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AF218" w14:textId="77777777" w:rsidR="00A17A9A" w:rsidRPr="00A17A9A" w:rsidRDefault="00A17A9A" w:rsidP="00A17A9A">
      <w:pPr>
        <w:shd w:val="clear" w:color="auto" w:fill="FFFFFF"/>
        <w:spacing w:after="240" w:line="510" w:lineRule="atLeast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14:ligatures w14:val="none"/>
        </w:rPr>
        <w:t>7. PRIORITY 03: INLAND SPECIAL TRADE ZONE &amp; LOGISTICS HUB</w:t>
      </w:r>
    </w:p>
    <w:p w14:paraId="42268AA4" w14:textId="77777777" w:rsidR="00A17A9A" w:rsidRPr="00A17A9A" w:rsidRDefault="00A17A9A" w:rsidP="00A17A9A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A17A9A">
        <w:rPr>
          <w:rFonts w:ascii="Times New Roman" w:eastAsia="Times New Roman" w:hAnsi="Times New Roman" w:cs="Times New Roman"/>
          <w:kern w:val="0"/>
          <w14:ligatures w14:val="none"/>
        </w:rPr>
        <w:pict w14:anchorId="1D35A5B7">
          <v:rect id="_x0000_i1025" style="width:0;height:.75pt" o:hralign="center" o:hrstd="t" o:hr="t" fillcolor="#a0a0a0" stroked="f"/>
        </w:pict>
      </w:r>
    </w:p>
    <w:p w14:paraId="5BA17C3C" w14:textId="77777777" w:rsidR="00A17A9A" w:rsidRPr="00A17A9A" w:rsidRDefault="00A17A9A" w:rsidP="00A17A9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7.1 Project Overview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9"/>
        <w:gridCol w:w="9091"/>
      </w:tblGrid>
      <w:tr w:rsidR="00A17A9A" w:rsidRPr="00A17A9A" w14:paraId="45416CC8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27EEA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Parameter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FB42E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</w:tr>
      <w:tr w:rsidR="00A17A9A" w:rsidRPr="00A17A9A" w14:paraId="14F7D24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F7139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Project Name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B7670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Tog-Wajaale Inland Special Trade Zone &amp; Logistics Hub</w:t>
            </w:r>
          </w:p>
        </w:tc>
      </w:tr>
      <w:tr w:rsidR="00A17A9A" w:rsidRPr="00A17A9A" w14:paraId="10CE0AA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4BC99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82464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 50-hectare special trade zone and dry port adjacent to the border crossing</w:t>
            </w:r>
          </w:p>
        </w:tc>
      </w:tr>
      <w:tr w:rsidR="00A17A9A" w:rsidRPr="00A17A9A" w14:paraId="2F14914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7A72E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Indicative Investment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967BB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USD 250,000,000 (Birr 40,007,975,000)*</w:t>
            </w:r>
          </w:p>
        </w:tc>
      </w:tr>
      <w:tr w:rsidR="00A17A9A" w:rsidRPr="00A17A9A" w14:paraId="78DDD78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16A91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62803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Trade &amp; Industrial Infrastructure</w:t>
            </w:r>
          </w:p>
        </w:tc>
      </w:tr>
      <w:tr w:rsidR="00A17A9A" w:rsidRPr="00A17A9A" w14:paraId="3E958F2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A1770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Project Owner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6061D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Tog-Wajaale City Administration (TWCA)</w:t>
            </w:r>
          </w:p>
        </w:tc>
      </w:tr>
      <w:tr w:rsidR="00A17A9A" w:rsidRPr="00A17A9A" w14:paraId="6B1DCF3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A0B6A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Current Readiness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8C4AC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Stage 1 of 5 (Concept)</w:t>
            </w:r>
          </w:p>
        </w:tc>
      </w:tr>
      <w:tr w:rsidR="00A17A9A" w:rsidRPr="00A17A9A" w14:paraId="74E0B26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A46FA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Instrument Sought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5BB2A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PPP / Concession</w:t>
            </w:r>
          </w:p>
        </w:tc>
      </w:tr>
      <w:tr w:rsidR="00A17A9A" w:rsidRPr="00A17A9A" w14:paraId="6C3EB72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2963D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Ranking Rationale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E95A6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Economic Engine</w:t>
            </w: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 - Largest economic impact; leverages strategic location; creates 6,000+ jobs; catalytic for private investment</w:t>
            </w:r>
          </w:p>
        </w:tc>
      </w:tr>
    </w:tbl>
    <w:p w14:paraId="3D06204D" w14:textId="77777777" w:rsidR="00A17A9A" w:rsidRPr="00A17A9A" w:rsidRDefault="00A17A9A" w:rsidP="00A17A9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A17A9A">
        <w:rPr>
          <w:rFonts w:ascii="Segoe UI" w:eastAsia="Times New Roman" w:hAnsi="Segoe UI" w:cs="Segoe UI"/>
          <w:color w:val="0F1115"/>
          <w:kern w:val="0"/>
          <w14:ligatures w14:val="none"/>
        </w:rPr>
        <w:t>*Based on exchange rate of 1 USD = 160.0319 Birr (August 2026)</w:t>
      </w:r>
    </w:p>
    <w:p w14:paraId="2F11F3A1" w14:textId="77777777" w:rsidR="00A17A9A" w:rsidRPr="00A17A9A" w:rsidRDefault="00A17A9A" w:rsidP="00A17A9A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A17A9A">
        <w:rPr>
          <w:rFonts w:ascii="Times New Roman" w:eastAsia="Times New Roman" w:hAnsi="Times New Roman" w:cs="Times New Roman"/>
          <w:kern w:val="0"/>
          <w14:ligatures w14:val="none"/>
        </w:rPr>
        <w:pict w14:anchorId="2E230EDC">
          <v:rect id="_x0000_i1026" style="width:0;height:.75pt" o:hralign="center" o:hrstd="t" o:hr="t" fillcolor="#a0a0a0" stroked="f"/>
        </w:pict>
      </w:r>
    </w:p>
    <w:p w14:paraId="5EBC302B" w14:textId="77777777" w:rsidR="00A17A9A" w:rsidRPr="00A17A9A" w:rsidRDefault="00A17A9A" w:rsidP="00A17A9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7.2 Strategic Rationale</w:t>
      </w:r>
    </w:p>
    <w:p w14:paraId="7490C2CD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lastRenderedPageBreak/>
        <w:t>7.2.1 The Opportunity</w:t>
      </w:r>
    </w:p>
    <w:p w14:paraId="708E22DD" w14:textId="77777777" w:rsidR="00A17A9A" w:rsidRPr="00A17A9A" w:rsidRDefault="00A17A9A" w:rsidP="00A17A9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A17A9A">
        <w:rPr>
          <w:rFonts w:ascii="Segoe UI" w:eastAsia="Times New Roman" w:hAnsi="Segoe UI" w:cs="Segoe UI"/>
          <w:color w:val="0F1115"/>
          <w:kern w:val="0"/>
          <w14:ligatures w14:val="none"/>
        </w:rPr>
        <w:t>Cross-border traders and manufacturers at Tog-Wajaale lack a dedicated dry port, warehousing and customs-facilitation infrastructure. An informal FTZ has traded livestock, textiles and electronics since 2015, but rising bilateral trade with Somaliland has outpaced its unserviced footprint.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8"/>
        <w:gridCol w:w="7962"/>
      </w:tblGrid>
      <w:tr w:rsidR="00A17A9A" w:rsidRPr="00A17A9A" w14:paraId="493F2611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DC63C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Issue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EDC8D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A17A9A" w:rsidRPr="00A17A9A" w14:paraId="53D6D5B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A4301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No Dedicated Dry 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D6D5D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formal container handling or logistics infrastructure</w:t>
            </w:r>
          </w:p>
        </w:tc>
      </w:tr>
      <w:tr w:rsidR="00A17A9A" w:rsidRPr="00A17A9A" w14:paraId="138575A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D1152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Limited Warehousing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24A2C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Inadequate storage and distribution facilities</w:t>
            </w:r>
          </w:p>
        </w:tc>
      </w:tr>
      <w:tr w:rsidR="00A17A9A" w:rsidRPr="00A17A9A" w14:paraId="59047DA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FF347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Customs Bottlenecks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8CF7A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on-site customs facilitation</w:t>
            </w:r>
          </w:p>
        </w:tc>
      </w:tr>
      <w:tr w:rsidR="00A17A9A" w:rsidRPr="00A17A9A" w14:paraId="511E9C0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55804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Informal Operations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27135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Trade conducted without formal infrastructure</w:t>
            </w:r>
          </w:p>
        </w:tc>
      </w:tr>
      <w:tr w:rsidR="00A17A9A" w:rsidRPr="00A17A9A" w14:paraId="6EA986F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543F5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Growing Demand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0F9A9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Trade volumes increasing but infrastructure not keeping pace</w:t>
            </w:r>
          </w:p>
        </w:tc>
      </w:tr>
    </w:tbl>
    <w:p w14:paraId="78AB86D9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7.2.2 Why This is Priority #3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3"/>
        <w:gridCol w:w="8427"/>
      </w:tblGrid>
      <w:tr w:rsidR="00A17A9A" w:rsidRPr="00A17A9A" w14:paraId="4822288C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6119D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Reason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29DD7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A17A9A" w:rsidRPr="00A17A9A" w14:paraId="6D59D72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7A688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Economic Impact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093C4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Largest investment and job creation potential (~6,000 jobs)</w:t>
            </w:r>
          </w:p>
        </w:tc>
      </w:tr>
      <w:tr w:rsidR="00A17A9A" w:rsidRPr="00A17A9A" w14:paraId="1B8445A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9F632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Strategic Location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AAEE4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Leverages Tog-Wajaale's position on the Berbera corridor</w:t>
            </w:r>
          </w:p>
        </w:tc>
      </w:tr>
      <w:tr w:rsidR="00A17A9A" w:rsidRPr="00A17A9A" w14:paraId="78089BC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71F1E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Catalytic Effect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5A5F5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Attracts private investment and anchor tenants</w:t>
            </w:r>
          </w:p>
        </w:tc>
      </w:tr>
      <w:tr w:rsidR="00A17A9A" w:rsidRPr="00A17A9A" w14:paraId="20DEA60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4D991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Trade Facilitation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F6887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Enhances cross-border trade and regional integration</w:t>
            </w:r>
          </w:p>
        </w:tc>
      </w:tr>
      <w:tr w:rsidR="00A17A9A" w:rsidRPr="00A17A9A" w14:paraId="6D2581D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94687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Revenue Generation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782B6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Significant revenue through land lease, service charges, and customs</w:t>
            </w:r>
          </w:p>
        </w:tc>
      </w:tr>
    </w:tbl>
    <w:p w14:paraId="52F28E70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7.2.3 Strategic Location Benefits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2"/>
        <w:gridCol w:w="7628"/>
      </w:tblGrid>
      <w:tr w:rsidR="00A17A9A" w:rsidRPr="00A17A9A" w14:paraId="5F61DB0D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4F323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lastRenderedPageBreak/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46EF9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A17A9A" w:rsidRPr="00A17A9A" w14:paraId="19B0E3B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1D7D4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Distance from Hargeisa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5BFAC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~90 km</w:t>
            </w:r>
          </w:p>
        </w:tc>
      </w:tr>
      <w:tr w:rsidR="00A17A9A" w:rsidRPr="00A17A9A" w14:paraId="3F69153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1D80A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Distance from Port of Berbera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DD934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~249 km</w:t>
            </w:r>
          </w:p>
        </w:tc>
      </w:tr>
      <w:tr w:rsidR="00A17A9A" w:rsidRPr="00A17A9A" w14:paraId="261ECB0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5FBED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Distance from Jigjiga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28179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~70 km</w:t>
            </w:r>
          </w:p>
        </w:tc>
      </w:tr>
      <w:tr w:rsidR="00A17A9A" w:rsidRPr="00A17A9A" w14:paraId="0B652FF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5EF7E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Distance from Harar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59FDA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~175 km</w:t>
            </w:r>
          </w:p>
        </w:tc>
      </w:tr>
      <w:tr w:rsidR="00A17A9A" w:rsidRPr="00A17A9A" w14:paraId="1739005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ECC11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Corridor Role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B92E7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Key node on the Berbera-to-Ethiopia economic corridor</w:t>
            </w:r>
          </w:p>
        </w:tc>
      </w:tr>
      <w:tr w:rsidR="00A17A9A" w:rsidRPr="00A17A9A" w14:paraId="1F02D2F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CE295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Trade Volume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141F5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Handles approximately 95% of eastern Ethiopia's imports and exports</w:t>
            </w:r>
          </w:p>
        </w:tc>
      </w:tr>
    </w:tbl>
    <w:p w14:paraId="4A6490A7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7.2.4 Recent Major Infrastructure Developments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5"/>
        <w:gridCol w:w="5304"/>
        <w:gridCol w:w="3001"/>
      </w:tblGrid>
      <w:tr w:rsidR="00A17A9A" w:rsidRPr="00A17A9A" w14:paraId="05B45E7D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0E438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Infrastructure Project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406C2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81E82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Impact on FTZ</w:t>
            </w:r>
          </w:p>
        </w:tc>
      </w:tr>
      <w:tr w:rsidR="00A17A9A" w:rsidRPr="00A17A9A" w14:paraId="5BA821E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99A2F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Berbera-Tog-Wajaale Railway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0E01D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UAE confirmed plans to finance a 250 km railway linking Tog-Wajaale to Berbera, project valued at USD 3 billion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68CDB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Enhanced logistics connectivity; reduced transport costs</w:t>
            </w:r>
          </w:p>
        </w:tc>
      </w:tr>
      <w:tr w:rsidR="00A17A9A" w:rsidRPr="00A17A9A" w14:paraId="3DE394C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292E5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Togwajaale Border Bridge Reconstruction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E301B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TradeMark Africa launched reconstruction in May 2026 with Sweden funding through SWIFT Programme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C5A1F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Improved cross-border connectivity; facilitated trade</w:t>
            </w:r>
          </w:p>
        </w:tc>
      </w:tr>
      <w:tr w:rsidR="00A17A9A" w:rsidRPr="00A17A9A" w14:paraId="09CFAB9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CFE03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One-Stop Border Post (OSBP)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D9D88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Feasibility study recommends a juxtaposed model for Tog-Wajaale OSBP; ongoing upgrades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557E0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Streamlined customs procedures; reduced delays</w:t>
            </w:r>
          </w:p>
        </w:tc>
      </w:tr>
      <w:tr w:rsidR="00A17A9A" w:rsidRPr="00A17A9A" w14:paraId="4B2F22E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F7187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Berbera Corridor Road Upgrades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72B88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UAE pledged additional USD 100 million to upgrade the 250 km road connecting Berbera to Tog-Wajaale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1D82C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Improved road access; reduced transport costs</w:t>
            </w:r>
          </w:p>
        </w:tc>
      </w:tr>
      <w:tr w:rsidR="00A17A9A" w:rsidRPr="00A17A9A" w14:paraId="650026B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5AAF2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Jigjiga-Tog Wajaale Power Transmission Line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FDCCE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73.1 km 400kV double circuit transmission line proposed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AA5EB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Reliable power supply for industrial operations</w:t>
            </w:r>
          </w:p>
        </w:tc>
      </w:tr>
    </w:tbl>
    <w:p w14:paraId="51D9EF9B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7.2.5 Trade Significance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9"/>
        <w:gridCol w:w="7881"/>
      </w:tblGrid>
      <w:tr w:rsidR="00A17A9A" w:rsidRPr="00A17A9A" w14:paraId="16D42DD9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C9DED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765CD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A17A9A" w:rsidRPr="00A17A9A" w14:paraId="2B83D89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EFA8D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Market Operations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2CECC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24 hours a day, 7 days a week</w:t>
            </w:r>
          </w:p>
        </w:tc>
      </w:tr>
      <w:tr w:rsidR="00A17A9A" w:rsidRPr="00A17A9A" w14:paraId="5DFB8FD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1829C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Trade Types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08E30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Formal and informal trade</w:t>
            </w:r>
          </w:p>
        </w:tc>
      </w:tr>
      <w:tr w:rsidR="00A17A9A" w:rsidRPr="00A17A9A" w14:paraId="0604FBD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C9F95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Key Commodities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6EFDA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Livestock, textiles, electronics, agricultural products</w:t>
            </w:r>
          </w:p>
        </w:tc>
      </w:tr>
      <w:tr w:rsidR="00A17A9A" w:rsidRPr="00A17A9A" w14:paraId="4A95BE8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3DD4E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Cross-Border Trade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1D501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Increasing bilateral trade with Somaliland</w:t>
            </w:r>
          </w:p>
        </w:tc>
      </w:tr>
      <w:tr w:rsidR="00A17A9A" w:rsidRPr="00A17A9A" w14:paraId="7D26EE0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BBCBE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Regional Hub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8B902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Serves as a gateway for trade in the Horn of Africa</w:t>
            </w:r>
          </w:p>
        </w:tc>
      </w:tr>
    </w:tbl>
    <w:p w14:paraId="59868105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7.2.6 Investment Context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7"/>
        <w:gridCol w:w="4924"/>
        <w:gridCol w:w="3759"/>
      </w:tblGrid>
      <w:tr w:rsidR="00A17A9A" w:rsidRPr="00A17A9A" w14:paraId="5CAC8C25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108E0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Investment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25B45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84CCA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Relevance</w:t>
            </w:r>
          </w:p>
        </w:tc>
      </w:tr>
      <w:tr w:rsidR="00A17A9A" w:rsidRPr="00A17A9A" w14:paraId="1F02813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8940F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UAE Railway Investment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8EB95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USD 3 billion for 250 km railway linking Tog-Wajaale to Berbera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694ED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Transformative connectivity; anchor for FTZ development</w:t>
            </w:r>
          </w:p>
        </w:tc>
      </w:tr>
      <w:tr w:rsidR="00A17A9A" w:rsidRPr="00A17A9A" w14:paraId="4A190C9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23350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Berbera Corridor Road Investment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B5390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USD 100 million for road upgrades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59E7A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Improved transport access; reduced logistics costs</w:t>
            </w:r>
          </w:p>
        </w:tc>
      </w:tr>
      <w:tr w:rsidR="00A17A9A" w:rsidRPr="00A17A9A" w14:paraId="79AED57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05FB8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UK/EU Corridor Funding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8EC2E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USD 16.6 million (UK) + EU investment in Berbera-Hargeisa-Togwajaale highway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D9055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Enhanced regional connectivity</w:t>
            </w:r>
          </w:p>
        </w:tc>
      </w:tr>
      <w:tr w:rsidR="00A17A9A" w:rsidRPr="00A17A9A" w14:paraId="1328E96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40F20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IGAD RMF Investment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92CE3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Germany €8 million grant for migration corridor infrastructure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FEDB1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Complementary development; community benefits</w:t>
            </w:r>
          </w:p>
        </w:tc>
      </w:tr>
    </w:tbl>
    <w:p w14:paraId="238E4C90" w14:textId="77777777" w:rsidR="00A17A9A" w:rsidRPr="00A17A9A" w:rsidRDefault="00A17A9A" w:rsidP="00A17A9A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A17A9A">
        <w:rPr>
          <w:rFonts w:ascii="Times New Roman" w:eastAsia="Times New Roman" w:hAnsi="Times New Roman" w:cs="Times New Roman"/>
          <w:kern w:val="0"/>
          <w14:ligatures w14:val="none"/>
        </w:rPr>
        <w:pict w14:anchorId="11FDDC4D">
          <v:rect id="_x0000_i1027" style="width:0;height:.75pt" o:hralign="center" o:hrstd="t" o:hr="t" fillcolor="#a0a0a0" stroked="f"/>
        </w:pict>
      </w:r>
    </w:p>
    <w:p w14:paraId="251C02BC" w14:textId="77777777" w:rsidR="00A17A9A" w:rsidRPr="00A17A9A" w:rsidRDefault="00A17A9A" w:rsidP="00A17A9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7.3 Project Scope</w:t>
      </w:r>
    </w:p>
    <w:p w14:paraId="3EA1B8A5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7.3.1 Components Breakdown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0"/>
        <w:gridCol w:w="3039"/>
        <w:gridCol w:w="1950"/>
        <w:gridCol w:w="2021"/>
      </w:tblGrid>
      <w:tr w:rsidR="00A17A9A" w:rsidRPr="00A17A9A" w14:paraId="550C66C3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355D5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Component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49E24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7B000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(USD)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BC1F6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(Birr)*</w:t>
            </w:r>
          </w:p>
        </w:tc>
      </w:tr>
      <w:tr w:rsidR="00A17A9A" w:rsidRPr="00A17A9A" w14:paraId="60158D9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CF2C3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Dry Port &amp; Logistics Hub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E030F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Container handling, customs clearance, logistics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C35EA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70,000,000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130E3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11,202,233,000</w:t>
            </w:r>
          </w:p>
        </w:tc>
      </w:tr>
      <w:tr w:rsidR="00A17A9A" w:rsidRPr="00A17A9A" w14:paraId="4A7C723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E53DC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Warehousing &amp; Distribution Parks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7F10E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Storage and distribution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B7FDB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50,000,000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8DAEE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8,001,595,000</w:t>
            </w:r>
          </w:p>
        </w:tc>
      </w:tr>
      <w:tr w:rsidR="00A17A9A" w:rsidRPr="00A17A9A" w14:paraId="08B3A54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36AA0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Industrial Parks &amp; Manufacturing Zones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26C18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Production and processing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DAA40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60,000,000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D4119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9,601,914,000</w:t>
            </w:r>
          </w:p>
        </w:tc>
      </w:tr>
      <w:tr w:rsidR="00A17A9A" w:rsidRPr="00A17A9A" w14:paraId="7BB01F8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D8F40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Customs &amp; Trade Facilitation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15A85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On-site customs clearance and trade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E7499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30,000,000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FF5D6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4,800,957,000</w:t>
            </w:r>
          </w:p>
        </w:tc>
      </w:tr>
      <w:tr w:rsidR="00A17A9A" w:rsidRPr="00A17A9A" w14:paraId="065BA1E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B72ED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Commercial &amp; Business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8D37B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Office space, retail, and support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A01FA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EA58C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3,200,638,000</w:t>
            </w:r>
          </w:p>
        </w:tc>
      </w:tr>
      <w:tr w:rsidR="00A17A9A" w:rsidRPr="00A17A9A" w14:paraId="6A4200A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5FFBA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Supporting Utilities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47225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Power, water, telecommunications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FD658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2CEB0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3,200,638,000</w:t>
            </w:r>
          </w:p>
        </w:tc>
      </w:tr>
      <w:tr w:rsidR="00A17A9A" w:rsidRPr="00A17A9A" w14:paraId="7551840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1EEF1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TOTAL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C70D9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61113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250,000,000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DECC5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40,007,975,000</w:t>
            </w:r>
          </w:p>
        </w:tc>
      </w:tr>
    </w:tbl>
    <w:p w14:paraId="53433F16" w14:textId="77777777" w:rsidR="00A17A9A" w:rsidRPr="00A17A9A" w:rsidRDefault="00A17A9A" w:rsidP="00A17A9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A17A9A">
        <w:rPr>
          <w:rFonts w:ascii="Segoe UI" w:eastAsia="Times New Roman" w:hAnsi="Segoe UI" w:cs="Segoe UI"/>
          <w:color w:val="0F1115"/>
          <w:kern w:val="0"/>
          <w14:ligatures w14:val="none"/>
        </w:rPr>
        <w:t>*Based on exchange rate of 1 USD = 160.0319 Birr (August 2026)</w:t>
      </w:r>
    </w:p>
    <w:p w14:paraId="55D80589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7.3.2 Component Details</w:t>
      </w:r>
    </w:p>
    <w:p w14:paraId="5B592ABD" w14:textId="77777777" w:rsidR="00A17A9A" w:rsidRPr="00A17A9A" w:rsidRDefault="00A17A9A" w:rsidP="00A17A9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1. Dry Port &amp; Logistics Hub (USD 70,000,000)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7"/>
        <w:gridCol w:w="5155"/>
        <w:gridCol w:w="3458"/>
      </w:tblGrid>
      <w:tr w:rsidR="00A17A9A" w:rsidRPr="00A17A9A" w14:paraId="210B0E64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C989E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BD06D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BC335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Specification</w:t>
            </w:r>
          </w:p>
        </w:tc>
      </w:tr>
      <w:tr w:rsidR="00A17A9A" w:rsidRPr="00A17A9A" w14:paraId="2BE61F5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33CE3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Container Handling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7A330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Container yard and handling equipment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04455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20,000+ TEU capacity</w:t>
            </w:r>
          </w:p>
        </w:tc>
      </w:tr>
      <w:tr w:rsidR="00A17A9A" w:rsidRPr="00A17A9A" w14:paraId="5415A0B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4CE73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Customs Clearance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4EA23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On-site customs clearance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B2CAA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Integrated customs services</w:t>
            </w:r>
          </w:p>
        </w:tc>
      </w:tr>
      <w:tr w:rsidR="00A17A9A" w:rsidRPr="00A17A9A" w14:paraId="207367A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C2845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Logistics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5BAF8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Logistics and freight forwarding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68E70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Full-service logistics hub</w:t>
            </w:r>
          </w:p>
        </w:tc>
      </w:tr>
      <w:tr w:rsidR="00A17A9A" w:rsidRPr="00A17A9A" w14:paraId="3CDDA00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5C84C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Storage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5DA91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General and specialized storage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2CD46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50,000+ sqm storage</w:t>
            </w:r>
          </w:p>
        </w:tc>
      </w:tr>
      <w:tr w:rsidR="00A17A9A" w:rsidRPr="00A17A9A" w14:paraId="70978E6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51FFB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Container Yard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CD00E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Container storage and handling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A77DF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5+ ha container yard</w:t>
            </w:r>
          </w:p>
        </w:tc>
      </w:tr>
    </w:tbl>
    <w:p w14:paraId="013E9EAC" w14:textId="77777777" w:rsidR="00A17A9A" w:rsidRPr="00A17A9A" w:rsidRDefault="00A17A9A" w:rsidP="00A17A9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2. Warehousing &amp; Distribution Parks (USD 50,000,000)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2"/>
        <w:gridCol w:w="4573"/>
        <w:gridCol w:w="3535"/>
      </w:tblGrid>
      <w:tr w:rsidR="00A17A9A" w:rsidRPr="00A17A9A" w14:paraId="5D2B0DEC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59E83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2DE3D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898E7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Specification</w:t>
            </w:r>
          </w:p>
        </w:tc>
      </w:tr>
      <w:tr w:rsidR="00A17A9A" w:rsidRPr="00A17A9A" w14:paraId="6646C0C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C1F46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General Warehousing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C9A27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Standard warehousing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6B0FB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100,000+ sqm</w:t>
            </w:r>
          </w:p>
        </w:tc>
      </w:tr>
      <w:tr w:rsidR="00A17A9A" w:rsidRPr="00A17A9A" w14:paraId="2EB5B98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5FC38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Cold Storage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DCF55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Temperature-controlled storage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BC3E7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20,000+ sqm cold storage</w:t>
            </w:r>
          </w:p>
        </w:tc>
      </w:tr>
      <w:tr w:rsidR="00A17A9A" w:rsidRPr="00A17A9A" w14:paraId="4FFA94F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9BE0A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Distribution Centre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05B09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Central distribution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53A55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Full logistics services</w:t>
            </w:r>
          </w:p>
        </w:tc>
      </w:tr>
      <w:tr w:rsidR="00A17A9A" w:rsidRPr="00A17A9A" w14:paraId="60AD0C3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3238A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Value-Added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B32AF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Packaging, labelling, processing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85161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Value-added logistics</w:t>
            </w:r>
          </w:p>
        </w:tc>
      </w:tr>
    </w:tbl>
    <w:p w14:paraId="69BAFCC9" w14:textId="77777777" w:rsidR="00A17A9A" w:rsidRPr="00A17A9A" w:rsidRDefault="00A17A9A" w:rsidP="00A17A9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3. Industrial Parks &amp; Manufacturing Zones (USD 60,000,000)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2"/>
        <w:gridCol w:w="4540"/>
        <w:gridCol w:w="3438"/>
      </w:tblGrid>
      <w:tr w:rsidR="00A17A9A" w:rsidRPr="00A17A9A" w14:paraId="5DE839AA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80A48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35A6E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50415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Specification</w:t>
            </w:r>
          </w:p>
        </w:tc>
      </w:tr>
      <w:tr w:rsidR="00A17A9A" w:rsidRPr="00A17A9A" w14:paraId="6AAE022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F9277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Manufacturing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6BF1F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Production and assembly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2EACF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50,000+ sqm factory space</w:t>
            </w:r>
          </w:p>
        </w:tc>
      </w:tr>
      <w:tr w:rsidR="00A17A9A" w:rsidRPr="00A17A9A" w14:paraId="52BF654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947EA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Agro-Processing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CAF41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Agricultural processing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036ED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Food processing; livestock</w:t>
            </w:r>
          </w:p>
        </w:tc>
      </w:tr>
      <w:tr w:rsidR="00A17A9A" w:rsidRPr="00A17A9A" w14:paraId="638ABB2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9D195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Textile &amp; Garment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E2734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Textile and garment production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6C4B1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Garment manufacturing</w:t>
            </w:r>
          </w:p>
        </w:tc>
      </w:tr>
      <w:tr w:rsidR="00A17A9A" w:rsidRPr="00A17A9A" w14:paraId="74D5289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3BA22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Light Manufacturing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C8DF8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Light industrial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350A3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Electronics; assembly</w:t>
            </w:r>
          </w:p>
        </w:tc>
      </w:tr>
    </w:tbl>
    <w:p w14:paraId="3083B998" w14:textId="77777777" w:rsidR="00A17A9A" w:rsidRPr="00A17A9A" w:rsidRDefault="00A17A9A" w:rsidP="00A17A9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4. Customs &amp; Trade Facilitation (USD 30,000,000)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6"/>
        <w:gridCol w:w="4670"/>
        <w:gridCol w:w="3494"/>
      </w:tblGrid>
      <w:tr w:rsidR="00A17A9A" w:rsidRPr="00A17A9A" w14:paraId="0444B3BE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73DCA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E4C3B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36180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Specification</w:t>
            </w:r>
          </w:p>
        </w:tc>
      </w:tr>
      <w:tr w:rsidR="00A17A9A" w:rsidRPr="00A17A9A" w14:paraId="4662CED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B0226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Customs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2524A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Customs clearance offices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FC2D4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Full-service customs</w:t>
            </w:r>
          </w:p>
        </w:tc>
      </w:tr>
      <w:tr w:rsidR="00A17A9A" w:rsidRPr="00A17A9A" w14:paraId="1052E47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A70A1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Trade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3A0BD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Trade facilitation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E4EC8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One-stop trade services</w:t>
            </w:r>
          </w:p>
        </w:tc>
      </w:tr>
      <w:tr w:rsidR="00A17A9A" w:rsidRPr="00A17A9A" w14:paraId="4537589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127E0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Inspection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795DC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Quality control and inspection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0FA4E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Quality assurance</w:t>
            </w:r>
          </w:p>
        </w:tc>
      </w:tr>
      <w:tr w:rsidR="00A17A9A" w:rsidRPr="00A17A9A" w14:paraId="6F94435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4E64C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Administration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7C406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Administrative offices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BF14F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FTZ management</w:t>
            </w:r>
          </w:p>
        </w:tc>
      </w:tr>
    </w:tbl>
    <w:p w14:paraId="25E91563" w14:textId="77777777" w:rsidR="00A17A9A" w:rsidRPr="00A17A9A" w:rsidRDefault="00A17A9A" w:rsidP="00A17A9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5. Commercial &amp; Business Services (USD 20,000,000)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9"/>
        <w:gridCol w:w="5356"/>
        <w:gridCol w:w="3115"/>
      </w:tblGrid>
      <w:tr w:rsidR="00A17A9A" w:rsidRPr="00A17A9A" w14:paraId="64D6702D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E63F4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161EC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A74A3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Specification</w:t>
            </w:r>
          </w:p>
        </w:tc>
      </w:tr>
      <w:tr w:rsidR="00A17A9A" w:rsidRPr="00A17A9A" w14:paraId="3570504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9A4C8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Office Buildings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76E39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Business and administrative offices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06A83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20,000+ sqm</w:t>
            </w:r>
          </w:p>
        </w:tc>
      </w:tr>
      <w:tr w:rsidR="00A17A9A" w:rsidRPr="00A17A9A" w14:paraId="316C16E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C5594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Retail Spaces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FF320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Commercial and retail areas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2E9DE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10,000+ sqm</w:t>
            </w:r>
          </w:p>
        </w:tc>
      </w:tr>
      <w:tr w:rsidR="00A17A9A" w:rsidRPr="00A17A9A" w14:paraId="3532BEC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B6BAE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Banking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2C67A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Financial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92A0E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Full banking services</w:t>
            </w:r>
          </w:p>
        </w:tc>
      </w:tr>
      <w:tr w:rsidR="00A17A9A" w:rsidRPr="00A17A9A" w14:paraId="5F40C55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CD35A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Business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910AD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Business advisory and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59774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Business incubation</w:t>
            </w:r>
          </w:p>
        </w:tc>
      </w:tr>
    </w:tbl>
    <w:p w14:paraId="52DF7472" w14:textId="77777777" w:rsidR="00A17A9A" w:rsidRPr="00A17A9A" w:rsidRDefault="00A17A9A" w:rsidP="00A17A9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6. Supporting Utilities (USD 20,000,000)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8"/>
        <w:gridCol w:w="4584"/>
        <w:gridCol w:w="3428"/>
      </w:tblGrid>
      <w:tr w:rsidR="00A17A9A" w:rsidRPr="00A17A9A" w14:paraId="27DC3DC5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830B1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4D246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7991D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Specification</w:t>
            </w:r>
          </w:p>
        </w:tc>
      </w:tr>
      <w:tr w:rsidR="00A17A9A" w:rsidRPr="00A17A9A" w14:paraId="6075301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3A7A8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Power Supply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7C076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Reliable electricity supply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33E8C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20+ MW capacity</w:t>
            </w:r>
          </w:p>
        </w:tc>
      </w:tr>
      <w:tr w:rsidR="00A17A9A" w:rsidRPr="00A17A9A" w14:paraId="5F817F2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C3E05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Water Supply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82439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Clean water for industrial use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67FDD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5,000+ m³/day</w:t>
            </w:r>
          </w:p>
        </w:tc>
      </w:tr>
      <w:tr w:rsidR="00A17A9A" w:rsidRPr="00A17A9A" w14:paraId="2A080EE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F83D5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Telecommunications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54CB6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High-speed connectivity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0B0D4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Fiber optic connectivity</w:t>
            </w:r>
          </w:p>
        </w:tc>
      </w:tr>
      <w:tr w:rsidR="00A17A9A" w:rsidRPr="00A17A9A" w14:paraId="4A3C898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3014F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Waste Management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A16D9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Industrial waste management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F74C7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Treatment facilities</w:t>
            </w:r>
          </w:p>
        </w:tc>
      </w:tr>
    </w:tbl>
    <w:p w14:paraId="0F74F143" w14:textId="77777777" w:rsidR="00A17A9A" w:rsidRPr="00A17A9A" w:rsidRDefault="00A17A9A" w:rsidP="00A17A9A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A17A9A">
        <w:rPr>
          <w:rFonts w:ascii="Times New Roman" w:eastAsia="Times New Roman" w:hAnsi="Times New Roman" w:cs="Times New Roman"/>
          <w:kern w:val="0"/>
          <w14:ligatures w14:val="none"/>
        </w:rPr>
        <w:pict w14:anchorId="52F9294C">
          <v:rect id="_x0000_i1028" style="width:0;height:.75pt" o:hralign="center" o:hrstd="t" o:hr="t" fillcolor="#a0a0a0" stroked="f"/>
        </w:pict>
      </w:r>
    </w:p>
    <w:p w14:paraId="14585C6D" w14:textId="77777777" w:rsidR="00A17A9A" w:rsidRPr="00A17A9A" w:rsidRDefault="00A17A9A" w:rsidP="00A17A9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7.4 Value Creation</w:t>
      </w:r>
    </w:p>
    <w:p w14:paraId="1CDE8735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7.4.1 Expected Outcomes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6"/>
        <w:gridCol w:w="3851"/>
        <w:gridCol w:w="2513"/>
      </w:tblGrid>
      <w:tr w:rsidR="00A17A9A" w:rsidRPr="00A17A9A" w14:paraId="6AF81F81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F5CC4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Outcome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AA995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Target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C92E0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Measurement</w:t>
            </w:r>
          </w:p>
        </w:tc>
      </w:tr>
      <w:tr w:rsidR="00A17A9A" w:rsidRPr="00A17A9A" w14:paraId="5126A87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DD8AF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Jobs Created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288C7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~6,000 direct and indirect jobs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A21C5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Employment records</w:t>
            </w:r>
          </w:p>
        </w:tc>
      </w:tr>
      <w:tr w:rsidR="00A17A9A" w:rsidRPr="00A17A9A" w14:paraId="66D3B04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19120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Companies Established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D47C1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100+ companies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AA56E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FTZ registration</w:t>
            </w:r>
          </w:p>
        </w:tc>
      </w:tr>
      <w:tr w:rsidR="00A17A9A" w:rsidRPr="00A17A9A" w14:paraId="15A5AA4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1DA87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Trade Volume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D5E5C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USD 500 million+ annually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DCF4B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Customs records</w:t>
            </w:r>
          </w:p>
        </w:tc>
      </w:tr>
      <w:tr w:rsidR="00A17A9A" w:rsidRPr="00A17A9A" w14:paraId="2276493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82923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Tax Revenue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2FAD0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USD 50 million+ annually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0CF09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Revenue records</w:t>
            </w:r>
          </w:p>
        </w:tc>
      </w:tr>
      <w:tr w:rsidR="00A17A9A" w:rsidRPr="00A17A9A" w14:paraId="702DC16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E3889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Economic Growth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FBEFE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5%+ contribution to city GDP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2E819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Economic analysis</w:t>
            </w:r>
          </w:p>
        </w:tc>
      </w:tr>
      <w:tr w:rsidR="00A17A9A" w:rsidRPr="00A17A9A" w14:paraId="40B699F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60DCC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Projected City Population Served (2055)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021C7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554,700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0C376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Census data</w:t>
            </w:r>
          </w:p>
        </w:tc>
      </w:tr>
    </w:tbl>
    <w:p w14:paraId="383DD5B3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7.4.2 Additional Benefits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9"/>
        <w:gridCol w:w="7751"/>
      </w:tblGrid>
      <w:tr w:rsidR="00A17A9A" w:rsidRPr="00A17A9A" w14:paraId="429B04B6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3C119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Benefit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7C88D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A17A9A" w:rsidRPr="00A17A9A" w14:paraId="0900E4D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109B1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Economic Diversification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1A036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Diversifies economy beyond traditional trade and agriculture</w:t>
            </w:r>
          </w:p>
        </w:tc>
      </w:tr>
      <w:tr w:rsidR="00A17A9A" w:rsidRPr="00A17A9A" w14:paraId="4CD5AEE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584AA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Regional Integration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3498C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Strengthens Ethiopia-Somaliland trade ties</w:t>
            </w:r>
          </w:p>
        </w:tc>
      </w:tr>
      <w:tr w:rsidR="00A17A9A" w:rsidRPr="00A17A9A" w14:paraId="2965CCB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A4F0D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Investment Attraction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B88F7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Attracts domestic and foreign direct investment</w:t>
            </w:r>
          </w:p>
        </w:tc>
      </w:tr>
      <w:tr w:rsidR="00A17A9A" w:rsidRPr="00A17A9A" w14:paraId="0AD13E2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6C1AB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Technology Transfer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49D73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Facilitates technology transfer and skills development</w:t>
            </w:r>
          </w:p>
        </w:tc>
      </w:tr>
      <w:tr w:rsidR="00A17A9A" w:rsidRPr="00A17A9A" w14:paraId="4B54377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4B3A5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Value Addition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0AB87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Promotes value addition to local products</w:t>
            </w:r>
          </w:p>
        </w:tc>
      </w:tr>
      <w:tr w:rsidR="00A17A9A" w:rsidRPr="00A17A9A" w14:paraId="0FE46C5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E01EC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Foreign Exchange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0996A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Generates foreign exchange through exports</w:t>
            </w:r>
          </w:p>
        </w:tc>
      </w:tr>
    </w:tbl>
    <w:p w14:paraId="491D14E1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7.4.3 Social Impact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9"/>
        <w:gridCol w:w="7461"/>
      </w:tblGrid>
      <w:tr w:rsidR="00A17A9A" w:rsidRPr="00A17A9A" w14:paraId="763DBC3C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B6DC5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Impact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2F14C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A17A9A" w:rsidRPr="00A17A9A" w14:paraId="5D09A45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6B39B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Women's Employment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92EFE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40% target for women in employment</w:t>
            </w:r>
          </w:p>
        </w:tc>
      </w:tr>
      <w:tr w:rsidR="00A17A9A" w:rsidRPr="00A17A9A" w14:paraId="4A9A6F0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F2856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Youth Employment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F3CA0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Significant youth employment opportunities</w:t>
            </w:r>
          </w:p>
        </w:tc>
      </w:tr>
      <w:tr w:rsidR="00A17A9A" w:rsidRPr="00A17A9A" w14:paraId="3A54DE2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A2E68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Host Community Benefits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732B6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Benefits for displaced persons and host communities</w:t>
            </w:r>
          </w:p>
        </w:tc>
      </w:tr>
      <w:tr w:rsidR="00A17A9A" w:rsidRPr="00A17A9A" w14:paraId="1A28D5B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DAEF1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Skills Development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13D6E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Training and skills development for local workforce</w:t>
            </w:r>
          </w:p>
        </w:tc>
      </w:tr>
      <w:tr w:rsidR="00A17A9A" w:rsidRPr="00A17A9A" w14:paraId="2B4CB94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9C310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Community Investment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1218C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Infrastructure and services benefiting local communities</w:t>
            </w:r>
          </w:p>
        </w:tc>
      </w:tr>
    </w:tbl>
    <w:p w14:paraId="396D64E3" w14:textId="77777777" w:rsidR="00A17A9A" w:rsidRPr="00A17A9A" w:rsidRDefault="00A17A9A" w:rsidP="00A17A9A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A17A9A">
        <w:rPr>
          <w:rFonts w:ascii="Times New Roman" w:eastAsia="Times New Roman" w:hAnsi="Times New Roman" w:cs="Times New Roman"/>
          <w:kern w:val="0"/>
          <w14:ligatures w14:val="none"/>
        </w:rPr>
        <w:pict w14:anchorId="3BB232B5">
          <v:rect id="_x0000_i1029" style="width:0;height:.75pt" o:hralign="center" o:hrstd="t" o:hr="t" fillcolor="#a0a0a0" stroked="f"/>
        </w:pict>
      </w:r>
    </w:p>
    <w:p w14:paraId="34C42EDC" w14:textId="77777777" w:rsidR="00A17A9A" w:rsidRPr="00A17A9A" w:rsidRDefault="00A17A9A" w:rsidP="00A17A9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7.5 Readiness &amp; Bankability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1402"/>
        <w:gridCol w:w="3048"/>
        <w:gridCol w:w="2556"/>
      </w:tblGrid>
      <w:tr w:rsidR="00A17A9A" w:rsidRPr="00A17A9A" w14:paraId="4893C985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4671F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Requirement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8E9B2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Status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E2BDC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Evidence Available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980F6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Remaining Gap / Next Step</w:t>
            </w:r>
          </w:p>
        </w:tc>
      </w:tr>
      <w:tr w:rsidR="00A17A9A" w:rsidRPr="00A17A9A" w14:paraId="51F1F88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A6CAC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Demand &amp; Strategic Fit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BD4D5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 progress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4CECC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Informal FTZ trading since 2015; TWUEP names cross-border SEZs a priority; pop. growing 82,064 → 554,700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2476E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Formal market / tenant demand study</w:t>
            </w:r>
          </w:p>
        </w:tc>
      </w:tr>
      <w:tr w:rsidR="00A17A9A" w:rsidRPr="00A17A9A" w14:paraId="6C9EB1F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D8E60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Site / Land &amp; Approvals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FD8C3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 progress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F8BC2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Indicative 50 ha site identified adjacent to border crossing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56D10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Land survey, titling and zoning approval</w:t>
            </w:r>
          </w:p>
        </w:tc>
      </w:tr>
      <w:tr w:rsidR="00A17A9A" w:rsidRPr="00A17A9A" w14:paraId="0EFD600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1F5F0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Feasibility &amp; Technical Design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8E404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44B35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A1F33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Full engineering feasibility &amp; master plan</w:t>
            </w:r>
          </w:p>
        </w:tc>
      </w:tr>
      <w:tr w:rsidR="00A17A9A" w:rsidRPr="00A17A9A" w14:paraId="3AB52F3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5A93F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Cost Estimate / BOQ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EC0C6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 progress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A4ADC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Indicative capital cost (USD 250M)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AC57E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Detailed BOQ from design consultant</w:t>
            </w:r>
          </w:p>
        </w:tc>
      </w:tr>
      <w:tr w:rsidR="00A17A9A" w:rsidRPr="00A17A9A" w14:paraId="2A6C1B0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E1BD0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Environmental, Social &amp; Climate Screening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1CAFA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8B367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B45D4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ESIA and safeguard instruments</w:t>
            </w:r>
          </w:p>
        </w:tc>
      </w:tr>
      <w:tr w:rsidR="00A17A9A" w:rsidRPr="00A17A9A" w14:paraId="531E40B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56B7E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Revenue, O&amp;M &amp; Delivery Model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D9441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165B9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C5320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Financial model, lease/tariff structure</w:t>
            </w:r>
          </w:p>
        </w:tc>
      </w:tr>
      <w:tr w:rsidR="00A17A9A" w:rsidRPr="00A17A9A" w14:paraId="7287756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A683F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Procurement / Transaction Plan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20F3B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31B52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FF69B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Transaction strategy &amp; investor/operator sounding</w:t>
            </w:r>
          </w:p>
        </w:tc>
      </w:tr>
    </w:tbl>
    <w:p w14:paraId="51B10900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7.5.1 Bankability Strengths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3"/>
        <w:gridCol w:w="7727"/>
      </w:tblGrid>
      <w:tr w:rsidR="00A17A9A" w:rsidRPr="00A17A9A" w14:paraId="4D68E759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B3319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Strength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818F7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A17A9A" w:rsidRPr="00A17A9A" w14:paraId="31D4BCA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80207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Strategic Location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6B4F7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Prime position on the Berbera trade corridor</w:t>
            </w:r>
          </w:p>
        </w:tc>
      </w:tr>
      <w:tr w:rsidR="00A17A9A" w:rsidRPr="00A17A9A" w14:paraId="7C2DFB1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5661D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Demand Evidence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F4ECD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Informal FTZ trading since 2015 demonstrates demand</w:t>
            </w:r>
          </w:p>
        </w:tc>
      </w:tr>
      <w:tr w:rsidR="00A17A9A" w:rsidRPr="00A17A9A" w14:paraId="2998B6B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06BA8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Infrastructure Pipeline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2DF18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Confirmed investments in railway, road, and bridge</w:t>
            </w:r>
          </w:p>
        </w:tc>
      </w:tr>
      <w:tr w:rsidR="00A17A9A" w:rsidRPr="00A17A9A" w14:paraId="3C5B923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A76EE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Policy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56E35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TWUEP prioritizes cross-border SEZs</w:t>
            </w:r>
          </w:p>
        </w:tc>
      </w:tr>
      <w:tr w:rsidR="00A17A9A" w:rsidRPr="00A17A9A" w14:paraId="2214F20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05F2A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Revenue Potential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3A7E8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Significant revenue through land lease and customs</w:t>
            </w:r>
          </w:p>
        </w:tc>
      </w:tr>
      <w:tr w:rsidR="00A17A9A" w:rsidRPr="00A17A9A" w14:paraId="46F8E0A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9619D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PPP Suitability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69128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Attractive for private sector investment</w:t>
            </w:r>
          </w:p>
        </w:tc>
      </w:tr>
    </w:tbl>
    <w:p w14:paraId="54CFE439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7.5.2 Bankability Gaps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4854"/>
        <w:gridCol w:w="4349"/>
      </w:tblGrid>
      <w:tr w:rsidR="00A17A9A" w:rsidRPr="00A17A9A" w14:paraId="548A7C16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73525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29F80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1D992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Required Action</w:t>
            </w:r>
          </w:p>
        </w:tc>
      </w:tr>
      <w:tr w:rsidR="00A17A9A" w:rsidRPr="00A17A9A" w14:paraId="3EE7628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C733E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Market Study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20066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formal tenant demand study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A3830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Commission market and demand study</w:t>
            </w:r>
          </w:p>
        </w:tc>
      </w:tr>
      <w:tr w:rsidR="00A17A9A" w:rsidRPr="00A17A9A" w14:paraId="74CC104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BB1ED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Feasibility Study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9C1E5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detailed feasibility analysis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44B47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Commission full feasibility study</w:t>
            </w:r>
          </w:p>
        </w:tc>
      </w:tr>
      <w:tr w:rsidR="00A17A9A" w:rsidRPr="00A17A9A" w14:paraId="2AE367A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9A0FF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ESIA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64822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Environmental assessment not completed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E0F35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Commission ESIA and safeguards</w:t>
            </w:r>
          </w:p>
        </w:tc>
      </w:tr>
      <w:tr w:rsidR="00A17A9A" w:rsidRPr="00A17A9A" w14:paraId="57665C4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0B795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Financial Model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3A96A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detailed financial model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B290B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Develop financial model</w:t>
            </w:r>
          </w:p>
        </w:tc>
      </w:tr>
      <w:tr w:rsidR="00A17A9A" w:rsidRPr="00A17A9A" w14:paraId="53E406A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EDDDB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PPP Structure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5E8BF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PPP framework developed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2D6E0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Engage PPP advisor</w:t>
            </w:r>
          </w:p>
        </w:tc>
      </w:tr>
    </w:tbl>
    <w:p w14:paraId="6DE0CA6D" w14:textId="77777777" w:rsidR="00A17A9A" w:rsidRPr="00A17A9A" w:rsidRDefault="00A17A9A" w:rsidP="00A17A9A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A17A9A">
        <w:rPr>
          <w:rFonts w:ascii="Times New Roman" w:eastAsia="Times New Roman" w:hAnsi="Times New Roman" w:cs="Times New Roman"/>
          <w:kern w:val="0"/>
          <w14:ligatures w14:val="none"/>
        </w:rPr>
        <w:pict w14:anchorId="3E502B63">
          <v:rect id="_x0000_i1030" style="width:0;height:.75pt" o:hralign="center" o:hrstd="t" o:hr="t" fillcolor="#a0a0a0" stroked="f"/>
        </w:pict>
      </w:r>
    </w:p>
    <w:p w14:paraId="63C29E8C" w14:textId="77777777" w:rsidR="00A17A9A" w:rsidRPr="00A17A9A" w:rsidRDefault="00A17A9A" w:rsidP="00A17A9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7.6 Delivery &amp; Operating Model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7"/>
        <w:gridCol w:w="9283"/>
      </w:tblGrid>
      <w:tr w:rsidR="00A17A9A" w:rsidRPr="00A17A9A" w14:paraId="07A13A0F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4950E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B0906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</w:tr>
      <w:tr w:rsidR="00A17A9A" w:rsidRPr="00A17A9A" w14:paraId="032A1D0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3CF51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Project Owner / Lead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94450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Tog-Wajaale City Administration (TWCA)</w:t>
            </w:r>
          </w:p>
        </w:tc>
      </w:tr>
      <w:tr w:rsidR="00A17A9A" w:rsidRPr="00A17A9A" w14:paraId="3ED155E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A8619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Delivery Structure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B4EC1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PPP / concession via a dedicated Special Purpose Vehicle (SPV)</w:t>
            </w:r>
          </w:p>
        </w:tc>
      </w:tr>
      <w:tr w:rsidR="00A17A9A" w:rsidRPr="00A17A9A" w14:paraId="7D9B3B2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DA91F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Operator &amp; O&amp;M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1FAF7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Private concessionaire responsible for zone operations &amp; maintenance</w:t>
            </w:r>
          </w:p>
        </w:tc>
      </w:tr>
      <w:tr w:rsidR="00A17A9A" w:rsidRPr="00A17A9A" w14:paraId="21860D1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3A0A2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Revenue / Cost Recovery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A5890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Land lease, service charges and tenant fees</w:t>
            </w:r>
          </w:p>
        </w:tc>
      </w:tr>
      <w:tr w:rsidR="00A17A9A" w:rsidRPr="00A17A9A" w14:paraId="5497281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AFD18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Funding Mix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0673D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Private equity/debt + government land as equity-in-kind; TWCA own-source revenue (ETB 144M FY2018EC - ETB 195M FY2019EC - USD 0.9-1.2M) supports capacity, not zone capital</w:t>
            </w:r>
          </w:p>
        </w:tc>
      </w:tr>
    </w:tbl>
    <w:p w14:paraId="45E90505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7.6.1 Recommended PPP Structure</w:t>
      </w:r>
    </w:p>
    <w:p w14:paraId="1772596D" w14:textId="77777777" w:rsidR="00A17A9A" w:rsidRPr="00A17A9A" w:rsidRDefault="00A17A9A" w:rsidP="00A17A9A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0F1115"/>
          <w:kern w:val="0"/>
          <w:sz w:val="20"/>
          <w:szCs w:val="20"/>
          <w14:ligatures w14:val="none"/>
        </w:rPr>
      </w:pPr>
      <w:r w:rsidRPr="00A17A9A">
        <w:rPr>
          <w:rFonts w:ascii="Consolas" w:eastAsia="Times New Roman" w:hAnsi="Consolas" w:cs="Segoe UI"/>
          <w:color w:val="0F1115"/>
          <w:kern w:val="0"/>
          <w:sz w:val="18"/>
          <w:szCs w:val="18"/>
          <w14:ligatures w14:val="none"/>
        </w:rPr>
        <w:t>text</w:t>
      </w:r>
    </w:p>
    <w:p w14:paraId="18DD5E73" w14:textId="77777777" w:rsidR="00A17A9A" w:rsidRPr="00A17A9A" w:rsidRDefault="00A17A9A" w:rsidP="00A17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A17A9A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┌─────────────────────────────────────────────────────────────┐</w:t>
      </w:r>
    </w:p>
    <w:p w14:paraId="7F7D2FED" w14:textId="77777777" w:rsidR="00A17A9A" w:rsidRPr="00A17A9A" w:rsidRDefault="00A17A9A" w:rsidP="00A17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A17A9A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                   PROJECT OVERSIGHT                      │</w:t>
      </w:r>
    </w:p>
    <w:p w14:paraId="00A48240" w14:textId="77777777" w:rsidR="00A17A9A" w:rsidRPr="00A17A9A" w:rsidRDefault="00A17A9A" w:rsidP="00A17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A17A9A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              Tog-Wajaale City Administration            │</w:t>
      </w:r>
    </w:p>
    <w:p w14:paraId="42257B23" w14:textId="77777777" w:rsidR="00A17A9A" w:rsidRPr="00A17A9A" w:rsidRDefault="00A17A9A" w:rsidP="00A17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A17A9A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          (Mayor's Office / City Manager)                │</w:t>
      </w:r>
    </w:p>
    <w:p w14:paraId="32F1B5CC" w14:textId="77777777" w:rsidR="00A17A9A" w:rsidRPr="00A17A9A" w:rsidRDefault="00A17A9A" w:rsidP="00A17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A17A9A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└────────────────────────┬────────────────────────────────────┘</w:t>
      </w:r>
    </w:p>
    <w:p w14:paraId="7DD82E5E" w14:textId="77777777" w:rsidR="00A17A9A" w:rsidRPr="00A17A9A" w:rsidRDefault="00A17A9A" w:rsidP="00A17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A17A9A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lastRenderedPageBreak/>
        <w:t xml:space="preserve">                         │</w:t>
      </w:r>
    </w:p>
    <w:p w14:paraId="6977D57D" w14:textId="77777777" w:rsidR="00A17A9A" w:rsidRPr="00A17A9A" w:rsidRDefault="00A17A9A" w:rsidP="00A17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A17A9A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 xml:space="preserve">                         │ Concession Agreement</w:t>
      </w:r>
    </w:p>
    <w:p w14:paraId="35461AAA" w14:textId="77777777" w:rsidR="00A17A9A" w:rsidRPr="00A17A9A" w:rsidRDefault="00A17A9A" w:rsidP="00A17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A17A9A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 xml:space="preserve">                         ▼</w:t>
      </w:r>
    </w:p>
    <w:p w14:paraId="5D79C811" w14:textId="77777777" w:rsidR="00A17A9A" w:rsidRPr="00A17A9A" w:rsidRDefault="00A17A9A" w:rsidP="00A17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A17A9A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┌─────────────────────────────────────────────────────────────┐</w:t>
      </w:r>
    </w:p>
    <w:p w14:paraId="23FD2BFD" w14:textId="77777777" w:rsidR="00A17A9A" w:rsidRPr="00A17A9A" w:rsidRDefault="00A17A9A" w:rsidP="00A17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A17A9A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                CONCESSIONAIRE (SPV)                      │</w:t>
      </w:r>
    </w:p>
    <w:p w14:paraId="428D4D65" w14:textId="77777777" w:rsidR="00A17A9A" w:rsidRPr="00A17A9A" w:rsidRDefault="00A17A9A" w:rsidP="00A17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A17A9A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          Private Consortium (Equity Investors)           │</w:t>
      </w:r>
    </w:p>
    <w:p w14:paraId="41DEF648" w14:textId="77777777" w:rsidR="00A17A9A" w:rsidRPr="00A17A9A" w:rsidRDefault="00A17A9A" w:rsidP="00A17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A17A9A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└────────────────────────┬────────────────────────────────────┘</w:t>
      </w:r>
    </w:p>
    <w:p w14:paraId="219AF2C9" w14:textId="77777777" w:rsidR="00A17A9A" w:rsidRPr="00A17A9A" w:rsidRDefault="00A17A9A" w:rsidP="00A17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A17A9A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 xml:space="preserve">                         │</w:t>
      </w:r>
    </w:p>
    <w:p w14:paraId="5060DF90" w14:textId="77777777" w:rsidR="00A17A9A" w:rsidRPr="00A17A9A" w:rsidRDefault="00A17A9A" w:rsidP="00A17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A17A9A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 xml:space="preserve">        ┌────────────────┼────────────────┐</w:t>
      </w:r>
    </w:p>
    <w:p w14:paraId="2F6D6949" w14:textId="77777777" w:rsidR="00A17A9A" w:rsidRPr="00A17A9A" w:rsidRDefault="00A17A9A" w:rsidP="00A17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A17A9A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 xml:space="preserve">        │                │                │</w:t>
      </w:r>
    </w:p>
    <w:p w14:paraId="136CE46C" w14:textId="77777777" w:rsidR="00A17A9A" w:rsidRPr="00A17A9A" w:rsidRDefault="00A17A9A" w:rsidP="00A17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A17A9A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 xml:space="preserve">        ▼                ▼                ▼</w:t>
      </w:r>
    </w:p>
    <w:p w14:paraId="5383C0F9" w14:textId="77777777" w:rsidR="00A17A9A" w:rsidRPr="00A17A9A" w:rsidRDefault="00A17A9A" w:rsidP="00A17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A17A9A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┌───────────────┐ ┌───────────────┐ ┌───────────────┐</w:t>
      </w:r>
    </w:p>
    <w:p w14:paraId="008F0413" w14:textId="77777777" w:rsidR="00A17A9A" w:rsidRPr="00A17A9A" w:rsidRDefault="00A17A9A" w:rsidP="00A17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A17A9A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DESIGN     │ │ CONSTRUCTION  │ │  OPERATIONS   │</w:t>
      </w:r>
    </w:p>
    <w:p w14:paraId="099C0ACC" w14:textId="77777777" w:rsidR="00A17A9A" w:rsidRPr="00A17A9A" w:rsidRDefault="00A17A9A" w:rsidP="00A17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A17A9A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CONTRACTOR  │ │  CONTRACTOR   │ │    &amp; O&amp;M      │</w:t>
      </w:r>
    </w:p>
    <w:p w14:paraId="4256E8EF" w14:textId="77777777" w:rsidR="00A17A9A" w:rsidRPr="00A17A9A" w:rsidRDefault="00A17A9A" w:rsidP="00A17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A17A9A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└───────────────┘ └───────────────┘ └───────────────┘</w:t>
      </w:r>
    </w:p>
    <w:p w14:paraId="1B330057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7.6.2 Revenue Streams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7"/>
        <w:gridCol w:w="5231"/>
        <w:gridCol w:w="3792"/>
      </w:tblGrid>
      <w:tr w:rsidR="00A17A9A" w:rsidRPr="00A17A9A" w14:paraId="66D2323A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A0CDC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Revenue Source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03A37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A2C0F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Annual Revenue (USD)</w:t>
            </w:r>
          </w:p>
        </w:tc>
      </w:tr>
      <w:tr w:rsidR="00A17A9A" w:rsidRPr="00A17A9A" w14:paraId="71A0CCF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DDBB2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Land Leases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60B59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Lease payments for industrial/commercial plots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22F1B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5,000,000</w:t>
            </w:r>
          </w:p>
        </w:tc>
      </w:tr>
      <w:tr w:rsidR="00A17A9A" w:rsidRPr="00A17A9A" w14:paraId="1715CFE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E4938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Infrastructure Fees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FD3E1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Fees for utilities and infrastructure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440F8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3,000,000</w:t>
            </w:r>
          </w:p>
        </w:tc>
      </w:tr>
      <w:tr w:rsidR="00A17A9A" w:rsidRPr="00A17A9A" w14:paraId="32A651A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D6449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Service Charges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11FCA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Management and service fees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160AB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2,000,000</w:t>
            </w:r>
          </w:p>
        </w:tc>
      </w:tr>
      <w:tr w:rsidR="00A17A9A" w:rsidRPr="00A17A9A" w14:paraId="04DED07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97EDA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Customs Revenue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84118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Import/export duties (government share)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A1524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10,000,000</w:t>
            </w:r>
          </w:p>
        </w:tc>
      </w:tr>
      <w:tr w:rsidR="00A17A9A" w:rsidRPr="00A17A9A" w14:paraId="452207B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EFB75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Tax Revenue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5AB16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Corporate and income tax (government share)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55441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15,000,000</w:t>
            </w:r>
          </w:p>
        </w:tc>
      </w:tr>
      <w:tr w:rsidR="00A17A9A" w:rsidRPr="00A17A9A" w14:paraId="253EB66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8DC2E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Rental Income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7AFB3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Building and facility rentals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03A0D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5,000,000</w:t>
            </w:r>
          </w:p>
        </w:tc>
      </w:tr>
      <w:tr w:rsidR="00A17A9A" w:rsidRPr="00A17A9A" w14:paraId="3C45B78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E8FDE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TOTAL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62BC9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E92BE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40,000,000</w:t>
            </w:r>
          </w:p>
        </w:tc>
      </w:tr>
    </w:tbl>
    <w:p w14:paraId="599E6685" w14:textId="77777777" w:rsidR="00A17A9A" w:rsidRPr="00A17A9A" w:rsidRDefault="00A17A9A" w:rsidP="00A17A9A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A17A9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249D4271">
          <v:rect id="_x0000_i1031" style="width:0;height:.75pt" o:hralign="center" o:hrstd="t" o:hr="t" fillcolor="#a0a0a0" stroked="f"/>
        </w:pict>
      </w:r>
    </w:p>
    <w:p w14:paraId="2CCFEA2A" w14:textId="77777777" w:rsidR="00A17A9A" w:rsidRPr="00A17A9A" w:rsidRDefault="00A17A9A" w:rsidP="00A17A9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7.7 Key Synergies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7"/>
        <w:gridCol w:w="6453"/>
      </w:tblGrid>
      <w:tr w:rsidR="00A17A9A" w:rsidRPr="00A17A9A" w14:paraId="691B5085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570BA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Synergy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67AB1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A17A9A" w:rsidRPr="00A17A9A" w14:paraId="6B8BDB6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ECDCE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Priority 01 (Urban Expansion)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E2600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New housing and services for FTZ workers</w:t>
            </w:r>
          </w:p>
        </w:tc>
      </w:tr>
      <w:tr w:rsidR="00A17A9A" w:rsidRPr="00A17A9A" w14:paraId="16BAC91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6C712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Priority 02 (Corridor Upgrade)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3DDFA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Access roads connect FTZ to the Berbera corridor</w:t>
            </w:r>
          </w:p>
        </w:tc>
      </w:tr>
      <w:tr w:rsidR="00A17A9A" w:rsidRPr="00A17A9A" w14:paraId="17122A6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C137A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Priority 04 (Solid Waste)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8088F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Waste services for FTZ and industrial facilities</w:t>
            </w:r>
          </w:p>
        </w:tc>
      </w:tr>
      <w:tr w:rsidR="00A17A9A" w:rsidRPr="00A17A9A" w14:paraId="57B9B93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F20C6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Priority 05 (Youth Centre)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D3D5B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Skilled workforce for FTZ industries</w:t>
            </w:r>
          </w:p>
        </w:tc>
      </w:tr>
      <w:tr w:rsidR="00A17A9A" w:rsidRPr="00A17A9A" w14:paraId="2EC4EBD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02A17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Priority 06 (Reception Centre)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F8EDB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Employment opportunities for returnees</w:t>
            </w:r>
          </w:p>
        </w:tc>
      </w:tr>
      <w:tr w:rsidR="00A17A9A" w:rsidRPr="00A17A9A" w14:paraId="178D682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974C2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Border Bridge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503EF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Enhanced connectivity and trade facilitation</w:t>
            </w:r>
          </w:p>
        </w:tc>
      </w:tr>
      <w:tr w:rsidR="00A17A9A" w:rsidRPr="00A17A9A" w14:paraId="201B489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E227F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OSBP Implementation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25041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Streamlined customs procedures for FTZ operations</w:t>
            </w:r>
          </w:p>
        </w:tc>
      </w:tr>
      <w:tr w:rsidR="00A17A9A" w:rsidRPr="00A17A9A" w14:paraId="109A3D9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BBA47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Berbera Railway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A12F2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Enhanced logistics connectivity</w:t>
            </w:r>
          </w:p>
        </w:tc>
      </w:tr>
    </w:tbl>
    <w:p w14:paraId="083A7918" w14:textId="77777777" w:rsidR="00A17A9A" w:rsidRPr="00A17A9A" w:rsidRDefault="00A17A9A" w:rsidP="00A17A9A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A17A9A">
        <w:rPr>
          <w:rFonts w:ascii="Times New Roman" w:eastAsia="Times New Roman" w:hAnsi="Times New Roman" w:cs="Times New Roman"/>
          <w:kern w:val="0"/>
          <w14:ligatures w14:val="none"/>
        </w:rPr>
        <w:pict w14:anchorId="400ABBD9">
          <v:rect id="_x0000_i1032" style="width:0;height:.75pt" o:hralign="center" o:hrstd="t" o:hr="t" fillcolor="#a0a0a0" stroked="f"/>
        </w:pict>
      </w:r>
    </w:p>
    <w:p w14:paraId="46444504" w14:textId="77777777" w:rsidR="00A17A9A" w:rsidRPr="00A17A9A" w:rsidRDefault="00A17A9A" w:rsidP="00A17A9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7.8 Top Risks &amp; Mitigation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2"/>
        <w:gridCol w:w="7038"/>
      </w:tblGrid>
      <w:tr w:rsidR="00A17A9A" w:rsidRPr="00A17A9A" w14:paraId="44DB8BEB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18863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Critical Risk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E2BF8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Mitigation / Responsible Party</w:t>
            </w:r>
          </w:p>
        </w:tc>
      </w:tr>
      <w:tr w:rsidR="00A17A9A" w:rsidRPr="00A17A9A" w14:paraId="27D8B7E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938E6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FTZ investor / tenant demand uptake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CB3C6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Anchor tenant pre-agreements; phased development from a serviced first phase; market sounding study</w:t>
            </w:r>
          </w:p>
        </w:tc>
      </w:tr>
      <w:tr w:rsidR="00A17A9A" w:rsidRPr="00A17A9A" w14:paraId="3444432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13B7D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Cross-border customs &amp; bilateral coordination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8173C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Formal MOU with customs and border authorities; phased licensing aligned with bilateral trade talks</w:t>
            </w:r>
          </w:p>
        </w:tc>
      </w:tr>
      <w:tr w:rsidR="00A17A9A" w:rsidRPr="00A17A9A" w14:paraId="4DFCBE2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D04A0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Land acquisition &amp; resettlement within zone footprint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B44D0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Early resettlement action plan (RAP); TWCA/regional coordination ahead of construction</w:t>
            </w:r>
          </w:p>
        </w:tc>
      </w:tr>
      <w:tr w:rsidR="00A17A9A" w:rsidRPr="00A17A9A" w14:paraId="25A2937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1763C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Competition from other FTZs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5C07C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Unique value proposition; competitive incentives</w:t>
            </w:r>
          </w:p>
        </w:tc>
      </w:tr>
      <w:tr w:rsidR="00A17A9A" w:rsidRPr="00A17A9A" w14:paraId="7B69A46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00FF7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Infrastructure delivery delays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558F5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Phased implementation; experienced developers</w:t>
            </w:r>
          </w:p>
        </w:tc>
      </w:tr>
      <w:tr w:rsidR="00A17A9A" w:rsidRPr="00A17A9A" w14:paraId="2934991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D5A19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Political instability in border region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A42BE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Strong bilateral framework; diplomatic engagement</w:t>
            </w:r>
          </w:p>
        </w:tc>
      </w:tr>
      <w:tr w:rsidR="00A17A9A" w:rsidRPr="00A17A9A" w14:paraId="5CFAD95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E25B0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Currency fluctuation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CAFA8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Currency hedging; indexation mechanisms</w:t>
            </w:r>
          </w:p>
        </w:tc>
      </w:tr>
      <w:tr w:rsidR="00A17A9A" w:rsidRPr="00A17A9A" w14:paraId="785B1E2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711B4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Financial viability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30348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Anchor tenants; diversified revenue streams</w:t>
            </w:r>
          </w:p>
        </w:tc>
      </w:tr>
    </w:tbl>
    <w:p w14:paraId="5AA12146" w14:textId="77777777" w:rsidR="00A17A9A" w:rsidRPr="00A17A9A" w:rsidRDefault="00A17A9A" w:rsidP="00A17A9A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A17A9A">
        <w:rPr>
          <w:rFonts w:ascii="Times New Roman" w:eastAsia="Times New Roman" w:hAnsi="Times New Roman" w:cs="Times New Roman"/>
          <w:kern w:val="0"/>
          <w14:ligatures w14:val="none"/>
        </w:rPr>
        <w:pict w14:anchorId="76D542A7">
          <v:rect id="_x0000_i1033" style="width:0;height:.75pt" o:hralign="center" o:hrstd="t" o:hr="t" fillcolor="#a0a0a0" stroked="f"/>
        </w:pict>
      </w:r>
    </w:p>
    <w:p w14:paraId="7286698C" w14:textId="77777777" w:rsidR="00A17A9A" w:rsidRPr="00A17A9A" w:rsidRDefault="00A17A9A" w:rsidP="00A17A9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7.9 Implementation Phasing</w:t>
      </w:r>
    </w:p>
    <w:p w14:paraId="298C0803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7.9.1 Phase 1: Feasibility &amp; Planning (2025-2026)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1"/>
        <w:gridCol w:w="1751"/>
        <w:gridCol w:w="1701"/>
        <w:gridCol w:w="2547"/>
      </w:tblGrid>
      <w:tr w:rsidR="00A17A9A" w:rsidRPr="00A17A9A" w14:paraId="3816015F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1C212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30824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029EC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913E7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(USD)</w:t>
            </w:r>
          </w:p>
        </w:tc>
      </w:tr>
      <w:tr w:rsidR="00A17A9A" w:rsidRPr="00A17A9A" w14:paraId="1985B90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3F5E7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Market &amp; Tenant Demand Study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17197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1-6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38290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Consultant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8B63E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200,000</w:t>
            </w:r>
          </w:p>
        </w:tc>
      </w:tr>
      <w:tr w:rsidR="00A17A9A" w:rsidRPr="00A17A9A" w14:paraId="68F9024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18A01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Feasibility Study &amp; Master Plan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C20B3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3-9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35F32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Consultant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BF2B9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400,000</w:t>
            </w:r>
          </w:p>
        </w:tc>
      </w:tr>
      <w:tr w:rsidR="00A17A9A" w:rsidRPr="00A17A9A" w14:paraId="3ED1B46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D901E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ESIA and Safeguards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2B104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4-9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1B417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Consultant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AB406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250,000</w:t>
            </w:r>
          </w:p>
        </w:tc>
      </w:tr>
      <w:tr w:rsidR="00A17A9A" w:rsidRPr="00A17A9A" w14:paraId="3913DDC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020A1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PPP Structuring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48E85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6-12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0569D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PPP Advisor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B9D45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300,000</w:t>
            </w:r>
          </w:p>
        </w:tc>
      </w:tr>
      <w:tr w:rsidR="00A17A9A" w:rsidRPr="00A17A9A" w14:paraId="18B53AC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3002C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lastRenderedPageBreak/>
              <w:t>Financial Model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E7137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6-12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E366A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Consultant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E69A2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200,000</w:t>
            </w:r>
          </w:p>
        </w:tc>
      </w:tr>
      <w:tr w:rsidR="00A17A9A" w:rsidRPr="00A17A9A" w14:paraId="5261848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9C2E3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TOTAL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A5087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4257AF" w14:textId="77777777" w:rsidR="00A17A9A" w:rsidRPr="00A17A9A" w:rsidRDefault="00A17A9A" w:rsidP="00A17A9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2A8C9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1,350,000</w:t>
            </w:r>
          </w:p>
        </w:tc>
      </w:tr>
    </w:tbl>
    <w:p w14:paraId="0225336A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7.9.2 Phase 2: Site Development (2027-2029)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8"/>
        <w:gridCol w:w="1909"/>
        <w:gridCol w:w="1701"/>
        <w:gridCol w:w="2636"/>
      </w:tblGrid>
      <w:tr w:rsidR="00A17A9A" w:rsidRPr="00A17A9A" w14:paraId="39168A37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32283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3DEDD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D97D5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AA233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(USD)</w:t>
            </w:r>
          </w:p>
        </w:tc>
      </w:tr>
      <w:tr w:rsidR="00A17A9A" w:rsidRPr="00A17A9A" w14:paraId="6E3658C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C13C8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Land Acquisition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3B7A4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1-6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CFE0D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Legal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F0B40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15,000,000</w:t>
            </w:r>
          </w:p>
        </w:tc>
      </w:tr>
      <w:tr w:rsidR="00A17A9A" w:rsidRPr="00A17A9A" w14:paraId="028CB14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F97A4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Site Preparation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D4CC7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3-9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B590F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Contractor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86CDA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20,000,000</w:t>
            </w:r>
          </w:p>
        </w:tc>
      </w:tr>
      <w:tr w:rsidR="00A17A9A" w:rsidRPr="00A17A9A" w14:paraId="0D97524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78AA7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Infrastructure Development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302BE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6-24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117F9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Contractor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584D3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50,000,000</w:t>
            </w:r>
          </w:p>
        </w:tc>
      </w:tr>
      <w:tr w:rsidR="00A17A9A" w:rsidRPr="00A17A9A" w14:paraId="522667C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3D68E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Dry Port &amp; Logistics Hub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EF503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12-24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E470E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Contractor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CCDC2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40,000,000</w:t>
            </w:r>
          </w:p>
        </w:tc>
      </w:tr>
      <w:tr w:rsidR="00A17A9A" w:rsidRPr="00A17A9A" w14:paraId="0E2F325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68D1E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TOTAL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4A629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B601FF" w14:textId="77777777" w:rsidR="00A17A9A" w:rsidRPr="00A17A9A" w:rsidRDefault="00A17A9A" w:rsidP="00A17A9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7748C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125,000,000</w:t>
            </w:r>
          </w:p>
        </w:tc>
      </w:tr>
    </w:tbl>
    <w:p w14:paraId="43ABE53D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7.9.3 Phase 3: Facility Development (2029-2031)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9"/>
        <w:gridCol w:w="1909"/>
        <w:gridCol w:w="1701"/>
        <w:gridCol w:w="2636"/>
      </w:tblGrid>
      <w:tr w:rsidR="00A17A9A" w:rsidRPr="00A17A9A" w14:paraId="3483D218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862BA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448A7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81D6C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1A0D7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(USD)</w:t>
            </w:r>
          </w:p>
        </w:tc>
      </w:tr>
      <w:tr w:rsidR="00A17A9A" w:rsidRPr="00A17A9A" w14:paraId="76E8564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1FB53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Warehousing &amp; Distribution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77D84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18-30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B1A2D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Contractor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C1EE8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30,000,000</w:t>
            </w:r>
          </w:p>
        </w:tc>
      </w:tr>
      <w:tr w:rsidR="00A17A9A" w:rsidRPr="00A17A9A" w14:paraId="77D307E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42EC8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Industrial Parks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7A131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24-36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3A93A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Contractor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400A2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40,000,000</w:t>
            </w:r>
          </w:p>
        </w:tc>
      </w:tr>
      <w:tr w:rsidR="00A17A9A" w:rsidRPr="00A17A9A" w14:paraId="54CD6F5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E34BE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Commercial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E3200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24-36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4F866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Contractor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E4E90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20,000,000</w:t>
            </w:r>
          </w:p>
        </w:tc>
      </w:tr>
      <w:tr w:rsidR="00A17A9A" w:rsidRPr="00A17A9A" w14:paraId="02D8003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3436D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Supporting Utilities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299E3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18-30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A78D5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Contractor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E5B83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15,000,000</w:t>
            </w:r>
          </w:p>
        </w:tc>
      </w:tr>
      <w:tr w:rsidR="00A17A9A" w:rsidRPr="00A17A9A" w14:paraId="7405600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8C7A8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TOTAL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46146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8A2942" w14:textId="77777777" w:rsidR="00A17A9A" w:rsidRPr="00A17A9A" w:rsidRDefault="00A17A9A" w:rsidP="00A17A9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5DA16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105,000,000</w:t>
            </w:r>
          </w:p>
        </w:tc>
      </w:tr>
    </w:tbl>
    <w:p w14:paraId="0D42D40D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7.9.4 Phase 4: Operationalization (2031-2035)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1564"/>
        <w:gridCol w:w="1701"/>
        <w:gridCol w:w="2636"/>
      </w:tblGrid>
      <w:tr w:rsidR="00A17A9A" w:rsidRPr="00A17A9A" w14:paraId="0C74E0C1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CDBDF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FE161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A1090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E51C2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(USD)</w:t>
            </w:r>
          </w:p>
        </w:tc>
      </w:tr>
      <w:tr w:rsidR="00A17A9A" w:rsidRPr="00A17A9A" w14:paraId="64FAFEF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DEF98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Tenant Acquisition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17400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Ongoing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FF345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Operator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88B0F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-</w:t>
            </w:r>
          </w:p>
        </w:tc>
      </w:tr>
      <w:tr w:rsidR="00A17A9A" w:rsidRPr="00A17A9A" w14:paraId="5303C3D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149C9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Full Operations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C7B8D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2033+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0B49E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Operator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1FF4E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-</w:t>
            </w:r>
          </w:p>
        </w:tc>
      </w:tr>
      <w:tr w:rsidR="00A17A9A" w:rsidRPr="00A17A9A" w14:paraId="7777623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7C311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Phased Expansion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735AF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2031-2035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750D3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Developer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8806B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18,650,000</w:t>
            </w:r>
          </w:p>
        </w:tc>
      </w:tr>
      <w:tr w:rsidR="00A17A9A" w:rsidRPr="00A17A9A" w14:paraId="44C1F91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FFC4D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TOTAL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2FB63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6D24DB" w14:textId="77777777" w:rsidR="00A17A9A" w:rsidRPr="00A17A9A" w:rsidRDefault="00A17A9A" w:rsidP="00A17A9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2BC21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18,650,000</w:t>
            </w:r>
          </w:p>
        </w:tc>
      </w:tr>
    </w:tbl>
    <w:p w14:paraId="607D0606" w14:textId="77777777" w:rsidR="00A17A9A" w:rsidRPr="00A17A9A" w:rsidRDefault="00A17A9A" w:rsidP="00A17A9A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A17A9A">
        <w:rPr>
          <w:rFonts w:ascii="Times New Roman" w:eastAsia="Times New Roman" w:hAnsi="Times New Roman" w:cs="Times New Roman"/>
          <w:kern w:val="0"/>
          <w14:ligatures w14:val="none"/>
        </w:rPr>
        <w:pict w14:anchorId="6E6B042A">
          <v:rect id="_x0000_i1034" style="width:0;height:.75pt" o:hralign="center" o:hrstd="t" o:hr="t" fillcolor="#a0a0a0" stroked="f"/>
        </w:pict>
      </w:r>
    </w:p>
    <w:p w14:paraId="375CEFE5" w14:textId="77777777" w:rsidR="00A17A9A" w:rsidRPr="00A17A9A" w:rsidRDefault="00A17A9A" w:rsidP="00A17A9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7.10 Next Steps</w:t>
      </w:r>
    </w:p>
    <w:p w14:paraId="036BE442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7.10.1 Priority Action</w:t>
      </w:r>
    </w:p>
    <w:p w14:paraId="5D207711" w14:textId="77777777" w:rsidR="00A17A9A" w:rsidRPr="00A17A9A" w:rsidRDefault="00A17A9A" w:rsidP="00A17A9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Launch a Formal Market &amp; Tenant Demand Study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5"/>
        <w:gridCol w:w="8285"/>
      </w:tblGrid>
      <w:tr w:rsidR="00A17A9A" w:rsidRPr="00A17A9A" w14:paraId="7B92844B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849EC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CBAC0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</w:tr>
      <w:tr w:rsidR="00A17A9A" w:rsidRPr="00A17A9A" w14:paraId="6425DE4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EA1A9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0B220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0-6 months</w:t>
            </w:r>
          </w:p>
        </w:tc>
      </w:tr>
      <w:tr w:rsidR="00A17A9A" w:rsidRPr="00A17A9A" w14:paraId="331228B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CC50C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43FB7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 / Urban Expansion Team</w:t>
            </w:r>
          </w:p>
        </w:tc>
      </w:tr>
      <w:tr w:rsidR="00A17A9A" w:rsidRPr="00A17A9A" w14:paraId="4679774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B1E32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Estimated Cost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65339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USD 150,000 - 250,000</w:t>
            </w:r>
          </w:p>
        </w:tc>
      </w:tr>
      <w:tr w:rsidR="00A17A9A" w:rsidRPr="00A17A9A" w14:paraId="344AE23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E0F06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Expected Outcome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744A1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Evidence base for investor engagement and PPP structuring</w:t>
            </w:r>
          </w:p>
        </w:tc>
      </w:tr>
    </w:tbl>
    <w:p w14:paraId="37D548F9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lastRenderedPageBreak/>
        <w:t>7.10.2 Key Activities for Next 90 Days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6"/>
        <w:gridCol w:w="1483"/>
        <w:gridCol w:w="2225"/>
        <w:gridCol w:w="2526"/>
      </w:tblGrid>
      <w:tr w:rsidR="00A17A9A" w:rsidRPr="00A17A9A" w14:paraId="307EEE61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5D4F0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AC84F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76135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D16E3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Expected Outcome</w:t>
            </w:r>
          </w:p>
        </w:tc>
      </w:tr>
      <w:tr w:rsidR="00A17A9A" w:rsidRPr="00A17A9A" w14:paraId="201E3F0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8BDF60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Finalise market study 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051B1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1-3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EC806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066A0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Consultant procurement ready</w:t>
            </w:r>
          </w:p>
        </w:tc>
      </w:tr>
      <w:tr w:rsidR="00A17A9A" w:rsidRPr="00A17A9A" w14:paraId="26464B6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6490A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Engage potential anchor tenants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0E882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2-8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8AE59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Investment Specialist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96910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Letters of intent from tenants</w:t>
            </w:r>
          </w:p>
        </w:tc>
      </w:tr>
      <w:tr w:rsidR="00A17A9A" w:rsidRPr="00A17A9A" w14:paraId="67A935A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C6848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Conduct preliminary investor sounding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D81DE4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4-10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FF99A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B6961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Investor interest assessment</w:t>
            </w:r>
          </w:p>
        </w:tc>
      </w:tr>
      <w:tr w:rsidR="00A17A9A" w:rsidRPr="00A17A9A" w14:paraId="75EAA52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7BB86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Identify PPP advisor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5D5F5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4-8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1F815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Procurement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B1E6A8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PPP advisor engaged</w:t>
            </w:r>
          </w:p>
        </w:tc>
      </w:tr>
      <w:tr w:rsidR="00A17A9A" w:rsidRPr="00A17A9A" w14:paraId="7D68A95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CDC49F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Develop preliminary financial model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FCD55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8-12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9037D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Financial Specialist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BA8AB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Initial financial projections</w:t>
            </w:r>
          </w:p>
        </w:tc>
      </w:tr>
      <w:tr w:rsidR="00A17A9A" w:rsidRPr="00A17A9A" w14:paraId="5EB03C1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35F33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Engage stakeholders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C0088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Ongoing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1304F1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Engagement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B187B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Community and business input</w:t>
            </w:r>
          </w:p>
        </w:tc>
      </w:tr>
    </w:tbl>
    <w:p w14:paraId="29FF0D10" w14:textId="77777777" w:rsidR="00A17A9A" w:rsidRPr="00A17A9A" w:rsidRDefault="00A17A9A" w:rsidP="00A17A9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7.10.3 Immediate Actions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2"/>
        <w:gridCol w:w="2814"/>
        <w:gridCol w:w="1564"/>
      </w:tblGrid>
      <w:tr w:rsidR="00A17A9A" w:rsidRPr="00A17A9A" w14:paraId="10FF7F66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A4E13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6038D2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709B3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</w:tr>
      <w:tr w:rsidR="00A17A9A" w:rsidRPr="00A17A9A" w14:paraId="3489AF2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C72D8B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Formalise MOU with customs and border authorities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2AFDE5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Mayor's Office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5B1037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0-60 days</w:t>
            </w:r>
          </w:p>
        </w:tc>
      </w:tr>
      <w:tr w:rsidR="00A17A9A" w:rsidRPr="00A17A9A" w14:paraId="01740C3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1216B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Confirm 50 ha site location and zoning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FEE56A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GIS Department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B3F96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0-45 days</w:t>
            </w:r>
          </w:p>
        </w:tc>
      </w:tr>
      <w:tr w:rsidR="00A17A9A" w:rsidRPr="00A17A9A" w14:paraId="69C1EC8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043526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Engage TradeMark Africa for corridor coordination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77D6FD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7F613C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0-30 days</w:t>
            </w:r>
          </w:p>
        </w:tc>
      </w:tr>
      <w:tr w:rsidR="00A17A9A" w:rsidRPr="00A17A9A" w14:paraId="61D2A65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9CA813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Launch market study procurement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E8CC59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Procurement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F45E4E" w14:textId="77777777" w:rsidR="00A17A9A" w:rsidRPr="00A17A9A" w:rsidRDefault="00A17A9A" w:rsidP="00A17A9A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A17A9A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0-30 days</w:t>
            </w:r>
          </w:p>
        </w:tc>
      </w:tr>
    </w:tbl>
    <w:p w14:paraId="6944F0F6" w14:textId="77777777" w:rsidR="00A17A9A" w:rsidRPr="00A17A9A" w:rsidRDefault="00A17A9A" w:rsidP="00A17A9A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A17A9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1A8BB712">
          <v:rect id="_x0000_i1035" style="width:0;height:.75pt" o:hralign="center" o:hrstd="t" o:hr="t" fillcolor="#a0a0a0" stroked="f"/>
        </w:pict>
      </w:r>
    </w:p>
    <w:p w14:paraId="14DCE988" w14:textId="77777777" w:rsidR="00A17A9A" w:rsidRPr="00A17A9A" w:rsidRDefault="00A17A9A" w:rsidP="00A17A9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Prepared By:</w:t>
      </w:r>
    </w:p>
    <w:p w14:paraId="79F7C9EA" w14:textId="77777777" w:rsidR="00A17A9A" w:rsidRPr="00A17A9A" w:rsidRDefault="00A17A9A" w:rsidP="00A17A9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A17A9A">
        <w:rPr>
          <w:rFonts w:ascii="Segoe UI" w:eastAsia="Times New Roman" w:hAnsi="Segoe UI" w:cs="Segoe UI"/>
          <w:color w:val="0F1115"/>
          <w:kern w:val="0"/>
          <w14:ligatures w14:val="none"/>
        </w:rPr>
        <w:t>Tog-Wajaale City Administration Municipality Office</w:t>
      </w:r>
      <w:r w:rsidRPr="00A17A9A">
        <w:rPr>
          <w:rFonts w:ascii="Segoe UI" w:eastAsia="Times New Roman" w:hAnsi="Segoe UI" w:cs="Segoe UI"/>
          <w:color w:val="0F1115"/>
          <w:kern w:val="0"/>
          <w14:ligatures w14:val="none"/>
        </w:rPr>
        <w:br/>
        <w:t>Urban Expansion Team</w:t>
      </w:r>
    </w:p>
    <w:p w14:paraId="320A0919" w14:textId="77777777" w:rsidR="00A17A9A" w:rsidRPr="00A17A9A" w:rsidRDefault="00A17A9A" w:rsidP="00A17A9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Date:</w:t>
      </w:r>
      <w:r w:rsidRPr="00A17A9A">
        <w:rPr>
          <w:rFonts w:ascii="Segoe UI" w:eastAsia="Times New Roman" w:hAnsi="Segoe UI" w:cs="Segoe UI"/>
          <w:color w:val="0F1115"/>
          <w:kern w:val="0"/>
          <w14:ligatures w14:val="none"/>
        </w:rPr>
        <w:t> August 2026 G.C</w:t>
      </w:r>
    </w:p>
    <w:p w14:paraId="460BDDEC" w14:textId="77777777" w:rsidR="00A17A9A" w:rsidRPr="00A17A9A" w:rsidRDefault="00A17A9A" w:rsidP="00A17A9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Contact:</w:t>
      </w:r>
      <w:r w:rsidRPr="00A17A9A">
        <w:rPr>
          <w:rFonts w:ascii="Segoe UI" w:eastAsia="Times New Roman" w:hAnsi="Segoe UI" w:cs="Segoe UI"/>
          <w:color w:val="0F1115"/>
          <w:kern w:val="0"/>
          <w14:ligatures w14:val="none"/>
        </w:rPr>
        <w:br/>
        <w:t>Mahamud Yusuf Adan – Mayor: +251 915 330528</w:t>
      </w:r>
      <w:r w:rsidRPr="00A17A9A">
        <w:rPr>
          <w:rFonts w:ascii="Segoe UI" w:eastAsia="Times New Roman" w:hAnsi="Segoe UI" w:cs="Segoe UI"/>
          <w:color w:val="0F1115"/>
          <w:kern w:val="0"/>
          <w14:ligatures w14:val="none"/>
        </w:rPr>
        <w:br/>
        <w:t>Abdikarim Hassen Yusuf – City Manager: +251 915 074535</w:t>
      </w:r>
      <w:r w:rsidRPr="00A17A9A">
        <w:rPr>
          <w:rFonts w:ascii="Segoe UI" w:eastAsia="Times New Roman" w:hAnsi="Segoe UI" w:cs="Segoe UI"/>
          <w:color w:val="0F1115"/>
          <w:kern w:val="0"/>
          <w14:ligatures w14:val="none"/>
        </w:rPr>
        <w:br/>
        <w:t>Shemshedin Hassen Yusuf – Project Director: +251 911 542418</w:t>
      </w:r>
    </w:p>
    <w:p w14:paraId="504D7868" w14:textId="77777777" w:rsidR="00A17A9A" w:rsidRPr="00A17A9A" w:rsidRDefault="00A17A9A" w:rsidP="00A17A9A">
      <w:pPr>
        <w:shd w:val="clear" w:color="auto" w:fill="FFFFFF"/>
        <w:spacing w:before="240" w:after="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A17A9A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Project Website:</w:t>
      </w:r>
      <w:r w:rsidRPr="00A17A9A">
        <w:rPr>
          <w:rFonts w:ascii="Segoe UI" w:eastAsia="Times New Roman" w:hAnsi="Segoe UI" w:cs="Segoe UI"/>
          <w:color w:val="0F1115"/>
          <w:kern w:val="0"/>
          <w14:ligatures w14:val="none"/>
        </w:rPr>
        <w:t> </w:t>
      </w:r>
      <w:hyperlink r:id="rId4" w:tgtFrame="_blank" w:history="1">
        <w:r w:rsidRPr="00A17A9A">
          <w:rPr>
            <w:rFonts w:ascii="Segoe UI" w:eastAsia="Times New Roman" w:hAnsi="Segoe UI" w:cs="Segoe UI"/>
            <w:color w:val="3964FE"/>
            <w:kern w:val="0"/>
            <w:bdr w:val="single" w:sz="12" w:space="0" w:color="auto" w:frame="1"/>
            <w14:ligatures w14:val="none"/>
          </w:rPr>
          <w:t>www.twuep.com.et</w:t>
        </w:r>
      </w:hyperlink>
    </w:p>
    <w:p w14:paraId="4085F197" w14:textId="77777777" w:rsidR="00653517" w:rsidRDefault="00653517"/>
    <w:sectPr w:rsidR="00653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517"/>
    <w:rsid w:val="00653517"/>
    <w:rsid w:val="006C756A"/>
    <w:rsid w:val="00A1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B6FE7"/>
  <w15:chartTrackingRefBased/>
  <w15:docId w15:val="{5249A6E1-25CC-4FB9-B37B-F946E6D10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3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3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35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3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5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3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3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3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5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35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35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35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5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5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35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35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35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3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3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3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3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35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35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35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35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35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3517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A17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17A9A"/>
    <w:rPr>
      <w:b/>
      <w:bCs/>
    </w:rPr>
  </w:style>
  <w:style w:type="paragraph" w:customStyle="1" w:styleId="ds-markdown-paragraph">
    <w:name w:val="ds-markdown-paragraph"/>
    <w:basedOn w:val="Normal"/>
    <w:rsid w:val="00A17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d813de27">
    <w:name w:val="d813de27"/>
    <w:basedOn w:val="DefaultParagraphFont"/>
    <w:rsid w:val="00A17A9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7A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7A9A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17A9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7A9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wuep.com.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2490</Words>
  <Characters>14194</Characters>
  <Application>Microsoft Office Word</Application>
  <DocSecurity>0</DocSecurity>
  <Lines>118</Lines>
  <Paragraphs>33</Paragraphs>
  <ScaleCrop>false</ScaleCrop>
  <Company/>
  <LinksUpToDate>false</LinksUpToDate>
  <CharactersWithSpaces>16651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Dinu Yusuf</dc:creator>
  <cp:keywords/>
  <dc:description/>
  <cp:lastModifiedBy>Dinu Yusuf</cp:lastModifiedBy>
  <cp:revision>2</cp:revision>
  <dcterms:created xsi:type="dcterms:W3CDTF">2026-08-25T18:05:00Z</dcterms:created>
  <dcterms:modified xsi:type="dcterms:W3CDTF">2026-08-25T18:07:00Z</dcterms:modified>
</cp:coreProperties>
</file>