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FA9DA" w14:textId="77777777" w:rsidR="0086461C" w:rsidRPr="0086461C" w:rsidRDefault="0086461C" w:rsidP="0086461C">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86461C">
        <w:rPr>
          <w:rFonts w:ascii="Segoe UI" w:eastAsia="Times New Roman" w:hAnsi="Segoe UI" w:cs="Segoe UI"/>
          <w:b/>
          <w:bCs/>
          <w:color w:val="0F1115"/>
          <w:kern w:val="36"/>
          <w:sz w:val="36"/>
          <w:szCs w:val="36"/>
          <w14:ligatures w14:val="none"/>
        </w:rPr>
        <w:t>TOG-WAJAALE EACC PRIORITY INVESTMENT PORTFOLIO</w:t>
      </w:r>
    </w:p>
    <w:p w14:paraId="1B83E40B"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Final Comprehensive Project Report</w:t>
      </w:r>
    </w:p>
    <w:p w14:paraId="2DD0374A"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0AA278BD">
          <v:rect id="_x0000_i1025" style="width:0;height:.75pt" o:hralign="center" o:hrstd="t" o:hr="t" fillcolor="#a0a0a0" stroked="f"/>
        </w:pict>
      </w:r>
    </w:p>
    <w:p w14:paraId="27E5DBB0"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Prepared For:</w:t>
      </w:r>
      <w:r w:rsidRPr="0086461C">
        <w:rPr>
          <w:rFonts w:ascii="Segoe UI" w:eastAsia="Times New Roman" w:hAnsi="Segoe UI" w:cs="Segoe UI"/>
          <w:color w:val="0F1115"/>
          <w:kern w:val="0"/>
          <w14:ligatures w14:val="none"/>
        </w:rPr>
        <w:br/>
      </w:r>
      <w:r w:rsidRPr="0086461C">
        <w:rPr>
          <w:rFonts w:ascii="Segoe UI" w:eastAsia="Times New Roman" w:hAnsi="Segoe UI" w:cs="Segoe UI"/>
          <w:b/>
          <w:bCs/>
          <w:color w:val="0F1115"/>
          <w:kern w:val="0"/>
          <w14:ligatures w14:val="none"/>
        </w:rPr>
        <w:t>Mahamud Yusuf Adan</w:t>
      </w:r>
      <w:r w:rsidRPr="0086461C">
        <w:rPr>
          <w:rFonts w:ascii="Segoe UI" w:eastAsia="Times New Roman" w:hAnsi="Segoe UI" w:cs="Segoe UI"/>
          <w:color w:val="0F1115"/>
          <w:kern w:val="0"/>
          <w14:ligatures w14:val="none"/>
        </w:rPr>
        <w:br/>
        <w:t>Mayor, Tog-Wajaale City Administration</w:t>
      </w:r>
      <w:r w:rsidRPr="0086461C">
        <w:rPr>
          <w:rFonts w:ascii="Segoe UI" w:eastAsia="Times New Roman" w:hAnsi="Segoe UI" w:cs="Segoe UI"/>
          <w:color w:val="0F1115"/>
          <w:kern w:val="0"/>
          <w14:ligatures w14:val="none"/>
        </w:rPr>
        <w:br/>
        <w:t>+251 915 330528</w:t>
      </w:r>
    </w:p>
    <w:p w14:paraId="3829C58E"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Abdikarim Hassen Yusuf</w:t>
      </w:r>
      <w:r w:rsidRPr="0086461C">
        <w:rPr>
          <w:rFonts w:ascii="Segoe UI" w:eastAsia="Times New Roman" w:hAnsi="Segoe UI" w:cs="Segoe UI"/>
          <w:color w:val="0F1115"/>
          <w:kern w:val="0"/>
          <w14:ligatures w14:val="none"/>
        </w:rPr>
        <w:br/>
        <w:t>City Manager, Tog-Wajaale City Administration</w:t>
      </w:r>
      <w:r w:rsidRPr="0086461C">
        <w:rPr>
          <w:rFonts w:ascii="Segoe UI" w:eastAsia="Times New Roman" w:hAnsi="Segoe UI" w:cs="Segoe UI"/>
          <w:color w:val="0F1115"/>
          <w:kern w:val="0"/>
          <w14:ligatures w14:val="none"/>
        </w:rPr>
        <w:br/>
        <w:t>+251 915 074535</w:t>
      </w:r>
    </w:p>
    <w:p w14:paraId="358CB187"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15FE9320">
          <v:rect id="_x0000_i1026" style="width:0;height:.75pt" o:hralign="center" o:hrstd="t" o:hr="t" fillcolor="#a0a0a0" stroked="f"/>
        </w:pict>
      </w:r>
    </w:p>
    <w:p w14:paraId="718352D2"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Project Team:</w:t>
      </w:r>
    </w:p>
    <w:p w14:paraId="560D26C4" w14:textId="77777777" w:rsidR="0086461C" w:rsidRPr="0086461C" w:rsidRDefault="0086461C" w:rsidP="0086461C">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Shemshedin Hassen Yusuf – Project Director / Manager</w:t>
      </w:r>
    </w:p>
    <w:p w14:paraId="51951D5F" w14:textId="77777777" w:rsidR="0086461C" w:rsidRPr="0086461C" w:rsidRDefault="0086461C" w:rsidP="0086461C">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Mohammed Muhumed Ahmed – Infrastructure Development Specialist</w:t>
      </w:r>
    </w:p>
    <w:p w14:paraId="60949C21" w14:textId="77777777" w:rsidR="0086461C" w:rsidRPr="0086461C" w:rsidRDefault="0086461C" w:rsidP="0086461C">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Mohammed Isse Muhumed – Environmental Compliance Officer</w:t>
      </w:r>
    </w:p>
    <w:p w14:paraId="403676EE" w14:textId="77777777" w:rsidR="0086461C" w:rsidRPr="0086461C" w:rsidRDefault="0086461C" w:rsidP="0086461C">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Abdiwasac Khaliif Muhumed – GIS &amp; Surveying Department</w:t>
      </w:r>
    </w:p>
    <w:p w14:paraId="047D533E"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625EE965">
          <v:rect id="_x0000_i1027" style="width:0;height:.75pt" o:hralign="center" o:hrstd="t" o:hr="t" fillcolor="#a0a0a0" stroked="f"/>
        </w:pict>
      </w:r>
    </w:p>
    <w:p w14:paraId="56EF2FA3"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Project Website:</w:t>
      </w:r>
      <w:r w:rsidRPr="0086461C">
        <w:rPr>
          <w:rFonts w:ascii="Segoe UI" w:eastAsia="Times New Roman" w:hAnsi="Segoe UI" w:cs="Segoe UI"/>
          <w:color w:val="0F1115"/>
          <w:kern w:val="0"/>
          <w14:ligatures w14:val="none"/>
        </w:rPr>
        <w:t> </w:t>
      </w:r>
      <w:hyperlink r:id="rId5" w:tgtFrame="_blank" w:history="1">
        <w:r w:rsidRPr="0086461C">
          <w:rPr>
            <w:rFonts w:ascii="Segoe UI" w:eastAsia="Times New Roman" w:hAnsi="Segoe UI" w:cs="Segoe UI"/>
            <w:color w:val="3964FE"/>
            <w:kern w:val="0"/>
            <w:bdr w:val="single" w:sz="12" w:space="0" w:color="auto" w:frame="1"/>
            <w14:ligatures w14:val="none"/>
          </w:rPr>
          <w:t>www.twuep.com.et</w:t>
        </w:r>
      </w:hyperlink>
    </w:p>
    <w:p w14:paraId="3103704F"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Submitted By:</w:t>
      </w:r>
      <w:r w:rsidRPr="0086461C">
        <w:rPr>
          <w:rFonts w:ascii="Segoe UI" w:eastAsia="Times New Roman" w:hAnsi="Segoe UI" w:cs="Segoe UI"/>
          <w:color w:val="0F1115"/>
          <w:kern w:val="0"/>
          <w14:ligatures w14:val="none"/>
        </w:rPr>
        <w:br/>
        <w:t>Tog-Wajaale City Administration Municipality Office</w:t>
      </w:r>
      <w:r w:rsidRPr="0086461C">
        <w:rPr>
          <w:rFonts w:ascii="Segoe UI" w:eastAsia="Times New Roman" w:hAnsi="Segoe UI" w:cs="Segoe UI"/>
          <w:color w:val="0F1115"/>
          <w:kern w:val="0"/>
          <w14:ligatures w14:val="none"/>
        </w:rPr>
        <w:br/>
        <w:t>Urban Expansion Team</w:t>
      </w:r>
    </w:p>
    <w:p w14:paraId="6BF85658"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Date:</w:t>
      </w:r>
      <w:r w:rsidRPr="0086461C">
        <w:rPr>
          <w:rFonts w:ascii="Segoe UI" w:eastAsia="Times New Roman" w:hAnsi="Segoe UI" w:cs="Segoe UI"/>
          <w:color w:val="0F1115"/>
          <w:kern w:val="0"/>
          <w14:ligatures w14:val="none"/>
        </w:rPr>
        <w:t> August 2026 G.C</w:t>
      </w:r>
    </w:p>
    <w:p w14:paraId="31157165"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6E2CBF6D">
          <v:rect id="_x0000_i1028" style="width:0;height:.75pt" o:hralign="center" o:hrstd="t" o:hr="t" fillcolor="#a0a0a0" stroked="f"/>
        </w:pict>
      </w:r>
    </w:p>
    <w:p w14:paraId="1EABFA3F" w14:textId="77777777" w:rsidR="0086461C" w:rsidRPr="0086461C" w:rsidRDefault="0086461C" w:rsidP="0086461C">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86461C">
        <w:rPr>
          <w:rFonts w:ascii="Segoe UI" w:eastAsia="Times New Roman" w:hAnsi="Segoe UI" w:cs="Segoe UI"/>
          <w:b/>
          <w:bCs/>
          <w:color w:val="0F1115"/>
          <w:kern w:val="36"/>
          <w:sz w:val="36"/>
          <w:szCs w:val="36"/>
          <w14:ligatures w14:val="none"/>
        </w:rPr>
        <w:lastRenderedPageBreak/>
        <w:t>TABLE OF CONTENTS</w:t>
      </w:r>
    </w:p>
    <w:p w14:paraId="46AC1276"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PRELIMINARY PAGES</w:t>
      </w:r>
    </w:p>
    <w:p w14:paraId="524D0EF6" w14:textId="77777777" w:rsidR="0086461C" w:rsidRPr="0086461C" w:rsidRDefault="0086461C" w:rsidP="0086461C">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Executive Summary</w:t>
      </w:r>
    </w:p>
    <w:p w14:paraId="7143C1E4" w14:textId="77777777" w:rsidR="0086461C" w:rsidRPr="0086461C" w:rsidRDefault="0086461C" w:rsidP="0086461C">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Introduction and Background</w:t>
      </w:r>
    </w:p>
    <w:p w14:paraId="4F722F74" w14:textId="77777777" w:rsidR="0086461C" w:rsidRPr="0086461C" w:rsidRDefault="0086461C" w:rsidP="0086461C">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Strategic Context</w:t>
      </w:r>
    </w:p>
    <w:p w14:paraId="6A935712"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PRIORITIZATION AND PROJECT DOCUMENTATION</w:t>
      </w:r>
    </w:p>
    <w:p w14:paraId="318036E4"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Prioritization Methodology and Ranking</w:t>
      </w:r>
    </w:p>
    <w:p w14:paraId="1EC68B24"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01: Planned Urban Expansion Programme</w:t>
      </w:r>
    </w:p>
    <w:p w14:paraId="41D4B467"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02: Corridor &amp; Arterial Road Upgrade</w:t>
      </w:r>
    </w:p>
    <w:p w14:paraId="1819A278"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03: Inland Special Trade Zone &amp; Logistics Hub</w:t>
      </w:r>
    </w:p>
    <w:p w14:paraId="2A7AA146"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04: Solid Waste Management System</w:t>
      </w:r>
    </w:p>
    <w:p w14:paraId="3D89BF70"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05: Youth Skills, Enterprise &amp; Migration Centre</w:t>
      </w:r>
    </w:p>
    <w:p w14:paraId="688210B0" w14:textId="77777777" w:rsidR="0086461C" w:rsidRPr="0086461C" w:rsidRDefault="0086461C" w:rsidP="0086461C">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Priority 06: Reception &amp; Reintegration Centre</w:t>
      </w:r>
    </w:p>
    <w:p w14:paraId="60C72A72"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IMPLEMENTATION AND FINANCING</w:t>
      </w:r>
    </w:p>
    <w:p w14:paraId="53B43094" w14:textId="77777777" w:rsidR="0086461C" w:rsidRPr="0086461C" w:rsidRDefault="0086461C" w:rsidP="0086461C">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Consolidated Investment Summary</w:t>
      </w:r>
    </w:p>
    <w:p w14:paraId="42B87D73" w14:textId="77777777" w:rsidR="0086461C" w:rsidRPr="0086461C" w:rsidRDefault="0086461C" w:rsidP="0086461C">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Implementation Roadmap by Priority</w:t>
      </w:r>
    </w:p>
    <w:p w14:paraId="3AB17CE5" w14:textId="77777777" w:rsidR="0086461C" w:rsidRPr="0086461C" w:rsidRDefault="0086461C" w:rsidP="0086461C">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Financing and Partnership Strategy</w:t>
      </w:r>
    </w:p>
    <w:p w14:paraId="4611280B" w14:textId="77777777" w:rsidR="0086461C" w:rsidRPr="0086461C" w:rsidRDefault="0086461C" w:rsidP="0086461C">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Risk Management Framework</w:t>
      </w:r>
    </w:p>
    <w:p w14:paraId="1B3A1972" w14:textId="77777777" w:rsidR="0086461C" w:rsidRPr="0086461C" w:rsidRDefault="0086461C" w:rsidP="0086461C">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Monitoring and Evaluation Framework</w:t>
      </w:r>
    </w:p>
    <w:p w14:paraId="1EEEF006"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CONCLUSION AND REFERENCES</w:t>
      </w:r>
    </w:p>
    <w:p w14:paraId="4F7AE634" w14:textId="77777777" w:rsidR="0086461C" w:rsidRPr="0086461C" w:rsidRDefault="0086461C" w:rsidP="0086461C">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Conclusion and Recommendations</w:t>
      </w:r>
    </w:p>
    <w:p w14:paraId="38DE326E" w14:textId="77777777" w:rsidR="0086461C" w:rsidRPr="0086461C" w:rsidRDefault="0086461C" w:rsidP="0086461C">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References</w:t>
      </w:r>
    </w:p>
    <w:p w14:paraId="3F418220" w14:textId="77777777" w:rsidR="0086461C" w:rsidRPr="0086461C" w:rsidRDefault="0086461C" w:rsidP="0086461C">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Appendices</w:t>
      </w:r>
    </w:p>
    <w:p w14:paraId="4F29C923"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45B89C7A">
          <v:rect id="_x0000_i1029" style="width:0;height:.75pt" o:hralign="center" o:hrstd="t" o:hr="t" fillcolor="#a0a0a0" stroked="f"/>
        </w:pict>
      </w:r>
    </w:p>
    <w:p w14:paraId="11161072" w14:textId="77777777" w:rsidR="0086461C" w:rsidRPr="0086461C" w:rsidRDefault="0086461C" w:rsidP="0086461C">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86461C">
        <w:rPr>
          <w:rFonts w:ascii="Segoe UI" w:eastAsia="Times New Roman" w:hAnsi="Segoe UI" w:cs="Segoe UI"/>
          <w:b/>
          <w:bCs/>
          <w:color w:val="0F1115"/>
          <w:kern w:val="36"/>
          <w:sz w:val="36"/>
          <w:szCs w:val="36"/>
          <w14:ligatures w14:val="none"/>
        </w:rPr>
        <w:t>LIST OF ACRONYMS AND ABBREVIATIONS</w:t>
      </w:r>
    </w:p>
    <w:tbl>
      <w:tblPr>
        <w:tblW w:w="11280" w:type="dxa"/>
        <w:tblCellMar>
          <w:top w:w="15" w:type="dxa"/>
          <w:left w:w="15" w:type="dxa"/>
          <w:bottom w:w="15" w:type="dxa"/>
          <w:right w:w="15" w:type="dxa"/>
        </w:tblCellMar>
        <w:tblLook w:val="04A0" w:firstRow="1" w:lastRow="0" w:firstColumn="1" w:lastColumn="0" w:noHBand="0" w:noVBand="1"/>
      </w:tblPr>
      <w:tblGrid>
        <w:gridCol w:w="1926"/>
        <w:gridCol w:w="9354"/>
      </w:tblGrid>
      <w:tr w:rsidR="0086461C" w:rsidRPr="0086461C" w14:paraId="3591EBE4" w14:textId="77777777">
        <w:trPr>
          <w:tblHeader/>
        </w:trPr>
        <w:tc>
          <w:tcPr>
            <w:tcW w:w="0" w:type="auto"/>
            <w:tcBorders>
              <w:top w:val="nil"/>
            </w:tcBorders>
            <w:tcMar>
              <w:top w:w="150" w:type="dxa"/>
              <w:left w:w="0" w:type="dxa"/>
              <w:bottom w:w="150" w:type="dxa"/>
              <w:right w:w="240" w:type="dxa"/>
            </w:tcMar>
            <w:vAlign w:val="center"/>
            <w:hideMark/>
          </w:tcPr>
          <w:p w14:paraId="168198E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Acronym</w:t>
            </w:r>
          </w:p>
        </w:tc>
        <w:tc>
          <w:tcPr>
            <w:tcW w:w="0" w:type="auto"/>
            <w:tcBorders>
              <w:top w:val="nil"/>
            </w:tcBorders>
            <w:tcMar>
              <w:top w:w="150" w:type="dxa"/>
              <w:left w:w="240" w:type="dxa"/>
              <w:bottom w:w="150" w:type="dxa"/>
              <w:right w:w="240" w:type="dxa"/>
            </w:tcMar>
            <w:vAlign w:val="center"/>
            <w:hideMark/>
          </w:tcPr>
          <w:p w14:paraId="04D3348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Form</w:t>
            </w:r>
          </w:p>
        </w:tc>
      </w:tr>
      <w:tr w:rsidR="0086461C" w:rsidRPr="0086461C" w14:paraId="2E95F016" w14:textId="77777777">
        <w:tc>
          <w:tcPr>
            <w:tcW w:w="0" w:type="auto"/>
            <w:tcMar>
              <w:top w:w="150" w:type="dxa"/>
              <w:left w:w="0" w:type="dxa"/>
              <w:bottom w:w="150" w:type="dxa"/>
              <w:right w:w="240" w:type="dxa"/>
            </w:tcMar>
            <w:vAlign w:val="center"/>
            <w:hideMark/>
          </w:tcPr>
          <w:p w14:paraId="3A1358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AfDB</w:t>
            </w:r>
          </w:p>
        </w:tc>
        <w:tc>
          <w:tcPr>
            <w:tcW w:w="0" w:type="auto"/>
            <w:tcMar>
              <w:top w:w="150" w:type="dxa"/>
              <w:left w:w="240" w:type="dxa"/>
              <w:bottom w:w="150" w:type="dxa"/>
              <w:right w:w="0" w:type="dxa"/>
            </w:tcMar>
            <w:vAlign w:val="center"/>
            <w:hideMark/>
          </w:tcPr>
          <w:p w14:paraId="1325DC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African Development Bank</w:t>
            </w:r>
          </w:p>
        </w:tc>
      </w:tr>
      <w:tr w:rsidR="0086461C" w:rsidRPr="0086461C" w14:paraId="31D04BD1" w14:textId="77777777">
        <w:tc>
          <w:tcPr>
            <w:tcW w:w="0" w:type="auto"/>
            <w:tcMar>
              <w:top w:w="150" w:type="dxa"/>
              <w:left w:w="0" w:type="dxa"/>
              <w:bottom w:w="150" w:type="dxa"/>
              <w:right w:w="240" w:type="dxa"/>
            </w:tcMar>
            <w:vAlign w:val="center"/>
            <w:hideMark/>
          </w:tcPr>
          <w:p w14:paraId="492836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BOQ</w:t>
            </w:r>
          </w:p>
        </w:tc>
        <w:tc>
          <w:tcPr>
            <w:tcW w:w="0" w:type="auto"/>
            <w:tcMar>
              <w:top w:w="150" w:type="dxa"/>
              <w:left w:w="240" w:type="dxa"/>
              <w:bottom w:w="150" w:type="dxa"/>
              <w:right w:w="0" w:type="dxa"/>
            </w:tcMar>
            <w:vAlign w:val="center"/>
            <w:hideMark/>
          </w:tcPr>
          <w:p w14:paraId="26C014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Bill of Quantities</w:t>
            </w:r>
          </w:p>
        </w:tc>
      </w:tr>
      <w:tr w:rsidR="0086461C" w:rsidRPr="0086461C" w14:paraId="6B88984D" w14:textId="77777777">
        <w:tc>
          <w:tcPr>
            <w:tcW w:w="0" w:type="auto"/>
            <w:tcMar>
              <w:top w:w="150" w:type="dxa"/>
              <w:left w:w="0" w:type="dxa"/>
              <w:bottom w:w="150" w:type="dxa"/>
              <w:right w:w="240" w:type="dxa"/>
            </w:tcMar>
            <w:vAlign w:val="center"/>
            <w:hideMark/>
          </w:tcPr>
          <w:p w14:paraId="1EF95C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CBO</w:t>
            </w:r>
          </w:p>
        </w:tc>
        <w:tc>
          <w:tcPr>
            <w:tcW w:w="0" w:type="auto"/>
            <w:tcMar>
              <w:top w:w="150" w:type="dxa"/>
              <w:left w:w="240" w:type="dxa"/>
              <w:bottom w:w="150" w:type="dxa"/>
              <w:right w:w="0" w:type="dxa"/>
            </w:tcMar>
            <w:vAlign w:val="center"/>
            <w:hideMark/>
          </w:tcPr>
          <w:p w14:paraId="5F4B6C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Community-Based Organization</w:t>
            </w:r>
          </w:p>
        </w:tc>
      </w:tr>
      <w:tr w:rsidR="0086461C" w:rsidRPr="0086461C" w14:paraId="53351FD5" w14:textId="77777777">
        <w:tc>
          <w:tcPr>
            <w:tcW w:w="0" w:type="auto"/>
            <w:tcMar>
              <w:top w:w="150" w:type="dxa"/>
              <w:left w:w="0" w:type="dxa"/>
              <w:bottom w:w="150" w:type="dxa"/>
              <w:right w:w="240" w:type="dxa"/>
            </w:tcMar>
            <w:vAlign w:val="center"/>
            <w:hideMark/>
          </w:tcPr>
          <w:p w14:paraId="7247B9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DFI</w:t>
            </w:r>
          </w:p>
        </w:tc>
        <w:tc>
          <w:tcPr>
            <w:tcW w:w="0" w:type="auto"/>
            <w:tcMar>
              <w:top w:w="150" w:type="dxa"/>
              <w:left w:w="240" w:type="dxa"/>
              <w:bottom w:w="150" w:type="dxa"/>
              <w:right w:w="0" w:type="dxa"/>
            </w:tcMar>
            <w:vAlign w:val="center"/>
            <w:hideMark/>
          </w:tcPr>
          <w:p w14:paraId="44A399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Development Finance Institution</w:t>
            </w:r>
          </w:p>
        </w:tc>
      </w:tr>
      <w:tr w:rsidR="0086461C" w:rsidRPr="0086461C" w14:paraId="7F909B16" w14:textId="77777777">
        <w:tc>
          <w:tcPr>
            <w:tcW w:w="0" w:type="auto"/>
            <w:tcMar>
              <w:top w:w="150" w:type="dxa"/>
              <w:left w:w="0" w:type="dxa"/>
              <w:bottom w:w="150" w:type="dxa"/>
              <w:right w:w="240" w:type="dxa"/>
            </w:tcMar>
            <w:vAlign w:val="center"/>
            <w:hideMark/>
          </w:tcPr>
          <w:p w14:paraId="381320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EACC</w:t>
            </w:r>
          </w:p>
        </w:tc>
        <w:tc>
          <w:tcPr>
            <w:tcW w:w="0" w:type="auto"/>
            <w:tcMar>
              <w:top w:w="150" w:type="dxa"/>
              <w:left w:w="240" w:type="dxa"/>
              <w:bottom w:w="150" w:type="dxa"/>
              <w:right w:w="0" w:type="dxa"/>
            </w:tcMar>
            <w:vAlign w:val="center"/>
            <w:hideMark/>
          </w:tcPr>
          <w:p w14:paraId="50DB13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East Africa City Corridor</w:t>
            </w:r>
          </w:p>
        </w:tc>
      </w:tr>
      <w:tr w:rsidR="0086461C" w:rsidRPr="0086461C" w14:paraId="09B60721" w14:textId="77777777">
        <w:tc>
          <w:tcPr>
            <w:tcW w:w="0" w:type="auto"/>
            <w:tcMar>
              <w:top w:w="150" w:type="dxa"/>
              <w:left w:w="0" w:type="dxa"/>
              <w:bottom w:w="150" w:type="dxa"/>
              <w:right w:w="240" w:type="dxa"/>
            </w:tcMar>
            <w:vAlign w:val="center"/>
            <w:hideMark/>
          </w:tcPr>
          <w:p w14:paraId="699A96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EIA</w:t>
            </w:r>
          </w:p>
        </w:tc>
        <w:tc>
          <w:tcPr>
            <w:tcW w:w="0" w:type="auto"/>
            <w:tcMar>
              <w:top w:w="150" w:type="dxa"/>
              <w:left w:w="240" w:type="dxa"/>
              <w:bottom w:w="150" w:type="dxa"/>
              <w:right w:w="0" w:type="dxa"/>
            </w:tcMar>
            <w:vAlign w:val="center"/>
            <w:hideMark/>
          </w:tcPr>
          <w:p w14:paraId="6A9FA6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Impact Assessment</w:t>
            </w:r>
          </w:p>
        </w:tc>
      </w:tr>
      <w:tr w:rsidR="0086461C" w:rsidRPr="0086461C" w14:paraId="09B48EE8" w14:textId="77777777">
        <w:tc>
          <w:tcPr>
            <w:tcW w:w="0" w:type="auto"/>
            <w:tcMar>
              <w:top w:w="150" w:type="dxa"/>
              <w:left w:w="0" w:type="dxa"/>
              <w:bottom w:w="150" w:type="dxa"/>
              <w:right w:w="240" w:type="dxa"/>
            </w:tcMar>
            <w:vAlign w:val="center"/>
            <w:hideMark/>
          </w:tcPr>
          <w:p w14:paraId="273C32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ESIA</w:t>
            </w:r>
          </w:p>
        </w:tc>
        <w:tc>
          <w:tcPr>
            <w:tcW w:w="0" w:type="auto"/>
            <w:tcMar>
              <w:top w:w="150" w:type="dxa"/>
              <w:left w:w="240" w:type="dxa"/>
              <w:bottom w:w="150" w:type="dxa"/>
              <w:right w:w="0" w:type="dxa"/>
            </w:tcMar>
            <w:vAlign w:val="center"/>
            <w:hideMark/>
          </w:tcPr>
          <w:p w14:paraId="4B5B54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and Social Impact Assessment</w:t>
            </w:r>
          </w:p>
        </w:tc>
      </w:tr>
      <w:tr w:rsidR="0086461C" w:rsidRPr="0086461C" w14:paraId="4457F730" w14:textId="77777777">
        <w:tc>
          <w:tcPr>
            <w:tcW w:w="0" w:type="auto"/>
            <w:tcMar>
              <w:top w:w="150" w:type="dxa"/>
              <w:left w:w="0" w:type="dxa"/>
              <w:bottom w:w="150" w:type="dxa"/>
              <w:right w:w="240" w:type="dxa"/>
            </w:tcMar>
            <w:vAlign w:val="center"/>
            <w:hideMark/>
          </w:tcPr>
          <w:p w14:paraId="6EDB0A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ETB</w:t>
            </w:r>
          </w:p>
        </w:tc>
        <w:tc>
          <w:tcPr>
            <w:tcW w:w="0" w:type="auto"/>
            <w:tcMar>
              <w:top w:w="150" w:type="dxa"/>
              <w:left w:w="240" w:type="dxa"/>
              <w:bottom w:w="150" w:type="dxa"/>
              <w:right w:w="0" w:type="dxa"/>
            </w:tcMar>
            <w:vAlign w:val="center"/>
            <w:hideMark/>
          </w:tcPr>
          <w:p w14:paraId="642A42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Ethiopian Birr</w:t>
            </w:r>
          </w:p>
        </w:tc>
      </w:tr>
      <w:tr w:rsidR="0086461C" w:rsidRPr="0086461C" w14:paraId="4170B718" w14:textId="77777777">
        <w:tc>
          <w:tcPr>
            <w:tcW w:w="0" w:type="auto"/>
            <w:tcMar>
              <w:top w:w="150" w:type="dxa"/>
              <w:left w:w="0" w:type="dxa"/>
              <w:bottom w:w="150" w:type="dxa"/>
              <w:right w:w="240" w:type="dxa"/>
            </w:tcMar>
            <w:vAlign w:val="center"/>
            <w:hideMark/>
          </w:tcPr>
          <w:p w14:paraId="7DB2D7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EU</w:t>
            </w:r>
          </w:p>
        </w:tc>
        <w:tc>
          <w:tcPr>
            <w:tcW w:w="0" w:type="auto"/>
            <w:tcMar>
              <w:top w:w="150" w:type="dxa"/>
              <w:left w:w="240" w:type="dxa"/>
              <w:bottom w:w="150" w:type="dxa"/>
              <w:right w:w="0" w:type="dxa"/>
            </w:tcMar>
            <w:vAlign w:val="center"/>
            <w:hideMark/>
          </w:tcPr>
          <w:p w14:paraId="50F4265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European Union</w:t>
            </w:r>
          </w:p>
        </w:tc>
      </w:tr>
      <w:tr w:rsidR="0086461C" w:rsidRPr="0086461C" w14:paraId="75E8C6E2" w14:textId="77777777">
        <w:tc>
          <w:tcPr>
            <w:tcW w:w="0" w:type="auto"/>
            <w:tcMar>
              <w:top w:w="150" w:type="dxa"/>
              <w:left w:w="0" w:type="dxa"/>
              <w:bottom w:w="150" w:type="dxa"/>
              <w:right w:w="240" w:type="dxa"/>
            </w:tcMar>
            <w:vAlign w:val="center"/>
            <w:hideMark/>
          </w:tcPr>
          <w:p w14:paraId="1C2CF07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w:t>
            </w:r>
          </w:p>
        </w:tc>
        <w:tc>
          <w:tcPr>
            <w:tcW w:w="0" w:type="auto"/>
            <w:tcMar>
              <w:top w:w="150" w:type="dxa"/>
              <w:left w:w="240" w:type="dxa"/>
              <w:bottom w:w="150" w:type="dxa"/>
              <w:right w:w="0" w:type="dxa"/>
            </w:tcMar>
            <w:vAlign w:val="center"/>
            <w:hideMark/>
          </w:tcPr>
          <w:p w14:paraId="0312739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Free Trade Zone</w:t>
            </w:r>
          </w:p>
        </w:tc>
      </w:tr>
      <w:tr w:rsidR="0086461C" w:rsidRPr="0086461C" w14:paraId="42A1901D" w14:textId="77777777">
        <w:tc>
          <w:tcPr>
            <w:tcW w:w="0" w:type="auto"/>
            <w:tcMar>
              <w:top w:w="150" w:type="dxa"/>
              <w:left w:w="0" w:type="dxa"/>
              <w:bottom w:w="150" w:type="dxa"/>
              <w:right w:w="240" w:type="dxa"/>
            </w:tcMar>
            <w:vAlign w:val="center"/>
            <w:hideMark/>
          </w:tcPr>
          <w:p w14:paraId="7E22CF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GDP</w:t>
            </w:r>
          </w:p>
        </w:tc>
        <w:tc>
          <w:tcPr>
            <w:tcW w:w="0" w:type="auto"/>
            <w:tcMar>
              <w:top w:w="150" w:type="dxa"/>
              <w:left w:w="240" w:type="dxa"/>
              <w:bottom w:w="150" w:type="dxa"/>
              <w:right w:w="0" w:type="dxa"/>
            </w:tcMar>
            <w:vAlign w:val="center"/>
            <w:hideMark/>
          </w:tcPr>
          <w:p w14:paraId="1877AF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Gross Domestic Product</w:t>
            </w:r>
          </w:p>
        </w:tc>
      </w:tr>
      <w:tr w:rsidR="0086461C" w:rsidRPr="0086461C" w14:paraId="22C96BF6" w14:textId="77777777">
        <w:tc>
          <w:tcPr>
            <w:tcW w:w="0" w:type="auto"/>
            <w:tcMar>
              <w:top w:w="150" w:type="dxa"/>
              <w:left w:w="0" w:type="dxa"/>
              <w:bottom w:w="150" w:type="dxa"/>
              <w:right w:w="240" w:type="dxa"/>
            </w:tcMar>
            <w:vAlign w:val="center"/>
            <w:hideMark/>
          </w:tcPr>
          <w:p w14:paraId="4B228D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GIS</w:t>
            </w:r>
          </w:p>
        </w:tc>
        <w:tc>
          <w:tcPr>
            <w:tcW w:w="0" w:type="auto"/>
            <w:tcMar>
              <w:top w:w="150" w:type="dxa"/>
              <w:left w:w="240" w:type="dxa"/>
              <w:bottom w:w="150" w:type="dxa"/>
              <w:right w:w="0" w:type="dxa"/>
            </w:tcMar>
            <w:vAlign w:val="center"/>
            <w:hideMark/>
          </w:tcPr>
          <w:p w14:paraId="079CBB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Geographic Information Systems</w:t>
            </w:r>
          </w:p>
        </w:tc>
      </w:tr>
      <w:tr w:rsidR="0086461C" w:rsidRPr="0086461C" w14:paraId="64D218F0" w14:textId="77777777">
        <w:tc>
          <w:tcPr>
            <w:tcW w:w="0" w:type="auto"/>
            <w:tcMar>
              <w:top w:w="150" w:type="dxa"/>
              <w:left w:w="0" w:type="dxa"/>
              <w:bottom w:w="150" w:type="dxa"/>
              <w:right w:w="240" w:type="dxa"/>
            </w:tcMar>
            <w:vAlign w:val="center"/>
            <w:hideMark/>
          </w:tcPr>
          <w:p w14:paraId="243F75B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ha</w:t>
            </w:r>
          </w:p>
        </w:tc>
        <w:tc>
          <w:tcPr>
            <w:tcW w:w="0" w:type="auto"/>
            <w:tcMar>
              <w:top w:w="150" w:type="dxa"/>
              <w:left w:w="240" w:type="dxa"/>
              <w:bottom w:w="150" w:type="dxa"/>
              <w:right w:w="0" w:type="dxa"/>
            </w:tcMar>
            <w:vAlign w:val="center"/>
            <w:hideMark/>
          </w:tcPr>
          <w:p w14:paraId="3192B9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Hectare</w:t>
            </w:r>
          </w:p>
        </w:tc>
      </w:tr>
      <w:tr w:rsidR="0086461C" w:rsidRPr="0086461C" w14:paraId="6E3182C0" w14:textId="77777777">
        <w:tc>
          <w:tcPr>
            <w:tcW w:w="0" w:type="auto"/>
            <w:tcMar>
              <w:top w:w="150" w:type="dxa"/>
              <w:left w:w="0" w:type="dxa"/>
              <w:bottom w:w="150" w:type="dxa"/>
              <w:right w:w="240" w:type="dxa"/>
            </w:tcMar>
            <w:vAlign w:val="center"/>
            <w:hideMark/>
          </w:tcPr>
          <w:p w14:paraId="6B139A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IDP</w:t>
            </w:r>
          </w:p>
        </w:tc>
        <w:tc>
          <w:tcPr>
            <w:tcW w:w="0" w:type="auto"/>
            <w:tcMar>
              <w:top w:w="150" w:type="dxa"/>
              <w:left w:w="240" w:type="dxa"/>
              <w:bottom w:w="150" w:type="dxa"/>
              <w:right w:w="0" w:type="dxa"/>
            </w:tcMar>
            <w:vAlign w:val="center"/>
            <w:hideMark/>
          </w:tcPr>
          <w:p w14:paraId="6A2024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Internally Displaced Person</w:t>
            </w:r>
          </w:p>
        </w:tc>
      </w:tr>
      <w:tr w:rsidR="0086461C" w:rsidRPr="0086461C" w14:paraId="3A00AFC7" w14:textId="77777777">
        <w:tc>
          <w:tcPr>
            <w:tcW w:w="0" w:type="auto"/>
            <w:tcMar>
              <w:top w:w="150" w:type="dxa"/>
              <w:left w:w="0" w:type="dxa"/>
              <w:bottom w:w="150" w:type="dxa"/>
              <w:right w:w="240" w:type="dxa"/>
            </w:tcMar>
            <w:vAlign w:val="center"/>
            <w:hideMark/>
          </w:tcPr>
          <w:p w14:paraId="7C71E0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IFC</w:t>
            </w:r>
          </w:p>
        </w:tc>
        <w:tc>
          <w:tcPr>
            <w:tcW w:w="0" w:type="auto"/>
            <w:tcMar>
              <w:top w:w="150" w:type="dxa"/>
              <w:left w:w="240" w:type="dxa"/>
              <w:bottom w:w="150" w:type="dxa"/>
              <w:right w:w="0" w:type="dxa"/>
            </w:tcMar>
            <w:vAlign w:val="center"/>
            <w:hideMark/>
          </w:tcPr>
          <w:p w14:paraId="37B51C0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International Finance Corporation</w:t>
            </w:r>
          </w:p>
        </w:tc>
      </w:tr>
      <w:tr w:rsidR="0086461C" w:rsidRPr="0086461C" w14:paraId="1908DCAD" w14:textId="77777777">
        <w:tc>
          <w:tcPr>
            <w:tcW w:w="0" w:type="auto"/>
            <w:tcMar>
              <w:top w:w="150" w:type="dxa"/>
              <w:left w:w="0" w:type="dxa"/>
              <w:bottom w:w="150" w:type="dxa"/>
              <w:right w:w="240" w:type="dxa"/>
            </w:tcMar>
            <w:vAlign w:val="center"/>
            <w:hideMark/>
          </w:tcPr>
          <w:p w14:paraId="476435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IGAD</w:t>
            </w:r>
          </w:p>
        </w:tc>
        <w:tc>
          <w:tcPr>
            <w:tcW w:w="0" w:type="auto"/>
            <w:tcMar>
              <w:top w:w="150" w:type="dxa"/>
              <w:left w:w="240" w:type="dxa"/>
              <w:bottom w:w="150" w:type="dxa"/>
              <w:right w:w="0" w:type="dxa"/>
            </w:tcMar>
            <w:vAlign w:val="center"/>
            <w:hideMark/>
          </w:tcPr>
          <w:p w14:paraId="6A63FD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Intergovernmental Authority on Development</w:t>
            </w:r>
          </w:p>
        </w:tc>
      </w:tr>
      <w:tr w:rsidR="0086461C" w:rsidRPr="0086461C" w14:paraId="231BA88D" w14:textId="77777777">
        <w:tc>
          <w:tcPr>
            <w:tcW w:w="0" w:type="auto"/>
            <w:tcMar>
              <w:top w:w="150" w:type="dxa"/>
              <w:left w:w="0" w:type="dxa"/>
              <w:bottom w:w="150" w:type="dxa"/>
              <w:right w:w="240" w:type="dxa"/>
            </w:tcMar>
            <w:vAlign w:val="center"/>
            <w:hideMark/>
          </w:tcPr>
          <w:p w14:paraId="04069D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IOM</w:t>
            </w:r>
          </w:p>
        </w:tc>
        <w:tc>
          <w:tcPr>
            <w:tcW w:w="0" w:type="auto"/>
            <w:tcMar>
              <w:top w:w="150" w:type="dxa"/>
              <w:left w:w="240" w:type="dxa"/>
              <w:bottom w:w="150" w:type="dxa"/>
              <w:right w:w="0" w:type="dxa"/>
            </w:tcMar>
            <w:vAlign w:val="center"/>
            <w:hideMark/>
          </w:tcPr>
          <w:p w14:paraId="0CC600D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International Organization for Migration</w:t>
            </w:r>
          </w:p>
        </w:tc>
      </w:tr>
      <w:tr w:rsidR="0086461C" w:rsidRPr="0086461C" w14:paraId="335D5CF7" w14:textId="77777777">
        <w:tc>
          <w:tcPr>
            <w:tcW w:w="0" w:type="auto"/>
            <w:tcMar>
              <w:top w:w="150" w:type="dxa"/>
              <w:left w:w="0" w:type="dxa"/>
              <w:bottom w:w="150" w:type="dxa"/>
              <w:right w:w="240" w:type="dxa"/>
            </w:tcMar>
            <w:vAlign w:val="center"/>
            <w:hideMark/>
          </w:tcPr>
          <w:p w14:paraId="771DFE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km</w:t>
            </w:r>
          </w:p>
        </w:tc>
        <w:tc>
          <w:tcPr>
            <w:tcW w:w="0" w:type="auto"/>
            <w:tcMar>
              <w:top w:w="150" w:type="dxa"/>
              <w:left w:w="240" w:type="dxa"/>
              <w:bottom w:w="150" w:type="dxa"/>
              <w:right w:w="0" w:type="dxa"/>
            </w:tcMar>
            <w:vAlign w:val="center"/>
            <w:hideMark/>
          </w:tcPr>
          <w:p w14:paraId="54BEB6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Kilometer</w:t>
            </w:r>
          </w:p>
        </w:tc>
      </w:tr>
      <w:tr w:rsidR="0086461C" w:rsidRPr="0086461C" w14:paraId="26FF6F8B" w14:textId="77777777">
        <w:tc>
          <w:tcPr>
            <w:tcW w:w="0" w:type="auto"/>
            <w:tcMar>
              <w:top w:w="150" w:type="dxa"/>
              <w:left w:w="0" w:type="dxa"/>
              <w:bottom w:w="150" w:type="dxa"/>
              <w:right w:w="240" w:type="dxa"/>
            </w:tcMar>
            <w:vAlign w:val="center"/>
            <w:hideMark/>
          </w:tcPr>
          <w:p w14:paraId="1FC42ED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M&amp;E</w:t>
            </w:r>
          </w:p>
        </w:tc>
        <w:tc>
          <w:tcPr>
            <w:tcW w:w="0" w:type="auto"/>
            <w:tcMar>
              <w:top w:w="150" w:type="dxa"/>
              <w:left w:w="240" w:type="dxa"/>
              <w:bottom w:w="150" w:type="dxa"/>
              <w:right w:w="0" w:type="dxa"/>
            </w:tcMar>
            <w:vAlign w:val="center"/>
            <w:hideMark/>
          </w:tcPr>
          <w:p w14:paraId="444505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Monitoring and Evaluation</w:t>
            </w:r>
          </w:p>
        </w:tc>
      </w:tr>
      <w:tr w:rsidR="0086461C" w:rsidRPr="0086461C" w14:paraId="08BBFB93" w14:textId="77777777">
        <w:tc>
          <w:tcPr>
            <w:tcW w:w="0" w:type="auto"/>
            <w:tcMar>
              <w:top w:w="150" w:type="dxa"/>
              <w:left w:w="0" w:type="dxa"/>
              <w:bottom w:w="150" w:type="dxa"/>
              <w:right w:w="240" w:type="dxa"/>
            </w:tcMar>
            <w:vAlign w:val="center"/>
            <w:hideMark/>
          </w:tcPr>
          <w:p w14:paraId="3066E3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MOU</w:t>
            </w:r>
          </w:p>
        </w:tc>
        <w:tc>
          <w:tcPr>
            <w:tcW w:w="0" w:type="auto"/>
            <w:tcMar>
              <w:top w:w="150" w:type="dxa"/>
              <w:left w:w="240" w:type="dxa"/>
              <w:bottom w:w="150" w:type="dxa"/>
              <w:right w:w="0" w:type="dxa"/>
            </w:tcMar>
            <w:vAlign w:val="center"/>
            <w:hideMark/>
          </w:tcPr>
          <w:p w14:paraId="7621C6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Memorandum of Understanding</w:t>
            </w:r>
          </w:p>
        </w:tc>
      </w:tr>
      <w:tr w:rsidR="0086461C" w:rsidRPr="0086461C" w14:paraId="3D0C2D50" w14:textId="77777777">
        <w:tc>
          <w:tcPr>
            <w:tcW w:w="0" w:type="auto"/>
            <w:tcMar>
              <w:top w:w="150" w:type="dxa"/>
              <w:left w:w="0" w:type="dxa"/>
              <w:bottom w:w="150" w:type="dxa"/>
              <w:right w:w="240" w:type="dxa"/>
            </w:tcMar>
            <w:vAlign w:val="center"/>
            <w:hideMark/>
          </w:tcPr>
          <w:p w14:paraId="2EAEE0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MRC</w:t>
            </w:r>
          </w:p>
        </w:tc>
        <w:tc>
          <w:tcPr>
            <w:tcW w:w="0" w:type="auto"/>
            <w:tcMar>
              <w:top w:w="150" w:type="dxa"/>
              <w:left w:w="240" w:type="dxa"/>
              <w:bottom w:w="150" w:type="dxa"/>
              <w:right w:w="0" w:type="dxa"/>
            </w:tcMar>
            <w:vAlign w:val="center"/>
            <w:hideMark/>
          </w:tcPr>
          <w:p w14:paraId="05E4FE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Migration Response Centre</w:t>
            </w:r>
          </w:p>
        </w:tc>
      </w:tr>
      <w:tr w:rsidR="0086461C" w:rsidRPr="0086461C" w14:paraId="7EA4C817" w14:textId="77777777">
        <w:tc>
          <w:tcPr>
            <w:tcW w:w="0" w:type="auto"/>
            <w:tcMar>
              <w:top w:w="150" w:type="dxa"/>
              <w:left w:w="0" w:type="dxa"/>
              <w:bottom w:w="150" w:type="dxa"/>
              <w:right w:w="240" w:type="dxa"/>
            </w:tcMar>
            <w:vAlign w:val="center"/>
            <w:hideMark/>
          </w:tcPr>
          <w:p w14:paraId="17331B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NGO</w:t>
            </w:r>
          </w:p>
        </w:tc>
        <w:tc>
          <w:tcPr>
            <w:tcW w:w="0" w:type="auto"/>
            <w:tcMar>
              <w:top w:w="150" w:type="dxa"/>
              <w:left w:w="240" w:type="dxa"/>
              <w:bottom w:w="150" w:type="dxa"/>
              <w:right w:w="0" w:type="dxa"/>
            </w:tcMar>
            <w:vAlign w:val="center"/>
            <w:hideMark/>
          </w:tcPr>
          <w:p w14:paraId="1EB0C5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Non-Governmental Organization</w:t>
            </w:r>
          </w:p>
        </w:tc>
      </w:tr>
      <w:tr w:rsidR="0086461C" w:rsidRPr="0086461C" w14:paraId="6FE47845" w14:textId="77777777">
        <w:tc>
          <w:tcPr>
            <w:tcW w:w="0" w:type="auto"/>
            <w:tcMar>
              <w:top w:w="150" w:type="dxa"/>
              <w:left w:w="0" w:type="dxa"/>
              <w:bottom w:w="150" w:type="dxa"/>
              <w:right w:w="240" w:type="dxa"/>
            </w:tcMar>
            <w:vAlign w:val="center"/>
            <w:hideMark/>
          </w:tcPr>
          <w:p w14:paraId="129D1B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NMT</w:t>
            </w:r>
          </w:p>
        </w:tc>
        <w:tc>
          <w:tcPr>
            <w:tcW w:w="0" w:type="auto"/>
            <w:tcMar>
              <w:top w:w="150" w:type="dxa"/>
              <w:left w:w="240" w:type="dxa"/>
              <w:bottom w:w="150" w:type="dxa"/>
              <w:right w:w="0" w:type="dxa"/>
            </w:tcMar>
            <w:vAlign w:val="center"/>
            <w:hideMark/>
          </w:tcPr>
          <w:p w14:paraId="303EAF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Non-Motorized Transport</w:t>
            </w:r>
          </w:p>
        </w:tc>
      </w:tr>
      <w:tr w:rsidR="0086461C" w:rsidRPr="0086461C" w14:paraId="61887522" w14:textId="77777777">
        <w:tc>
          <w:tcPr>
            <w:tcW w:w="0" w:type="auto"/>
            <w:tcMar>
              <w:top w:w="150" w:type="dxa"/>
              <w:left w:w="0" w:type="dxa"/>
              <w:bottom w:w="150" w:type="dxa"/>
              <w:right w:w="240" w:type="dxa"/>
            </w:tcMar>
            <w:vAlign w:val="center"/>
            <w:hideMark/>
          </w:tcPr>
          <w:p w14:paraId="2AE6E5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O&amp;M</w:t>
            </w:r>
          </w:p>
        </w:tc>
        <w:tc>
          <w:tcPr>
            <w:tcW w:w="0" w:type="auto"/>
            <w:tcMar>
              <w:top w:w="150" w:type="dxa"/>
              <w:left w:w="240" w:type="dxa"/>
              <w:bottom w:w="150" w:type="dxa"/>
              <w:right w:w="0" w:type="dxa"/>
            </w:tcMar>
            <w:vAlign w:val="center"/>
            <w:hideMark/>
          </w:tcPr>
          <w:p w14:paraId="77004C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Operations and Maintenance</w:t>
            </w:r>
          </w:p>
        </w:tc>
      </w:tr>
      <w:tr w:rsidR="0086461C" w:rsidRPr="0086461C" w14:paraId="1577016B" w14:textId="77777777">
        <w:tc>
          <w:tcPr>
            <w:tcW w:w="0" w:type="auto"/>
            <w:tcMar>
              <w:top w:w="150" w:type="dxa"/>
              <w:left w:w="0" w:type="dxa"/>
              <w:bottom w:w="150" w:type="dxa"/>
              <w:right w:w="240" w:type="dxa"/>
            </w:tcMar>
            <w:vAlign w:val="center"/>
            <w:hideMark/>
          </w:tcPr>
          <w:p w14:paraId="4B027F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OSBP</w:t>
            </w:r>
          </w:p>
        </w:tc>
        <w:tc>
          <w:tcPr>
            <w:tcW w:w="0" w:type="auto"/>
            <w:tcMar>
              <w:top w:w="150" w:type="dxa"/>
              <w:left w:w="240" w:type="dxa"/>
              <w:bottom w:w="150" w:type="dxa"/>
              <w:right w:w="0" w:type="dxa"/>
            </w:tcMar>
            <w:vAlign w:val="center"/>
            <w:hideMark/>
          </w:tcPr>
          <w:p w14:paraId="39E15B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One-Stop Border Post</w:t>
            </w:r>
          </w:p>
        </w:tc>
      </w:tr>
      <w:tr w:rsidR="0086461C" w:rsidRPr="0086461C" w14:paraId="39097206" w14:textId="77777777">
        <w:tc>
          <w:tcPr>
            <w:tcW w:w="0" w:type="auto"/>
            <w:tcMar>
              <w:top w:w="150" w:type="dxa"/>
              <w:left w:w="0" w:type="dxa"/>
              <w:bottom w:w="150" w:type="dxa"/>
              <w:right w:w="240" w:type="dxa"/>
            </w:tcMar>
            <w:vAlign w:val="center"/>
            <w:hideMark/>
          </w:tcPr>
          <w:p w14:paraId="117E24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OWDA</w:t>
            </w:r>
          </w:p>
        </w:tc>
        <w:tc>
          <w:tcPr>
            <w:tcW w:w="0" w:type="auto"/>
            <w:tcMar>
              <w:top w:w="150" w:type="dxa"/>
              <w:left w:w="240" w:type="dxa"/>
              <w:bottom w:w="150" w:type="dxa"/>
              <w:right w:w="0" w:type="dxa"/>
            </w:tcMar>
            <w:vAlign w:val="center"/>
            <w:hideMark/>
          </w:tcPr>
          <w:p w14:paraId="2F5709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Organization for Welfare and Development in Action</w:t>
            </w:r>
          </w:p>
        </w:tc>
      </w:tr>
      <w:tr w:rsidR="0086461C" w:rsidRPr="0086461C" w14:paraId="4252C516" w14:textId="77777777">
        <w:tc>
          <w:tcPr>
            <w:tcW w:w="0" w:type="auto"/>
            <w:tcMar>
              <w:top w:w="150" w:type="dxa"/>
              <w:left w:w="0" w:type="dxa"/>
              <w:bottom w:w="150" w:type="dxa"/>
              <w:right w:w="240" w:type="dxa"/>
            </w:tcMar>
            <w:vAlign w:val="center"/>
            <w:hideMark/>
          </w:tcPr>
          <w:p w14:paraId="3A6831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w:t>
            </w:r>
          </w:p>
        </w:tc>
        <w:tc>
          <w:tcPr>
            <w:tcW w:w="0" w:type="auto"/>
            <w:tcMar>
              <w:top w:w="150" w:type="dxa"/>
              <w:left w:w="240" w:type="dxa"/>
              <w:bottom w:w="150" w:type="dxa"/>
              <w:right w:w="0" w:type="dxa"/>
            </w:tcMar>
            <w:vAlign w:val="center"/>
            <w:hideMark/>
          </w:tcPr>
          <w:p w14:paraId="4A3A86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People per Hectare</w:t>
            </w:r>
          </w:p>
        </w:tc>
      </w:tr>
      <w:tr w:rsidR="0086461C" w:rsidRPr="0086461C" w14:paraId="7A322489" w14:textId="77777777">
        <w:tc>
          <w:tcPr>
            <w:tcW w:w="0" w:type="auto"/>
            <w:tcMar>
              <w:top w:w="150" w:type="dxa"/>
              <w:left w:w="0" w:type="dxa"/>
              <w:bottom w:w="150" w:type="dxa"/>
              <w:right w:w="240" w:type="dxa"/>
            </w:tcMar>
            <w:vAlign w:val="center"/>
            <w:hideMark/>
          </w:tcPr>
          <w:p w14:paraId="7C5FA9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PPP</w:t>
            </w:r>
          </w:p>
        </w:tc>
        <w:tc>
          <w:tcPr>
            <w:tcW w:w="0" w:type="auto"/>
            <w:tcMar>
              <w:top w:w="150" w:type="dxa"/>
              <w:left w:w="240" w:type="dxa"/>
              <w:bottom w:w="150" w:type="dxa"/>
              <w:right w:w="0" w:type="dxa"/>
            </w:tcMar>
            <w:vAlign w:val="center"/>
            <w:hideMark/>
          </w:tcPr>
          <w:p w14:paraId="7CF911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Public-Private Partnership</w:t>
            </w:r>
          </w:p>
        </w:tc>
      </w:tr>
      <w:tr w:rsidR="0086461C" w:rsidRPr="0086461C" w14:paraId="08E3FBCC" w14:textId="77777777">
        <w:tc>
          <w:tcPr>
            <w:tcW w:w="0" w:type="auto"/>
            <w:tcMar>
              <w:top w:w="150" w:type="dxa"/>
              <w:left w:w="0" w:type="dxa"/>
              <w:bottom w:w="150" w:type="dxa"/>
              <w:right w:w="240" w:type="dxa"/>
            </w:tcMar>
            <w:vAlign w:val="center"/>
            <w:hideMark/>
          </w:tcPr>
          <w:p w14:paraId="70B0A1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RAP</w:t>
            </w:r>
          </w:p>
        </w:tc>
        <w:tc>
          <w:tcPr>
            <w:tcW w:w="0" w:type="auto"/>
            <w:tcMar>
              <w:top w:w="150" w:type="dxa"/>
              <w:left w:w="240" w:type="dxa"/>
              <w:bottom w:w="150" w:type="dxa"/>
              <w:right w:w="0" w:type="dxa"/>
            </w:tcMar>
            <w:vAlign w:val="center"/>
            <w:hideMark/>
          </w:tcPr>
          <w:p w14:paraId="433CA7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Resettlement Action Plan</w:t>
            </w:r>
          </w:p>
        </w:tc>
      </w:tr>
      <w:tr w:rsidR="0086461C" w:rsidRPr="0086461C" w14:paraId="38BAC0CD" w14:textId="77777777">
        <w:tc>
          <w:tcPr>
            <w:tcW w:w="0" w:type="auto"/>
            <w:tcMar>
              <w:top w:w="150" w:type="dxa"/>
              <w:left w:w="0" w:type="dxa"/>
              <w:bottom w:w="150" w:type="dxa"/>
              <w:right w:w="240" w:type="dxa"/>
            </w:tcMar>
            <w:vAlign w:val="center"/>
            <w:hideMark/>
          </w:tcPr>
          <w:p w14:paraId="2D3F89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RMF</w:t>
            </w:r>
          </w:p>
        </w:tc>
        <w:tc>
          <w:tcPr>
            <w:tcW w:w="0" w:type="auto"/>
            <w:tcMar>
              <w:top w:w="150" w:type="dxa"/>
              <w:left w:w="240" w:type="dxa"/>
              <w:bottom w:w="150" w:type="dxa"/>
              <w:right w:w="0" w:type="dxa"/>
            </w:tcMar>
            <w:vAlign w:val="center"/>
            <w:hideMark/>
          </w:tcPr>
          <w:p w14:paraId="79792CD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Regional Migration Fund</w:t>
            </w:r>
          </w:p>
        </w:tc>
      </w:tr>
      <w:tr w:rsidR="0086461C" w:rsidRPr="0086461C" w14:paraId="40473943" w14:textId="77777777">
        <w:tc>
          <w:tcPr>
            <w:tcW w:w="0" w:type="auto"/>
            <w:tcMar>
              <w:top w:w="150" w:type="dxa"/>
              <w:left w:w="0" w:type="dxa"/>
              <w:bottom w:w="150" w:type="dxa"/>
              <w:right w:w="240" w:type="dxa"/>
            </w:tcMar>
            <w:vAlign w:val="center"/>
            <w:hideMark/>
          </w:tcPr>
          <w:p w14:paraId="6F833A0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ROW</w:t>
            </w:r>
          </w:p>
        </w:tc>
        <w:tc>
          <w:tcPr>
            <w:tcW w:w="0" w:type="auto"/>
            <w:tcMar>
              <w:top w:w="150" w:type="dxa"/>
              <w:left w:w="240" w:type="dxa"/>
              <w:bottom w:w="150" w:type="dxa"/>
              <w:right w:w="0" w:type="dxa"/>
            </w:tcMar>
            <w:vAlign w:val="center"/>
            <w:hideMark/>
          </w:tcPr>
          <w:p w14:paraId="185642A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Right-of-Way</w:t>
            </w:r>
          </w:p>
        </w:tc>
      </w:tr>
      <w:tr w:rsidR="0086461C" w:rsidRPr="0086461C" w14:paraId="31EDDBC9" w14:textId="77777777">
        <w:tc>
          <w:tcPr>
            <w:tcW w:w="0" w:type="auto"/>
            <w:tcMar>
              <w:top w:w="150" w:type="dxa"/>
              <w:left w:w="0" w:type="dxa"/>
              <w:bottom w:w="150" w:type="dxa"/>
              <w:right w:w="240" w:type="dxa"/>
            </w:tcMar>
            <w:vAlign w:val="center"/>
            <w:hideMark/>
          </w:tcPr>
          <w:p w14:paraId="076C95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SCI</w:t>
            </w:r>
          </w:p>
        </w:tc>
        <w:tc>
          <w:tcPr>
            <w:tcW w:w="0" w:type="auto"/>
            <w:tcMar>
              <w:top w:w="150" w:type="dxa"/>
              <w:left w:w="240" w:type="dxa"/>
              <w:bottom w:w="150" w:type="dxa"/>
              <w:right w:w="0" w:type="dxa"/>
            </w:tcMar>
            <w:vAlign w:val="center"/>
            <w:hideMark/>
          </w:tcPr>
          <w:p w14:paraId="6BA4F2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Save the Children International</w:t>
            </w:r>
          </w:p>
        </w:tc>
      </w:tr>
      <w:tr w:rsidR="0086461C" w:rsidRPr="0086461C" w14:paraId="4B7BB28D" w14:textId="77777777">
        <w:tc>
          <w:tcPr>
            <w:tcW w:w="0" w:type="auto"/>
            <w:tcMar>
              <w:top w:w="150" w:type="dxa"/>
              <w:left w:w="0" w:type="dxa"/>
              <w:bottom w:w="150" w:type="dxa"/>
              <w:right w:w="240" w:type="dxa"/>
            </w:tcMar>
            <w:vAlign w:val="center"/>
            <w:hideMark/>
          </w:tcPr>
          <w:p w14:paraId="0D158E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SDC</w:t>
            </w:r>
          </w:p>
        </w:tc>
        <w:tc>
          <w:tcPr>
            <w:tcW w:w="0" w:type="auto"/>
            <w:tcMar>
              <w:top w:w="150" w:type="dxa"/>
              <w:left w:w="240" w:type="dxa"/>
              <w:bottom w:w="150" w:type="dxa"/>
              <w:right w:w="0" w:type="dxa"/>
            </w:tcMar>
            <w:vAlign w:val="center"/>
            <w:hideMark/>
          </w:tcPr>
          <w:p w14:paraId="0F1248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Swiss Agency for Development and Cooperation</w:t>
            </w:r>
          </w:p>
        </w:tc>
      </w:tr>
      <w:tr w:rsidR="0086461C" w:rsidRPr="0086461C" w14:paraId="02585713" w14:textId="77777777">
        <w:tc>
          <w:tcPr>
            <w:tcW w:w="0" w:type="auto"/>
            <w:tcMar>
              <w:top w:w="150" w:type="dxa"/>
              <w:left w:w="0" w:type="dxa"/>
              <w:bottom w:w="150" w:type="dxa"/>
              <w:right w:w="240" w:type="dxa"/>
            </w:tcMar>
            <w:vAlign w:val="center"/>
            <w:hideMark/>
          </w:tcPr>
          <w:p w14:paraId="637D95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SEZ</w:t>
            </w:r>
          </w:p>
        </w:tc>
        <w:tc>
          <w:tcPr>
            <w:tcW w:w="0" w:type="auto"/>
            <w:tcMar>
              <w:top w:w="150" w:type="dxa"/>
              <w:left w:w="240" w:type="dxa"/>
              <w:bottom w:w="150" w:type="dxa"/>
              <w:right w:w="0" w:type="dxa"/>
            </w:tcMar>
            <w:vAlign w:val="center"/>
            <w:hideMark/>
          </w:tcPr>
          <w:p w14:paraId="63DF23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Special Economic Zone</w:t>
            </w:r>
          </w:p>
        </w:tc>
      </w:tr>
      <w:tr w:rsidR="0086461C" w:rsidRPr="0086461C" w14:paraId="7415822F" w14:textId="77777777">
        <w:tc>
          <w:tcPr>
            <w:tcW w:w="0" w:type="auto"/>
            <w:tcMar>
              <w:top w:w="150" w:type="dxa"/>
              <w:left w:w="0" w:type="dxa"/>
              <w:bottom w:w="150" w:type="dxa"/>
              <w:right w:w="240" w:type="dxa"/>
            </w:tcMar>
            <w:vAlign w:val="center"/>
            <w:hideMark/>
          </w:tcPr>
          <w:p w14:paraId="12111AF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SPV</w:t>
            </w:r>
          </w:p>
        </w:tc>
        <w:tc>
          <w:tcPr>
            <w:tcW w:w="0" w:type="auto"/>
            <w:tcMar>
              <w:top w:w="150" w:type="dxa"/>
              <w:left w:w="240" w:type="dxa"/>
              <w:bottom w:w="150" w:type="dxa"/>
              <w:right w:w="0" w:type="dxa"/>
            </w:tcMar>
            <w:vAlign w:val="center"/>
            <w:hideMark/>
          </w:tcPr>
          <w:p w14:paraId="35435B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Special Purpose Vehicle</w:t>
            </w:r>
          </w:p>
        </w:tc>
      </w:tr>
      <w:tr w:rsidR="0086461C" w:rsidRPr="0086461C" w14:paraId="174E5189" w14:textId="77777777">
        <w:tc>
          <w:tcPr>
            <w:tcW w:w="0" w:type="auto"/>
            <w:tcMar>
              <w:top w:w="150" w:type="dxa"/>
              <w:left w:w="0" w:type="dxa"/>
              <w:bottom w:w="150" w:type="dxa"/>
              <w:right w:w="240" w:type="dxa"/>
            </w:tcMar>
            <w:vAlign w:val="center"/>
            <w:hideMark/>
          </w:tcPr>
          <w:p w14:paraId="78303F2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TWCA</w:t>
            </w:r>
          </w:p>
        </w:tc>
        <w:tc>
          <w:tcPr>
            <w:tcW w:w="0" w:type="auto"/>
            <w:tcMar>
              <w:top w:w="150" w:type="dxa"/>
              <w:left w:w="240" w:type="dxa"/>
              <w:bottom w:w="150" w:type="dxa"/>
              <w:right w:w="0" w:type="dxa"/>
            </w:tcMar>
            <w:vAlign w:val="center"/>
            <w:hideMark/>
          </w:tcPr>
          <w:p w14:paraId="6DF2D1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w:t>
            </w:r>
          </w:p>
        </w:tc>
      </w:tr>
      <w:tr w:rsidR="0086461C" w:rsidRPr="0086461C" w14:paraId="79A05EDE" w14:textId="77777777">
        <w:tc>
          <w:tcPr>
            <w:tcW w:w="0" w:type="auto"/>
            <w:tcMar>
              <w:top w:w="150" w:type="dxa"/>
              <w:left w:w="0" w:type="dxa"/>
              <w:bottom w:w="150" w:type="dxa"/>
              <w:right w:w="240" w:type="dxa"/>
            </w:tcMar>
            <w:vAlign w:val="center"/>
            <w:hideMark/>
          </w:tcPr>
          <w:p w14:paraId="329AA7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TWUEP</w:t>
            </w:r>
          </w:p>
        </w:tc>
        <w:tc>
          <w:tcPr>
            <w:tcW w:w="0" w:type="auto"/>
            <w:tcMar>
              <w:top w:w="150" w:type="dxa"/>
              <w:left w:w="240" w:type="dxa"/>
              <w:bottom w:w="150" w:type="dxa"/>
              <w:right w:w="0" w:type="dxa"/>
            </w:tcMar>
            <w:vAlign w:val="center"/>
            <w:hideMark/>
          </w:tcPr>
          <w:p w14:paraId="720D0C5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Urban Expansion Plan</w:t>
            </w:r>
          </w:p>
        </w:tc>
      </w:tr>
      <w:tr w:rsidR="0086461C" w:rsidRPr="0086461C" w14:paraId="1C9B9C67" w14:textId="77777777">
        <w:tc>
          <w:tcPr>
            <w:tcW w:w="0" w:type="auto"/>
            <w:tcMar>
              <w:top w:w="150" w:type="dxa"/>
              <w:left w:w="0" w:type="dxa"/>
              <w:bottom w:w="150" w:type="dxa"/>
              <w:right w:w="240" w:type="dxa"/>
            </w:tcMar>
            <w:vAlign w:val="center"/>
            <w:hideMark/>
          </w:tcPr>
          <w:p w14:paraId="18645A1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UAE</w:t>
            </w:r>
          </w:p>
        </w:tc>
        <w:tc>
          <w:tcPr>
            <w:tcW w:w="0" w:type="auto"/>
            <w:tcMar>
              <w:top w:w="150" w:type="dxa"/>
              <w:left w:w="240" w:type="dxa"/>
              <w:bottom w:w="150" w:type="dxa"/>
              <w:right w:w="0" w:type="dxa"/>
            </w:tcMar>
            <w:vAlign w:val="center"/>
            <w:hideMark/>
          </w:tcPr>
          <w:p w14:paraId="5CE01BE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United Arab Emirates</w:t>
            </w:r>
          </w:p>
        </w:tc>
      </w:tr>
      <w:tr w:rsidR="0086461C" w:rsidRPr="0086461C" w14:paraId="581D4526" w14:textId="77777777">
        <w:tc>
          <w:tcPr>
            <w:tcW w:w="0" w:type="auto"/>
            <w:tcMar>
              <w:top w:w="150" w:type="dxa"/>
              <w:left w:w="0" w:type="dxa"/>
              <w:bottom w:w="150" w:type="dxa"/>
              <w:right w:w="240" w:type="dxa"/>
            </w:tcMar>
            <w:vAlign w:val="center"/>
            <w:hideMark/>
          </w:tcPr>
          <w:p w14:paraId="18CBDE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UNDP</w:t>
            </w:r>
          </w:p>
        </w:tc>
        <w:tc>
          <w:tcPr>
            <w:tcW w:w="0" w:type="auto"/>
            <w:tcMar>
              <w:top w:w="150" w:type="dxa"/>
              <w:left w:w="240" w:type="dxa"/>
              <w:bottom w:w="150" w:type="dxa"/>
              <w:right w:w="0" w:type="dxa"/>
            </w:tcMar>
            <w:vAlign w:val="center"/>
            <w:hideMark/>
          </w:tcPr>
          <w:p w14:paraId="601D1E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United Nations Development Programme</w:t>
            </w:r>
          </w:p>
        </w:tc>
      </w:tr>
      <w:tr w:rsidR="0086461C" w:rsidRPr="0086461C" w14:paraId="04EA81D0" w14:textId="77777777">
        <w:tc>
          <w:tcPr>
            <w:tcW w:w="0" w:type="auto"/>
            <w:tcMar>
              <w:top w:w="150" w:type="dxa"/>
              <w:left w:w="0" w:type="dxa"/>
              <w:bottom w:w="150" w:type="dxa"/>
              <w:right w:w="240" w:type="dxa"/>
            </w:tcMar>
            <w:vAlign w:val="center"/>
            <w:hideMark/>
          </w:tcPr>
          <w:p w14:paraId="75F2B7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UNHCR</w:t>
            </w:r>
          </w:p>
        </w:tc>
        <w:tc>
          <w:tcPr>
            <w:tcW w:w="0" w:type="auto"/>
            <w:tcMar>
              <w:top w:w="150" w:type="dxa"/>
              <w:left w:w="240" w:type="dxa"/>
              <w:bottom w:w="150" w:type="dxa"/>
              <w:right w:w="0" w:type="dxa"/>
            </w:tcMar>
            <w:vAlign w:val="center"/>
            <w:hideMark/>
          </w:tcPr>
          <w:p w14:paraId="7B83A8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United Nations High Commissioner for Refugees</w:t>
            </w:r>
          </w:p>
        </w:tc>
      </w:tr>
      <w:tr w:rsidR="0086461C" w:rsidRPr="0086461C" w14:paraId="31B9BEE4" w14:textId="77777777">
        <w:tc>
          <w:tcPr>
            <w:tcW w:w="0" w:type="auto"/>
            <w:tcMar>
              <w:top w:w="150" w:type="dxa"/>
              <w:left w:w="0" w:type="dxa"/>
              <w:bottom w:w="150" w:type="dxa"/>
              <w:right w:w="240" w:type="dxa"/>
            </w:tcMar>
            <w:vAlign w:val="center"/>
            <w:hideMark/>
          </w:tcPr>
          <w:p w14:paraId="3382CC6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w:t>
            </w:r>
          </w:p>
        </w:tc>
        <w:tc>
          <w:tcPr>
            <w:tcW w:w="0" w:type="auto"/>
            <w:tcMar>
              <w:top w:w="150" w:type="dxa"/>
              <w:left w:w="240" w:type="dxa"/>
              <w:bottom w:w="150" w:type="dxa"/>
              <w:right w:w="0" w:type="dxa"/>
            </w:tcMar>
            <w:vAlign w:val="center"/>
            <w:hideMark/>
          </w:tcPr>
          <w:p w14:paraId="3BE741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United States Dollar</w:t>
            </w:r>
          </w:p>
        </w:tc>
      </w:tr>
    </w:tbl>
    <w:p w14:paraId="3DDD0400"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657D31B">
          <v:rect id="_x0000_i1030" style="width:0;height:.75pt" o:hralign="center" o:hrstd="t" o:hr="t" fillcolor="#a0a0a0" stroked="f"/>
        </w:pict>
      </w:r>
    </w:p>
    <w:p w14:paraId="62EF3F4D"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 EXECUTIVE SUMMARY</w:t>
      </w:r>
    </w:p>
    <w:p w14:paraId="0F5C5BDF"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1.1 Portfolio Overview</w:t>
      </w:r>
    </w:p>
    <w:p w14:paraId="653D26E4"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The Tog-Wajaale EACC Priority Investment Portfolio comprises six strategic infrastructure and development projects identified through the East Africa City Corridor (EACC) Dialogue. These investments are designed to transform Tog-Wajaale into a regional economic hub, enhance urban livability, create employment opportunities, and support sustainable urban development.</w:t>
      </w:r>
    </w:p>
    <w:p w14:paraId="7609F176"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All projects are aligned with the </w:t>
      </w:r>
      <w:r w:rsidRPr="0086461C">
        <w:rPr>
          <w:rFonts w:ascii="Segoe UI" w:eastAsia="Times New Roman" w:hAnsi="Segoe UI" w:cs="Segoe UI"/>
          <w:b/>
          <w:bCs/>
          <w:color w:val="0F1115"/>
          <w:kern w:val="0"/>
          <w14:ligatures w14:val="none"/>
        </w:rPr>
        <w:t>Tog-Wajaale Urban Expansion Plan (TWUEP) 2025-2055</w:t>
      </w:r>
      <w:r w:rsidRPr="0086461C">
        <w:rPr>
          <w:rFonts w:ascii="Segoe UI" w:eastAsia="Times New Roman" w:hAnsi="Segoe UI" w:cs="Segoe UI"/>
          <w:color w:val="0F1115"/>
          <w:kern w:val="0"/>
          <w14:ligatures w14:val="none"/>
        </w:rPr>
        <w:t>, a 30-year urban framework endorsed by the Tog-Wajaale City Administration, Somali Regional State, Cities Alliance, and UNDP. The plan guides three decades of infrastructure, housing, and economic growth for this critical trade gateway in the Somali Regional State of Ethiopia.</w:t>
      </w:r>
    </w:p>
    <w:p w14:paraId="768126A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1.2 Portfolio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511"/>
        <w:gridCol w:w="1897"/>
        <w:gridCol w:w="2151"/>
        <w:gridCol w:w="1836"/>
      </w:tblGrid>
      <w:tr w:rsidR="0086461C" w:rsidRPr="0086461C" w14:paraId="1A72F41B" w14:textId="77777777">
        <w:trPr>
          <w:tblHeader/>
        </w:trPr>
        <w:tc>
          <w:tcPr>
            <w:tcW w:w="0" w:type="auto"/>
            <w:tcBorders>
              <w:top w:val="nil"/>
            </w:tcBorders>
            <w:tcMar>
              <w:top w:w="150" w:type="dxa"/>
              <w:left w:w="0" w:type="dxa"/>
              <w:bottom w:w="150" w:type="dxa"/>
              <w:right w:w="240" w:type="dxa"/>
            </w:tcMar>
            <w:vAlign w:val="center"/>
            <w:hideMark/>
          </w:tcPr>
          <w:p w14:paraId="53B435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Priority</w:t>
            </w:r>
          </w:p>
        </w:tc>
        <w:tc>
          <w:tcPr>
            <w:tcW w:w="0" w:type="auto"/>
            <w:tcBorders>
              <w:top w:val="nil"/>
            </w:tcBorders>
            <w:tcMar>
              <w:top w:w="150" w:type="dxa"/>
              <w:left w:w="240" w:type="dxa"/>
              <w:bottom w:w="150" w:type="dxa"/>
              <w:right w:w="240" w:type="dxa"/>
            </w:tcMar>
            <w:vAlign w:val="center"/>
            <w:hideMark/>
          </w:tcPr>
          <w:p w14:paraId="436C94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77F27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2423B5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090832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0FDA77CF" w14:textId="77777777">
        <w:tc>
          <w:tcPr>
            <w:tcW w:w="0" w:type="auto"/>
            <w:tcMar>
              <w:top w:w="150" w:type="dxa"/>
              <w:left w:w="0" w:type="dxa"/>
              <w:bottom w:w="150" w:type="dxa"/>
              <w:right w:w="240" w:type="dxa"/>
            </w:tcMar>
            <w:vAlign w:val="center"/>
            <w:hideMark/>
          </w:tcPr>
          <w:p w14:paraId="470B7B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1E9E6E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3F077C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1D3546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1FE784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r>
      <w:tr w:rsidR="0086461C" w:rsidRPr="0086461C" w14:paraId="5DCBC948" w14:textId="77777777">
        <w:tc>
          <w:tcPr>
            <w:tcW w:w="0" w:type="auto"/>
            <w:tcMar>
              <w:top w:w="150" w:type="dxa"/>
              <w:left w:w="0" w:type="dxa"/>
              <w:bottom w:w="150" w:type="dxa"/>
              <w:right w:w="240" w:type="dxa"/>
            </w:tcMar>
            <w:vAlign w:val="center"/>
            <w:hideMark/>
          </w:tcPr>
          <w:p w14:paraId="4B32FD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7E28151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62BE20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32FDEF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52E2B1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Connectivity</w:t>
            </w:r>
          </w:p>
        </w:tc>
      </w:tr>
      <w:tr w:rsidR="0086461C" w:rsidRPr="0086461C" w14:paraId="683A3997" w14:textId="77777777">
        <w:tc>
          <w:tcPr>
            <w:tcW w:w="0" w:type="auto"/>
            <w:tcMar>
              <w:top w:w="150" w:type="dxa"/>
              <w:left w:w="0" w:type="dxa"/>
              <w:bottom w:w="150" w:type="dxa"/>
              <w:right w:w="240" w:type="dxa"/>
            </w:tcMar>
            <w:vAlign w:val="center"/>
            <w:hideMark/>
          </w:tcPr>
          <w:p w14:paraId="6DF5B7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069756D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76EAFC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2FEA586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4C4E05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r>
      <w:tr w:rsidR="0086461C" w:rsidRPr="0086461C" w14:paraId="10C1371C" w14:textId="77777777">
        <w:tc>
          <w:tcPr>
            <w:tcW w:w="0" w:type="auto"/>
            <w:tcMar>
              <w:top w:w="150" w:type="dxa"/>
              <w:left w:w="0" w:type="dxa"/>
              <w:bottom w:w="150" w:type="dxa"/>
              <w:right w:w="240" w:type="dxa"/>
            </w:tcMar>
            <w:vAlign w:val="center"/>
            <w:hideMark/>
          </w:tcPr>
          <w:p w14:paraId="1CC042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16CCB07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459B79D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89ECD9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7F418C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Livability</w:t>
            </w:r>
          </w:p>
        </w:tc>
      </w:tr>
      <w:tr w:rsidR="0086461C" w:rsidRPr="0086461C" w14:paraId="64EBBF77" w14:textId="77777777">
        <w:tc>
          <w:tcPr>
            <w:tcW w:w="0" w:type="auto"/>
            <w:tcMar>
              <w:top w:w="150" w:type="dxa"/>
              <w:left w:w="0" w:type="dxa"/>
              <w:bottom w:w="150" w:type="dxa"/>
              <w:right w:w="240" w:type="dxa"/>
            </w:tcMar>
            <w:vAlign w:val="center"/>
            <w:hideMark/>
          </w:tcPr>
          <w:p w14:paraId="5F6BD7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4742E13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6BC7AE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666F56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8663A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Human Capital</w:t>
            </w:r>
          </w:p>
        </w:tc>
      </w:tr>
      <w:tr w:rsidR="0086461C" w:rsidRPr="0086461C" w14:paraId="2D245B92" w14:textId="77777777">
        <w:tc>
          <w:tcPr>
            <w:tcW w:w="0" w:type="auto"/>
            <w:tcMar>
              <w:top w:w="150" w:type="dxa"/>
              <w:left w:w="0" w:type="dxa"/>
              <w:bottom w:w="150" w:type="dxa"/>
              <w:right w:w="240" w:type="dxa"/>
            </w:tcMar>
            <w:vAlign w:val="center"/>
            <w:hideMark/>
          </w:tcPr>
          <w:p w14:paraId="431D1A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06</w:t>
            </w:r>
          </w:p>
        </w:tc>
        <w:tc>
          <w:tcPr>
            <w:tcW w:w="0" w:type="auto"/>
            <w:tcMar>
              <w:top w:w="150" w:type="dxa"/>
              <w:left w:w="240" w:type="dxa"/>
              <w:bottom w:w="150" w:type="dxa"/>
              <w:right w:w="240" w:type="dxa"/>
            </w:tcMar>
            <w:vAlign w:val="center"/>
            <w:hideMark/>
          </w:tcPr>
          <w:p w14:paraId="4E7BC0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7C94DF6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764BDB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572E7A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Protection</w:t>
            </w:r>
          </w:p>
        </w:tc>
      </w:tr>
      <w:tr w:rsidR="0086461C" w:rsidRPr="0086461C" w14:paraId="4B5AEBBC" w14:textId="77777777">
        <w:tc>
          <w:tcPr>
            <w:tcW w:w="0" w:type="auto"/>
            <w:tcMar>
              <w:top w:w="150" w:type="dxa"/>
              <w:left w:w="0" w:type="dxa"/>
              <w:bottom w:w="150" w:type="dxa"/>
              <w:right w:w="240" w:type="dxa"/>
            </w:tcMar>
            <w:vAlign w:val="center"/>
            <w:hideMark/>
          </w:tcPr>
          <w:p w14:paraId="66D9B0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842DB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7D977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7CC0DF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0E39681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bl>
    <w:p w14:paraId="7A1259AB"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*Based on exchange rate of 1 USD = 160.0319 Birr (August 2026)</w:t>
      </w:r>
    </w:p>
    <w:p w14:paraId="2D06F52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1.3 Key Findings</w:t>
      </w:r>
    </w:p>
    <w:tbl>
      <w:tblPr>
        <w:tblW w:w="11280" w:type="dxa"/>
        <w:tblCellMar>
          <w:top w:w="15" w:type="dxa"/>
          <w:left w:w="15" w:type="dxa"/>
          <w:bottom w:w="15" w:type="dxa"/>
          <w:right w:w="15" w:type="dxa"/>
        </w:tblCellMar>
        <w:tblLook w:val="04A0" w:firstRow="1" w:lastRow="0" w:firstColumn="1" w:lastColumn="0" w:noHBand="0" w:noVBand="1"/>
      </w:tblPr>
      <w:tblGrid>
        <w:gridCol w:w="2498"/>
        <w:gridCol w:w="8782"/>
      </w:tblGrid>
      <w:tr w:rsidR="0086461C" w:rsidRPr="0086461C" w14:paraId="260FA7B5" w14:textId="77777777">
        <w:trPr>
          <w:tblHeader/>
        </w:trPr>
        <w:tc>
          <w:tcPr>
            <w:tcW w:w="0" w:type="auto"/>
            <w:tcBorders>
              <w:top w:val="nil"/>
            </w:tcBorders>
            <w:tcMar>
              <w:top w:w="150" w:type="dxa"/>
              <w:left w:w="0" w:type="dxa"/>
              <w:bottom w:w="150" w:type="dxa"/>
              <w:right w:w="240" w:type="dxa"/>
            </w:tcMar>
            <w:vAlign w:val="center"/>
            <w:hideMark/>
          </w:tcPr>
          <w:p w14:paraId="7EF883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Finding</w:t>
            </w:r>
          </w:p>
        </w:tc>
        <w:tc>
          <w:tcPr>
            <w:tcW w:w="0" w:type="auto"/>
            <w:tcBorders>
              <w:top w:val="nil"/>
            </w:tcBorders>
            <w:tcMar>
              <w:top w:w="150" w:type="dxa"/>
              <w:left w:w="240" w:type="dxa"/>
              <w:bottom w:w="150" w:type="dxa"/>
              <w:right w:w="240" w:type="dxa"/>
            </w:tcMar>
            <w:vAlign w:val="center"/>
            <w:hideMark/>
          </w:tcPr>
          <w:p w14:paraId="1ECC7E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23302FF3" w14:textId="77777777">
        <w:tc>
          <w:tcPr>
            <w:tcW w:w="0" w:type="auto"/>
            <w:tcMar>
              <w:top w:w="150" w:type="dxa"/>
              <w:left w:w="0" w:type="dxa"/>
              <w:bottom w:w="150" w:type="dxa"/>
              <w:right w:w="240" w:type="dxa"/>
            </w:tcMar>
            <w:vAlign w:val="center"/>
            <w:hideMark/>
          </w:tcPr>
          <w:p w14:paraId="41A19D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Foundation First</w:t>
            </w:r>
          </w:p>
        </w:tc>
        <w:tc>
          <w:tcPr>
            <w:tcW w:w="0" w:type="auto"/>
            <w:tcMar>
              <w:top w:w="150" w:type="dxa"/>
              <w:left w:w="240" w:type="dxa"/>
              <w:bottom w:w="150" w:type="dxa"/>
              <w:right w:w="0" w:type="dxa"/>
            </w:tcMar>
            <w:vAlign w:val="center"/>
            <w:hideMark/>
          </w:tcPr>
          <w:p w14:paraId="7034586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Expansion (Priority 01) must precede other investments to create serviced land and framework</w:t>
            </w:r>
          </w:p>
        </w:tc>
      </w:tr>
      <w:tr w:rsidR="0086461C" w:rsidRPr="0086461C" w14:paraId="20A3B30D" w14:textId="77777777">
        <w:tc>
          <w:tcPr>
            <w:tcW w:w="0" w:type="auto"/>
            <w:tcMar>
              <w:top w:w="150" w:type="dxa"/>
              <w:left w:w="0" w:type="dxa"/>
              <w:bottom w:w="150" w:type="dxa"/>
              <w:right w:w="240" w:type="dxa"/>
            </w:tcMar>
            <w:vAlign w:val="center"/>
            <w:hideMark/>
          </w:tcPr>
          <w:p w14:paraId="0AAC508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Connectivity Second</w:t>
            </w:r>
          </w:p>
        </w:tc>
        <w:tc>
          <w:tcPr>
            <w:tcW w:w="0" w:type="auto"/>
            <w:tcMar>
              <w:top w:w="150" w:type="dxa"/>
              <w:left w:w="240" w:type="dxa"/>
              <w:bottom w:w="150" w:type="dxa"/>
              <w:right w:w="0" w:type="dxa"/>
            </w:tcMar>
            <w:vAlign w:val="center"/>
            <w:hideMark/>
          </w:tcPr>
          <w:p w14:paraId="0F99F6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upgrades (Priority 02) are essential for access to all other investments</w:t>
            </w:r>
          </w:p>
        </w:tc>
      </w:tr>
      <w:tr w:rsidR="0086461C" w:rsidRPr="0086461C" w14:paraId="401FA403" w14:textId="77777777">
        <w:tc>
          <w:tcPr>
            <w:tcW w:w="0" w:type="auto"/>
            <w:tcMar>
              <w:top w:w="150" w:type="dxa"/>
              <w:left w:w="0" w:type="dxa"/>
              <w:bottom w:w="150" w:type="dxa"/>
              <w:right w:w="240" w:type="dxa"/>
            </w:tcMar>
            <w:vAlign w:val="center"/>
            <w:hideMark/>
          </w:tcPr>
          <w:p w14:paraId="4318CD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Engine Third</w:t>
            </w:r>
          </w:p>
        </w:tc>
        <w:tc>
          <w:tcPr>
            <w:tcW w:w="0" w:type="auto"/>
            <w:tcMar>
              <w:top w:w="150" w:type="dxa"/>
              <w:left w:w="240" w:type="dxa"/>
              <w:bottom w:w="150" w:type="dxa"/>
              <w:right w:w="0" w:type="dxa"/>
            </w:tcMar>
            <w:vAlign w:val="center"/>
            <w:hideMark/>
          </w:tcPr>
          <w:p w14:paraId="298A77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 (Priority 03) delivers largest economic impact but requires foundation and connectivity</w:t>
            </w:r>
          </w:p>
        </w:tc>
      </w:tr>
      <w:tr w:rsidR="0086461C" w:rsidRPr="0086461C" w14:paraId="196DE016" w14:textId="77777777">
        <w:tc>
          <w:tcPr>
            <w:tcW w:w="0" w:type="auto"/>
            <w:tcMar>
              <w:top w:w="150" w:type="dxa"/>
              <w:left w:w="0" w:type="dxa"/>
              <w:bottom w:w="150" w:type="dxa"/>
              <w:right w:w="240" w:type="dxa"/>
            </w:tcMar>
            <w:vAlign w:val="center"/>
            <w:hideMark/>
          </w:tcPr>
          <w:p w14:paraId="18E3DC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Livability Fourth</w:t>
            </w:r>
          </w:p>
        </w:tc>
        <w:tc>
          <w:tcPr>
            <w:tcW w:w="0" w:type="auto"/>
            <w:tcMar>
              <w:top w:w="150" w:type="dxa"/>
              <w:left w:w="240" w:type="dxa"/>
              <w:bottom w:w="150" w:type="dxa"/>
              <w:right w:w="0" w:type="dxa"/>
            </w:tcMar>
            <w:vAlign w:val="center"/>
            <w:hideMark/>
          </w:tcPr>
          <w:p w14:paraId="789223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(Priority 04) addresses immediate public health and environmental needs</w:t>
            </w:r>
          </w:p>
        </w:tc>
      </w:tr>
      <w:tr w:rsidR="0086461C" w:rsidRPr="0086461C" w14:paraId="18613AA9" w14:textId="77777777">
        <w:tc>
          <w:tcPr>
            <w:tcW w:w="0" w:type="auto"/>
            <w:tcMar>
              <w:top w:w="150" w:type="dxa"/>
              <w:left w:w="0" w:type="dxa"/>
              <w:bottom w:w="150" w:type="dxa"/>
              <w:right w:w="240" w:type="dxa"/>
            </w:tcMar>
            <w:vAlign w:val="center"/>
            <w:hideMark/>
          </w:tcPr>
          <w:p w14:paraId="273A64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Human Capital Fifth</w:t>
            </w:r>
          </w:p>
        </w:tc>
        <w:tc>
          <w:tcPr>
            <w:tcW w:w="0" w:type="auto"/>
            <w:tcMar>
              <w:top w:w="150" w:type="dxa"/>
              <w:left w:w="240" w:type="dxa"/>
              <w:bottom w:w="150" w:type="dxa"/>
              <w:right w:w="0" w:type="dxa"/>
            </w:tcMar>
            <w:vAlign w:val="center"/>
            <w:hideMark/>
          </w:tcPr>
          <w:p w14:paraId="0630C7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Centre (Priority 05) develops workforce for FTZ and other opportunities</w:t>
            </w:r>
          </w:p>
        </w:tc>
      </w:tr>
      <w:tr w:rsidR="0086461C" w:rsidRPr="0086461C" w14:paraId="233C3CBD" w14:textId="77777777">
        <w:tc>
          <w:tcPr>
            <w:tcW w:w="0" w:type="auto"/>
            <w:tcMar>
              <w:top w:w="150" w:type="dxa"/>
              <w:left w:w="0" w:type="dxa"/>
              <w:bottom w:w="150" w:type="dxa"/>
              <w:right w:w="240" w:type="dxa"/>
            </w:tcMar>
            <w:vAlign w:val="center"/>
            <w:hideMark/>
          </w:tcPr>
          <w:p w14:paraId="651426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Protection Sixth</w:t>
            </w:r>
          </w:p>
        </w:tc>
        <w:tc>
          <w:tcPr>
            <w:tcW w:w="0" w:type="auto"/>
            <w:tcMar>
              <w:top w:w="150" w:type="dxa"/>
              <w:left w:w="240" w:type="dxa"/>
              <w:bottom w:w="150" w:type="dxa"/>
              <w:right w:w="0" w:type="dxa"/>
            </w:tcMar>
            <w:vAlign w:val="center"/>
            <w:hideMark/>
          </w:tcPr>
          <w:p w14:paraId="511EBC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Centre (Priority 06) supports vulnerable returnees</w:t>
            </w:r>
          </w:p>
        </w:tc>
      </w:tr>
    </w:tbl>
    <w:p w14:paraId="58F2E57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1.4 Strategic Importance</w:t>
      </w:r>
    </w:p>
    <w:p w14:paraId="7959F904"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serves as the primary border crossing for goods moving between Ethiopia and Somaliland along the Berbera Corridor. The corridor links the Port of Berbera to eastern Ethiopia via Hargeisa and Tog-Wajaale, providing landlocked Ethiopia with a critical trade route alternative to Djibouti.</w:t>
      </w:r>
    </w:p>
    <w:p w14:paraId="0BB31926"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Recent Major Infrastructure Developments:</w:t>
      </w:r>
    </w:p>
    <w:tbl>
      <w:tblPr>
        <w:tblW w:w="11280" w:type="dxa"/>
        <w:tblCellMar>
          <w:top w:w="15" w:type="dxa"/>
          <w:left w:w="15" w:type="dxa"/>
          <w:bottom w:w="15" w:type="dxa"/>
          <w:right w:w="15" w:type="dxa"/>
        </w:tblCellMar>
        <w:tblLook w:val="04A0" w:firstRow="1" w:lastRow="0" w:firstColumn="1" w:lastColumn="0" w:noHBand="0" w:noVBand="1"/>
      </w:tblPr>
      <w:tblGrid>
        <w:gridCol w:w="3775"/>
        <w:gridCol w:w="7505"/>
      </w:tblGrid>
      <w:tr w:rsidR="0086461C" w:rsidRPr="0086461C" w14:paraId="249A0B50" w14:textId="77777777">
        <w:trPr>
          <w:tblHeader/>
        </w:trPr>
        <w:tc>
          <w:tcPr>
            <w:tcW w:w="0" w:type="auto"/>
            <w:tcBorders>
              <w:top w:val="nil"/>
            </w:tcBorders>
            <w:tcMar>
              <w:top w:w="150" w:type="dxa"/>
              <w:left w:w="0" w:type="dxa"/>
              <w:bottom w:w="150" w:type="dxa"/>
              <w:right w:w="240" w:type="dxa"/>
            </w:tcMar>
            <w:vAlign w:val="center"/>
            <w:hideMark/>
          </w:tcPr>
          <w:p w14:paraId="70D882A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Infrastructure Project</w:t>
            </w:r>
          </w:p>
        </w:tc>
        <w:tc>
          <w:tcPr>
            <w:tcW w:w="0" w:type="auto"/>
            <w:tcBorders>
              <w:top w:val="nil"/>
            </w:tcBorders>
            <w:tcMar>
              <w:top w:w="150" w:type="dxa"/>
              <w:left w:w="240" w:type="dxa"/>
              <w:bottom w:w="150" w:type="dxa"/>
              <w:right w:w="240" w:type="dxa"/>
            </w:tcMar>
            <w:vAlign w:val="center"/>
            <w:hideMark/>
          </w:tcPr>
          <w:p w14:paraId="3D19DF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67D7EF96" w14:textId="77777777">
        <w:tc>
          <w:tcPr>
            <w:tcW w:w="0" w:type="auto"/>
            <w:tcMar>
              <w:top w:w="150" w:type="dxa"/>
              <w:left w:w="0" w:type="dxa"/>
              <w:bottom w:w="150" w:type="dxa"/>
              <w:right w:w="240" w:type="dxa"/>
            </w:tcMar>
            <w:vAlign w:val="center"/>
            <w:hideMark/>
          </w:tcPr>
          <w:p w14:paraId="44B0B5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Berbera-Tog-Wajaale Railway</w:t>
            </w:r>
          </w:p>
        </w:tc>
        <w:tc>
          <w:tcPr>
            <w:tcW w:w="0" w:type="auto"/>
            <w:tcMar>
              <w:top w:w="150" w:type="dxa"/>
              <w:left w:w="240" w:type="dxa"/>
              <w:bottom w:w="150" w:type="dxa"/>
              <w:right w:w="0" w:type="dxa"/>
            </w:tcMar>
            <w:vAlign w:val="center"/>
            <w:hideMark/>
          </w:tcPr>
          <w:p w14:paraId="4A2E28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UAE confirmed plans to finance a 250 km railway linking Tog-Wajaale to Berbera, project valued at USD 3 billion</w:t>
            </w:r>
          </w:p>
        </w:tc>
      </w:tr>
      <w:tr w:rsidR="0086461C" w:rsidRPr="0086461C" w14:paraId="6732755F" w14:textId="77777777">
        <w:tc>
          <w:tcPr>
            <w:tcW w:w="0" w:type="auto"/>
            <w:tcMar>
              <w:top w:w="150" w:type="dxa"/>
              <w:left w:w="0" w:type="dxa"/>
              <w:bottom w:w="150" w:type="dxa"/>
              <w:right w:w="240" w:type="dxa"/>
            </w:tcMar>
            <w:vAlign w:val="center"/>
            <w:hideMark/>
          </w:tcPr>
          <w:p w14:paraId="620F395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7D169A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TradeMark Africa launched reconstruction in May 2026 with Sweden funding through SWIFT Programme</w:t>
            </w:r>
          </w:p>
        </w:tc>
      </w:tr>
      <w:tr w:rsidR="0086461C" w:rsidRPr="0086461C" w14:paraId="6530EE21" w14:textId="77777777">
        <w:tc>
          <w:tcPr>
            <w:tcW w:w="0" w:type="auto"/>
            <w:tcMar>
              <w:top w:w="150" w:type="dxa"/>
              <w:left w:w="0" w:type="dxa"/>
              <w:bottom w:w="150" w:type="dxa"/>
              <w:right w:w="240" w:type="dxa"/>
            </w:tcMar>
            <w:vAlign w:val="center"/>
            <w:hideMark/>
          </w:tcPr>
          <w:p w14:paraId="15CD99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One-Stop Border Post (OSBP)</w:t>
            </w:r>
          </w:p>
        </w:tc>
        <w:tc>
          <w:tcPr>
            <w:tcW w:w="0" w:type="auto"/>
            <w:tcMar>
              <w:top w:w="150" w:type="dxa"/>
              <w:left w:w="240" w:type="dxa"/>
              <w:bottom w:w="150" w:type="dxa"/>
              <w:right w:w="0" w:type="dxa"/>
            </w:tcMar>
            <w:vAlign w:val="center"/>
            <w:hideMark/>
          </w:tcPr>
          <w:p w14:paraId="0B73668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Feasibility study recommends a juxtaposed model for Tog-Wajaale OSBP; ongoing upgrades</w:t>
            </w:r>
          </w:p>
        </w:tc>
      </w:tr>
      <w:tr w:rsidR="0086461C" w:rsidRPr="0086461C" w14:paraId="79CCEB43" w14:textId="77777777">
        <w:tc>
          <w:tcPr>
            <w:tcW w:w="0" w:type="auto"/>
            <w:tcMar>
              <w:top w:w="150" w:type="dxa"/>
              <w:left w:w="0" w:type="dxa"/>
              <w:bottom w:w="150" w:type="dxa"/>
              <w:right w:w="240" w:type="dxa"/>
            </w:tcMar>
            <w:vAlign w:val="center"/>
            <w:hideMark/>
          </w:tcPr>
          <w:p w14:paraId="212C64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0" w:type="dxa"/>
            </w:tcMar>
            <w:vAlign w:val="center"/>
            <w:hideMark/>
          </w:tcPr>
          <w:p w14:paraId="3F2497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UAE pledged additional USD 100 million to upgrade the 250 km road connecting Berbera to Tog-Wajaale</w:t>
            </w:r>
          </w:p>
        </w:tc>
      </w:tr>
      <w:tr w:rsidR="0086461C" w:rsidRPr="0086461C" w14:paraId="38538373" w14:textId="77777777">
        <w:tc>
          <w:tcPr>
            <w:tcW w:w="0" w:type="auto"/>
            <w:tcMar>
              <w:top w:w="150" w:type="dxa"/>
              <w:left w:w="0" w:type="dxa"/>
              <w:bottom w:w="150" w:type="dxa"/>
              <w:right w:w="240" w:type="dxa"/>
            </w:tcMar>
            <w:vAlign w:val="center"/>
            <w:hideMark/>
          </w:tcPr>
          <w:p w14:paraId="456A73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0" w:type="dxa"/>
            </w:tcMar>
            <w:vAlign w:val="center"/>
            <w:hideMark/>
          </w:tcPr>
          <w:p w14:paraId="1FDB3A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73.1 km 400kV double circuit transmission line proposed</w:t>
            </w:r>
          </w:p>
        </w:tc>
      </w:tr>
    </w:tbl>
    <w:p w14:paraId="76E6A7F8"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024A8409">
          <v:rect id="_x0000_i1031" style="width:0;height:.75pt" o:hralign="center" o:hrstd="t" o:hr="t" fillcolor="#a0a0a0" stroked="f"/>
        </w:pict>
      </w:r>
    </w:p>
    <w:p w14:paraId="09C6C318"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2. INTRODUCTION AND BACKGROUND</w:t>
      </w:r>
    </w:p>
    <w:p w14:paraId="293715B6"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2.1 Project Background</w:t>
      </w:r>
    </w:p>
    <w:p w14:paraId="41489E1D"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City, located in the Somali Regional State of Ethiopia, has experienced remarkable transformation over the past three decades. Evolving from a small trading Kebele into a dynamic urban administrative center, the city now serves as a critical node on the Ethio-Berbera trade corridor.</w:t>
      </w:r>
    </w:p>
    <w:p w14:paraId="19E6A4D1"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Population Growth Trends (1994-2055):</w:t>
      </w:r>
    </w:p>
    <w:tbl>
      <w:tblPr>
        <w:tblW w:w="0" w:type="auto"/>
        <w:tblCellMar>
          <w:top w:w="15" w:type="dxa"/>
          <w:left w:w="15" w:type="dxa"/>
          <w:bottom w:w="15" w:type="dxa"/>
          <w:right w:w="15" w:type="dxa"/>
        </w:tblCellMar>
        <w:tblLook w:val="04A0" w:firstRow="1" w:lastRow="0" w:firstColumn="1" w:lastColumn="0" w:noHBand="0" w:noVBand="1"/>
      </w:tblPr>
      <w:tblGrid>
        <w:gridCol w:w="1898"/>
        <w:gridCol w:w="1581"/>
        <w:gridCol w:w="2267"/>
        <w:gridCol w:w="1909"/>
      </w:tblGrid>
      <w:tr w:rsidR="0086461C" w:rsidRPr="0086461C" w14:paraId="1352A818" w14:textId="77777777">
        <w:trPr>
          <w:tblHeader/>
        </w:trPr>
        <w:tc>
          <w:tcPr>
            <w:tcW w:w="0" w:type="auto"/>
            <w:tcBorders>
              <w:top w:val="nil"/>
            </w:tcBorders>
            <w:tcMar>
              <w:top w:w="150" w:type="dxa"/>
              <w:left w:w="0" w:type="dxa"/>
              <w:bottom w:w="150" w:type="dxa"/>
              <w:right w:w="240" w:type="dxa"/>
            </w:tcMar>
            <w:vAlign w:val="center"/>
            <w:hideMark/>
          </w:tcPr>
          <w:p w14:paraId="404D97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Year</w:t>
            </w:r>
          </w:p>
        </w:tc>
        <w:tc>
          <w:tcPr>
            <w:tcW w:w="0" w:type="auto"/>
            <w:tcBorders>
              <w:top w:val="nil"/>
            </w:tcBorders>
            <w:tcMar>
              <w:top w:w="150" w:type="dxa"/>
              <w:left w:w="240" w:type="dxa"/>
              <w:bottom w:w="150" w:type="dxa"/>
              <w:right w:w="240" w:type="dxa"/>
            </w:tcMar>
            <w:vAlign w:val="center"/>
            <w:hideMark/>
          </w:tcPr>
          <w:p w14:paraId="7BA9BA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395537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Built-up Area (ha)</w:t>
            </w:r>
          </w:p>
        </w:tc>
        <w:tc>
          <w:tcPr>
            <w:tcW w:w="0" w:type="auto"/>
            <w:tcBorders>
              <w:top w:val="nil"/>
            </w:tcBorders>
            <w:tcMar>
              <w:top w:w="150" w:type="dxa"/>
              <w:left w:w="240" w:type="dxa"/>
              <w:bottom w:w="150" w:type="dxa"/>
              <w:right w:w="240" w:type="dxa"/>
            </w:tcMar>
            <w:vAlign w:val="center"/>
            <w:hideMark/>
          </w:tcPr>
          <w:p w14:paraId="1530FC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Density (p/ha)</w:t>
            </w:r>
          </w:p>
        </w:tc>
      </w:tr>
      <w:tr w:rsidR="0086461C" w:rsidRPr="0086461C" w14:paraId="5950218A" w14:textId="77777777">
        <w:tc>
          <w:tcPr>
            <w:tcW w:w="0" w:type="auto"/>
            <w:tcMar>
              <w:top w:w="150" w:type="dxa"/>
              <w:left w:w="0" w:type="dxa"/>
              <w:bottom w:w="150" w:type="dxa"/>
              <w:right w:w="240" w:type="dxa"/>
            </w:tcMar>
            <w:vAlign w:val="center"/>
            <w:hideMark/>
          </w:tcPr>
          <w:p w14:paraId="6507570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65A30E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w:t>
            </w:r>
          </w:p>
        </w:tc>
        <w:tc>
          <w:tcPr>
            <w:tcW w:w="0" w:type="auto"/>
            <w:tcMar>
              <w:top w:w="150" w:type="dxa"/>
              <w:left w:w="240" w:type="dxa"/>
              <w:bottom w:w="150" w:type="dxa"/>
              <w:right w:w="240" w:type="dxa"/>
            </w:tcMar>
            <w:vAlign w:val="center"/>
            <w:hideMark/>
          </w:tcPr>
          <w:p w14:paraId="3B8049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43A2D8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w:t>
            </w:r>
          </w:p>
        </w:tc>
      </w:tr>
      <w:tr w:rsidR="0086461C" w:rsidRPr="0086461C" w14:paraId="033CE50D" w14:textId="77777777">
        <w:tc>
          <w:tcPr>
            <w:tcW w:w="0" w:type="auto"/>
            <w:tcMar>
              <w:top w:w="150" w:type="dxa"/>
              <w:left w:w="0" w:type="dxa"/>
              <w:bottom w:w="150" w:type="dxa"/>
              <w:right w:w="240" w:type="dxa"/>
            </w:tcMar>
            <w:vAlign w:val="center"/>
            <w:hideMark/>
          </w:tcPr>
          <w:p w14:paraId="72238D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590166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14,800</w:t>
            </w:r>
          </w:p>
        </w:tc>
        <w:tc>
          <w:tcPr>
            <w:tcW w:w="0" w:type="auto"/>
            <w:tcMar>
              <w:top w:w="150" w:type="dxa"/>
              <w:left w:w="240" w:type="dxa"/>
              <w:bottom w:w="150" w:type="dxa"/>
              <w:right w:w="240" w:type="dxa"/>
            </w:tcMar>
            <w:vAlign w:val="center"/>
            <w:hideMark/>
          </w:tcPr>
          <w:p w14:paraId="25D92E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17DFE4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107.25</w:t>
            </w:r>
          </w:p>
        </w:tc>
      </w:tr>
      <w:tr w:rsidR="0086461C" w:rsidRPr="0086461C" w14:paraId="4FD5171C" w14:textId="77777777">
        <w:tc>
          <w:tcPr>
            <w:tcW w:w="0" w:type="auto"/>
            <w:tcMar>
              <w:top w:w="150" w:type="dxa"/>
              <w:left w:w="0" w:type="dxa"/>
              <w:bottom w:w="150" w:type="dxa"/>
              <w:right w:w="240" w:type="dxa"/>
            </w:tcMar>
            <w:vAlign w:val="center"/>
            <w:hideMark/>
          </w:tcPr>
          <w:p w14:paraId="522BCFC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75CEFE0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46,454</w:t>
            </w:r>
          </w:p>
        </w:tc>
        <w:tc>
          <w:tcPr>
            <w:tcW w:w="0" w:type="auto"/>
            <w:tcMar>
              <w:top w:w="150" w:type="dxa"/>
              <w:left w:w="240" w:type="dxa"/>
              <w:bottom w:w="150" w:type="dxa"/>
              <w:right w:w="240" w:type="dxa"/>
            </w:tcMar>
            <w:vAlign w:val="center"/>
            <w:hideMark/>
          </w:tcPr>
          <w:p w14:paraId="20F34EB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3120BBE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99.04</w:t>
            </w:r>
          </w:p>
        </w:tc>
      </w:tr>
      <w:tr w:rsidR="0086461C" w:rsidRPr="0086461C" w14:paraId="769EBD0F" w14:textId="77777777">
        <w:tc>
          <w:tcPr>
            <w:tcW w:w="0" w:type="auto"/>
            <w:tcMar>
              <w:top w:w="150" w:type="dxa"/>
              <w:left w:w="0" w:type="dxa"/>
              <w:bottom w:w="150" w:type="dxa"/>
              <w:right w:w="240" w:type="dxa"/>
            </w:tcMar>
            <w:vAlign w:val="center"/>
            <w:hideMark/>
          </w:tcPr>
          <w:p w14:paraId="3CE45B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1F9BC3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35A4C5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0D46F7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115.42</w:t>
            </w:r>
          </w:p>
        </w:tc>
      </w:tr>
      <w:tr w:rsidR="0086461C" w:rsidRPr="0086461C" w14:paraId="1D46A149" w14:textId="77777777">
        <w:tc>
          <w:tcPr>
            <w:tcW w:w="0" w:type="auto"/>
            <w:tcMar>
              <w:top w:w="150" w:type="dxa"/>
              <w:left w:w="0" w:type="dxa"/>
              <w:bottom w:w="150" w:type="dxa"/>
              <w:right w:w="240" w:type="dxa"/>
            </w:tcMar>
            <w:vAlign w:val="center"/>
            <w:hideMark/>
          </w:tcPr>
          <w:p w14:paraId="42C7CD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2030 (Projected)</w:t>
            </w:r>
          </w:p>
        </w:tc>
        <w:tc>
          <w:tcPr>
            <w:tcW w:w="0" w:type="auto"/>
            <w:tcMar>
              <w:top w:w="150" w:type="dxa"/>
              <w:left w:w="240" w:type="dxa"/>
              <w:bottom w:w="150" w:type="dxa"/>
              <w:right w:w="240" w:type="dxa"/>
            </w:tcMar>
            <w:vAlign w:val="center"/>
            <w:hideMark/>
          </w:tcPr>
          <w:p w14:paraId="061070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119,000</w:t>
            </w:r>
          </w:p>
        </w:tc>
        <w:tc>
          <w:tcPr>
            <w:tcW w:w="0" w:type="auto"/>
            <w:tcMar>
              <w:top w:w="150" w:type="dxa"/>
              <w:left w:w="240" w:type="dxa"/>
              <w:bottom w:w="150" w:type="dxa"/>
              <w:right w:w="240" w:type="dxa"/>
            </w:tcMar>
            <w:vAlign w:val="center"/>
            <w:hideMark/>
          </w:tcPr>
          <w:p w14:paraId="3FADA1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1,450</w:t>
            </w:r>
          </w:p>
        </w:tc>
        <w:tc>
          <w:tcPr>
            <w:tcW w:w="0" w:type="auto"/>
            <w:tcMar>
              <w:top w:w="150" w:type="dxa"/>
              <w:left w:w="240" w:type="dxa"/>
              <w:bottom w:w="150" w:type="dxa"/>
              <w:right w:w="0" w:type="dxa"/>
            </w:tcMar>
            <w:vAlign w:val="center"/>
            <w:hideMark/>
          </w:tcPr>
          <w:p w14:paraId="030977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82.07</w:t>
            </w:r>
          </w:p>
        </w:tc>
      </w:tr>
      <w:tr w:rsidR="0086461C" w:rsidRPr="0086461C" w14:paraId="1CB754A4" w14:textId="77777777">
        <w:tc>
          <w:tcPr>
            <w:tcW w:w="0" w:type="auto"/>
            <w:tcMar>
              <w:top w:w="150" w:type="dxa"/>
              <w:left w:w="0" w:type="dxa"/>
              <w:bottom w:w="150" w:type="dxa"/>
              <w:right w:w="240" w:type="dxa"/>
            </w:tcMar>
            <w:vAlign w:val="center"/>
            <w:hideMark/>
          </w:tcPr>
          <w:p w14:paraId="39A639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2055 (Projected)</w:t>
            </w:r>
          </w:p>
        </w:tc>
        <w:tc>
          <w:tcPr>
            <w:tcW w:w="0" w:type="auto"/>
            <w:tcMar>
              <w:top w:w="150" w:type="dxa"/>
              <w:left w:w="240" w:type="dxa"/>
              <w:bottom w:w="150" w:type="dxa"/>
              <w:right w:w="240" w:type="dxa"/>
            </w:tcMar>
            <w:vAlign w:val="center"/>
            <w:hideMark/>
          </w:tcPr>
          <w:p w14:paraId="3907146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554,700</w:t>
            </w:r>
          </w:p>
        </w:tc>
        <w:tc>
          <w:tcPr>
            <w:tcW w:w="0" w:type="auto"/>
            <w:tcMar>
              <w:top w:w="150" w:type="dxa"/>
              <w:left w:w="240" w:type="dxa"/>
              <w:bottom w:w="150" w:type="dxa"/>
              <w:right w:w="240" w:type="dxa"/>
            </w:tcMar>
            <w:vAlign w:val="center"/>
            <w:hideMark/>
          </w:tcPr>
          <w:p w14:paraId="5FA584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6BC918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61.70</w:t>
            </w:r>
          </w:p>
        </w:tc>
      </w:tr>
    </w:tbl>
    <w:p w14:paraId="4036D073"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i/>
          <w:iCs/>
          <w:color w:val="0F1115"/>
          <w:kern w:val="0"/>
          <w14:ligatures w14:val="none"/>
        </w:rPr>
        <w:t>Source: Tog-Wajaale Urban Expansion Plan (2025-2055)</w:t>
      </w:r>
    </w:p>
    <w:p w14:paraId="11E7A07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2.2 Geographic Significance</w:t>
      </w:r>
    </w:p>
    <w:tbl>
      <w:tblPr>
        <w:tblW w:w="11280" w:type="dxa"/>
        <w:tblCellMar>
          <w:top w:w="15" w:type="dxa"/>
          <w:left w:w="15" w:type="dxa"/>
          <w:bottom w:w="15" w:type="dxa"/>
          <w:right w:w="15" w:type="dxa"/>
        </w:tblCellMar>
        <w:tblLook w:val="04A0" w:firstRow="1" w:lastRow="0" w:firstColumn="1" w:lastColumn="0" w:noHBand="0" w:noVBand="1"/>
      </w:tblPr>
      <w:tblGrid>
        <w:gridCol w:w="5389"/>
        <w:gridCol w:w="5891"/>
      </w:tblGrid>
      <w:tr w:rsidR="0086461C" w:rsidRPr="0086461C" w14:paraId="2EBF49B2" w14:textId="77777777">
        <w:trPr>
          <w:tblHeader/>
        </w:trPr>
        <w:tc>
          <w:tcPr>
            <w:tcW w:w="0" w:type="auto"/>
            <w:tcBorders>
              <w:top w:val="nil"/>
            </w:tcBorders>
            <w:tcMar>
              <w:top w:w="150" w:type="dxa"/>
              <w:left w:w="0" w:type="dxa"/>
              <w:bottom w:w="150" w:type="dxa"/>
              <w:right w:w="240" w:type="dxa"/>
            </w:tcMar>
            <w:vAlign w:val="center"/>
            <w:hideMark/>
          </w:tcPr>
          <w:p w14:paraId="7E0318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57E2B1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Value</w:t>
            </w:r>
          </w:p>
        </w:tc>
      </w:tr>
      <w:tr w:rsidR="0086461C" w:rsidRPr="0086461C" w14:paraId="6880CA17" w14:textId="77777777">
        <w:tc>
          <w:tcPr>
            <w:tcW w:w="0" w:type="auto"/>
            <w:tcMar>
              <w:top w:w="150" w:type="dxa"/>
              <w:left w:w="0" w:type="dxa"/>
              <w:bottom w:w="150" w:type="dxa"/>
              <w:right w:w="240" w:type="dxa"/>
            </w:tcMar>
            <w:vAlign w:val="center"/>
            <w:hideMark/>
          </w:tcPr>
          <w:p w14:paraId="7B7B0A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Distance from Hargeisa</w:t>
            </w:r>
          </w:p>
        </w:tc>
        <w:tc>
          <w:tcPr>
            <w:tcW w:w="0" w:type="auto"/>
            <w:tcMar>
              <w:top w:w="150" w:type="dxa"/>
              <w:left w:w="240" w:type="dxa"/>
              <w:bottom w:w="150" w:type="dxa"/>
              <w:right w:w="0" w:type="dxa"/>
            </w:tcMar>
            <w:vAlign w:val="center"/>
            <w:hideMark/>
          </w:tcPr>
          <w:p w14:paraId="3A4447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~90 km</w:t>
            </w:r>
          </w:p>
        </w:tc>
      </w:tr>
      <w:tr w:rsidR="0086461C" w:rsidRPr="0086461C" w14:paraId="51E83639" w14:textId="77777777">
        <w:tc>
          <w:tcPr>
            <w:tcW w:w="0" w:type="auto"/>
            <w:tcMar>
              <w:top w:w="150" w:type="dxa"/>
              <w:left w:w="0" w:type="dxa"/>
              <w:bottom w:w="150" w:type="dxa"/>
              <w:right w:w="240" w:type="dxa"/>
            </w:tcMar>
            <w:vAlign w:val="center"/>
            <w:hideMark/>
          </w:tcPr>
          <w:p w14:paraId="2FD5C9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Distance from Port of Berbera</w:t>
            </w:r>
          </w:p>
        </w:tc>
        <w:tc>
          <w:tcPr>
            <w:tcW w:w="0" w:type="auto"/>
            <w:tcMar>
              <w:top w:w="150" w:type="dxa"/>
              <w:left w:w="240" w:type="dxa"/>
              <w:bottom w:w="150" w:type="dxa"/>
              <w:right w:w="0" w:type="dxa"/>
            </w:tcMar>
            <w:vAlign w:val="center"/>
            <w:hideMark/>
          </w:tcPr>
          <w:p w14:paraId="37A1B6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~249 km</w:t>
            </w:r>
          </w:p>
        </w:tc>
      </w:tr>
      <w:tr w:rsidR="0086461C" w:rsidRPr="0086461C" w14:paraId="63E45625" w14:textId="77777777">
        <w:tc>
          <w:tcPr>
            <w:tcW w:w="0" w:type="auto"/>
            <w:tcMar>
              <w:top w:w="150" w:type="dxa"/>
              <w:left w:w="0" w:type="dxa"/>
              <w:bottom w:w="150" w:type="dxa"/>
              <w:right w:w="240" w:type="dxa"/>
            </w:tcMar>
            <w:vAlign w:val="center"/>
            <w:hideMark/>
          </w:tcPr>
          <w:p w14:paraId="54750C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Distance from Jigjiga</w:t>
            </w:r>
          </w:p>
        </w:tc>
        <w:tc>
          <w:tcPr>
            <w:tcW w:w="0" w:type="auto"/>
            <w:tcMar>
              <w:top w:w="150" w:type="dxa"/>
              <w:left w:w="240" w:type="dxa"/>
              <w:bottom w:w="150" w:type="dxa"/>
              <w:right w:w="0" w:type="dxa"/>
            </w:tcMar>
            <w:vAlign w:val="center"/>
            <w:hideMark/>
          </w:tcPr>
          <w:p w14:paraId="2970B5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 km</w:t>
            </w:r>
          </w:p>
        </w:tc>
      </w:tr>
      <w:tr w:rsidR="0086461C" w:rsidRPr="0086461C" w14:paraId="283D2614" w14:textId="77777777">
        <w:tc>
          <w:tcPr>
            <w:tcW w:w="0" w:type="auto"/>
            <w:tcMar>
              <w:top w:w="150" w:type="dxa"/>
              <w:left w:w="0" w:type="dxa"/>
              <w:bottom w:w="150" w:type="dxa"/>
              <w:right w:w="240" w:type="dxa"/>
            </w:tcMar>
            <w:vAlign w:val="center"/>
            <w:hideMark/>
          </w:tcPr>
          <w:p w14:paraId="49C9A38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Distance from Harar</w:t>
            </w:r>
          </w:p>
        </w:tc>
        <w:tc>
          <w:tcPr>
            <w:tcW w:w="0" w:type="auto"/>
            <w:tcMar>
              <w:top w:w="150" w:type="dxa"/>
              <w:left w:w="240" w:type="dxa"/>
              <w:bottom w:w="150" w:type="dxa"/>
              <w:right w:w="0" w:type="dxa"/>
            </w:tcMar>
            <w:vAlign w:val="center"/>
            <w:hideMark/>
          </w:tcPr>
          <w:p w14:paraId="579272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~175 km</w:t>
            </w:r>
          </w:p>
        </w:tc>
      </w:tr>
      <w:tr w:rsidR="0086461C" w:rsidRPr="0086461C" w14:paraId="5D13C761" w14:textId="77777777">
        <w:tc>
          <w:tcPr>
            <w:tcW w:w="0" w:type="auto"/>
            <w:tcMar>
              <w:top w:w="150" w:type="dxa"/>
              <w:left w:w="0" w:type="dxa"/>
              <w:bottom w:w="150" w:type="dxa"/>
              <w:right w:w="240" w:type="dxa"/>
            </w:tcMar>
            <w:vAlign w:val="center"/>
            <w:hideMark/>
          </w:tcPr>
          <w:p w14:paraId="4CEA9C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Elevation</w:t>
            </w:r>
          </w:p>
        </w:tc>
        <w:tc>
          <w:tcPr>
            <w:tcW w:w="0" w:type="auto"/>
            <w:tcMar>
              <w:top w:w="150" w:type="dxa"/>
              <w:left w:w="240" w:type="dxa"/>
              <w:bottom w:w="150" w:type="dxa"/>
              <w:right w:w="0" w:type="dxa"/>
            </w:tcMar>
            <w:vAlign w:val="center"/>
            <w:hideMark/>
          </w:tcPr>
          <w:p w14:paraId="5F871A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1,510 to 1,615 meters</w:t>
            </w:r>
          </w:p>
        </w:tc>
      </w:tr>
      <w:tr w:rsidR="0086461C" w:rsidRPr="0086461C" w14:paraId="3CBDE619" w14:textId="77777777">
        <w:tc>
          <w:tcPr>
            <w:tcW w:w="0" w:type="auto"/>
            <w:tcMar>
              <w:top w:w="150" w:type="dxa"/>
              <w:left w:w="0" w:type="dxa"/>
              <w:bottom w:w="150" w:type="dxa"/>
              <w:right w:w="240" w:type="dxa"/>
            </w:tcMar>
            <w:vAlign w:val="center"/>
            <w:hideMark/>
          </w:tcPr>
          <w:p w14:paraId="5AD4BA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Coordinates</w:t>
            </w:r>
          </w:p>
        </w:tc>
        <w:tc>
          <w:tcPr>
            <w:tcW w:w="0" w:type="auto"/>
            <w:tcMar>
              <w:top w:w="150" w:type="dxa"/>
              <w:left w:w="240" w:type="dxa"/>
              <w:bottom w:w="150" w:type="dxa"/>
              <w:right w:w="0" w:type="dxa"/>
            </w:tcMar>
            <w:vAlign w:val="center"/>
            <w:hideMark/>
          </w:tcPr>
          <w:p w14:paraId="2E0CD1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38P 1061474.60m N, 316716.77m E</w:t>
            </w:r>
          </w:p>
        </w:tc>
      </w:tr>
    </w:tbl>
    <w:p w14:paraId="5C313442"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2.3 Economic Significance</w:t>
      </w:r>
    </w:p>
    <w:tbl>
      <w:tblPr>
        <w:tblW w:w="11280" w:type="dxa"/>
        <w:tblCellMar>
          <w:top w:w="15" w:type="dxa"/>
          <w:left w:w="15" w:type="dxa"/>
          <w:bottom w:w="15" w:type="dxa"/>
          <w:right w:w="15" w:type="dxa"/>
        </w:tblCellMar>
        <w:tblLook w:val="04A0" w:firstRow="1" w:lastRow="0" w:firstColumn="1" w:lastColumn="0" w:noHBand="0" w:noVBand="1"/>
      </w:tblPr>
      <w:tblGrid>
        <w:gridCol w:w="2685"/>
        <w:gridCol w:w="8595"/>
      </w:tblGrid>
      <w:tr w:rsidR="0086461C" w:rsidRPr="0086461C" w14:paraId="791F224C" w14:textId="77777777">
        <w:trPr>
          <w:tblHeader/>
        </w:trPr>
        <w:tc>
          <w:tcPr>
            <w:tcW w:w="0" w:type="auto"/>
            <w:tcBorders>
              <w:top w:val="nil"/>
            </w:tcBorders>
            <w:tcMar>
              <w:top w:w="150" w:type="dxa"/>
              <w:left w:w="0" w:type="dxa"/>
              <w:bottom w:w="150" w:type="dxa"/>
              <w:right w:w="240" w:type="dxa"/>
            </w:tcMar>
            <w:vAlign w:val="center"/>
            <w:hideMark/>
          </w:tcPr>
          <w:p w14:paraId="66AEA6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5531F8B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794C10A7" w14:textId="77777777">
        <w:tc>
          <w:tcPr>
            <w:tcW w:w="0" w:type="auto"/>
            <w:tcMar>
              <w:top w:w="150" w:type="dxa"/>
              <w:left w:w="0" w:type="dxa"/>
              <w:bottom w:w="150" w:type="dxa"/>
              <w:right w:w="240" w:type="dxa"/>
            </w:tcMar>
            <w:vAlign w:val="center"/>
            <w:hideMark/>
          </w:tcPr>
          <w:p w14:paraId="3A73C9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Border Crossing</w:t>
            </w:r>
          </w:p>
        </w:tc>
        <w:tc>
          <w:tcPr>
            <w:tcW w:w="0" w:type="auto"/>
            <w:tcMar>
              <w:top w:w="150" w:type="dxa"/>
              <w:left w:w="240" w:type="dxa"/>
              <w:bottom w:w="150" w:type="dxa"/>
              <w:right w:w="0" w:type="dxa"/>
            </w:tcMar>
            <w:vAlign w:val="center"/>
            <w:hideMark/>
          </w:tcPr>
          <w:p w14:paraId="06F4D2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Primary border crossing for goods between Ethiopia and Somaliland</w:t>
            </w:r>
          </w:p>
        </w:tc>
      </w:tr>
      <w:tr w:rsidR="0086461C" w:rsidRPr="0086461C" w14:paraId="3FD659D9" w14:textId="77777777">
        <w:tc>
          <w:tcPr>
            <w:tcW w:w="0" w:type="auto"/>
            <w:tcMar>
              <w:top w:w="150" w:type="dxa"/>
              <w:left w:w="0" w:type="dxa"/>
              <w:bottom w:w="150" w:type="dxa"/>
              <w:right w:w="240" w:type="dxa"/>
            </w:tcMar>
            <w:vAlign w:val="center"/>
            <w:hideMark/>
          </w:tcPr>
          <w:p w14:paraId="7627D8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0" w:type="dxa"/>
            </w:tcMar>
            <w:vAlign w:val="center"/>
            <w:hideMark/>
          </w:tcPr>
          <w:p w14:paraId="71BB77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Handles approximately 95% of eastern Ethiopia's imports and exports</w:t>
            </w:r>
          </w:p>
        </w:tc>
      </w:tr>
      <w:tr w:rsidR="0086461C" w:rsidRPr="0086461C" w14:paraId="0FFE884D" w14:textId="77777777">
        <w:tc>
          <w:tcPr>
            <w:tcW w:w="0" w:type="auto"/>
            <w:tcMar>
              <w:top w:w="150" w:type="dxa"/>
              <w:left w:w="0" w:type="dxa"/>
              <w:bottom w:w="150" w:type="dxa"/>
              <w:right w:w="240" w:type="dxa"/>
            </w:tcMar>
            <w:vAlign w:val="center"/>
            <w:hideMark/>
          </w:tcPr>
          <w:p w14:paraId="1D41B5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Market Operations</w:t>
            </w:r>
          </w:p>
        </w:tc>
        <w:tc>
          <w:tcPr>
            <w:tcW w:w="0" w:type="auto"/>
            <w:tcMar>
              <w:top w:w="150" w:type="dxa"/>
              <w:left w:w="240" w:type="dxa"/>
              <w:bottom w:w="150" w:type="dxa"/>
              <w:right w:w="0" w:type="dxa"/>
            </w:tcMar>
            <w:vAlign w:val="center"/>
            <w:hideMark/>
          </w:tcPr>
          <w:p w14:paraId="7CDB9C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24 hours a day, 7 days a week</w:t>
            </w:r>
          </w:p>
        </w:tc>
      </w:tr>
      <w:tr w:rsidR="0086461C" w:rsidRPr="0086461C" w14:paraId="35E64AE3" w14:textId="77777777">
        <w:tc>
          <w:tcPr>
            <w:tcW w:w="0" w:type="auto"/>
            <w:tcMar>
              <w:top w:w="150" w:type="dxa"/>
              <w:left w:w="0" w:type="dxa"/>
              <w:bottom w:w="150" w:type="dxa"/>
              <w:right w:w="240" w:type="dxa"/>
            </w:tcMar>
            <w:vAlign w:val="center"/>
            <w:hideMark/>
          </w:tcPr>
          <w:p w14:paraId="32BFA2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Types</w:t>
            </w:r>
          </w:p>
        </w:tc>
        <w:tc>
          <w:tcPr>
            <w:tcW w:w="0" w:type="auto"/>
            <w:tcMar>
              <w:top w:w="150" w:type="dxa"/>
              <w:left w:w="240" w:type="dxa"/>
              <w:bottom w:w="150" w:type="dxa"/>
              <w:right w:w="0" w:type="dxa"/>
            </w:tcMar>
            <w:vAlign w:val="center"/>
            <w:hideMark/>
          </w:tcPr>
          <w:p w14:paraId="7CD942D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and informal trade</w:t>
            </w:r>
          </w:p>
        </w:tc>
      </w:tr>
      <w:tr w:rsidR="0086461C" w:rsidRPr="0086461C" w14:paraId="0E241B8B" w14:textId="77777777">
        <w:tc>
          <w:tcPr>
            <w:tcW w:w="0" w:type="auto"/>
            <w:tcMar>
              <w:top w:w="150" w:type="dxa"/>
              <w:left w:w="0" w:type="dxa"/>
              <w:bottom w:w="150" w:type="dxa"/>
              <w:right w:w="240" w:type="dxa"/>
            </w:tcMar>
            <w:vAlign w:val="center"/>
            <w:hideMark/>
          </w:tcPr>
          <w:p w14:paraId="5ED3A8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Corridor Role</w:t>
            </w:r>
          </w:p>
        </w:tc>
        <w:tc>
          <w:tcPr>
            <w:tcW w:w="0" w:type="auto"/>
            <w:tcMar>
              <w:top w:w="150" w:type="dxa"/>
              <w:left w:w="240" w:type="dxa"/>
              <w:bottom w:w="150" w:type="dxa"/>
              <w:right w:w="0" w:type="dxa"/>
            </w:tcMar>
            <w:vAlign w:val="center"/>
            <w:hideMark/>
          </w:tcPr>
          <w:p w14:paraId="78E1EBE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Key node on the Berbera-to-Ethiopia economic corridor</w:t>
            </w:r>
          </w:p>
        </w:tc>
      </w:tr>
    </w:tbl>
    <w:p w14:paraId="1A416B81"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2.4 Policy and Institutional Framework</w:t>
      </w:r>
    </w:p>
    <w:tbl>
      <w:tblPr>
        <w:tblW w:w="11280" w:type="dxa"/>
        <w:tblCellMar>
          <w:top w:w="15" w:type="dxa"/>
          <w:left w:w="15" w:type="dxa"/>
          <w:bottom w:w="15" w:type="dxa"/>
          <w:right w:w="15" w:type="dxa"/>
        </w:tblCellMar>
        <w:tblLook w:val="04A0" w:firstRow="1" w:lastRow="0" w:firstColumn="1" w:lastColumn="0" w:noHBand="0" w:noVBand="1"/>
      </w:tblPr>
      <w:tblGrid>
        <w:gridCol w:w="1645"/>
        <w:gridCol w:w="9635"/>
      </w:tblGrid>
      <w:tr w:rsidR="0086461C" w:rsidRPr="0086461C" w14:paraId="484F4E05" w14:textId="77777777">
        <w:trPr>
          <w:tblHeader/>
        </w:trPr>
        <w:tc>
          <w:tcPr>
            <w:tcW w:w="0" w:type="auto"/>
            <w:tcBorders>
              <w:top w:val="nil"/>
            </w:tcBorders>
            <w:tcMar>
              <w:top w:w="150" w:type="dxa"/>
              <w:left w:w="0" w:type="dxa"/>
              <w:bottom w:w="150" w:type="dxa"/>
              <w:right w:w="240" w:type="dxa"/>
            </w:tcMar>
            <w:vAlign w:val="center"/>
            <w:hideMark/>
          </w:tcPr>
          <w:p w14:paraId="5AC5FC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Level</w:t>
            </w:r>
          </w:p>
        </w:tc>
        <w:tc>
          <w:tcPr>
            <w:tcW w:w="0" w:type="auto"/>
            <w:tcBorders>
              <w:top w:val="nil"/>
            </w:tcBorders>
            <w:tcMar>
              <w:top w:w="150" w:type="dxa"/>
              <w:left w:w="240" w:type="dxa"/>
              <w:bottom w:w="150" w:type="dxa"/>
              <w:right w:w="240" w:type="dxa"/>
            </w:tcMar>
            <w:vAlign w:val="center"/>
            <w:hideMark/>
          </w:tcPr>
          <w:p w14:paraId="787C01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Framework Component</w:t>
            </w:r>
          </w:p>
        </w:tc>
      </w:tr>
      <w:tr w:rsidR="0086461C" w:rsidRPr="0086461C" w14:paraId="06FE54AB" w14:textId="77777777">
        <w:tc>
          <w:tcPr>
            <w:tcW w:w="0" w:type="auto"/>
            <w:tcMar>
              <w:top w:w="150" w:type="dxa"/>
              <w:left w:w="0" w:type="dxa"/>
              <w:bottom w:w="150" w:type="dxa"/>
              <w:right w:w="240" w:type="dxa"/>
            </w:tcMar>
            <w:vAlign w:val="center"/>
            <w:hideMark/>
          </w:tcPr>
          <w:p w14:paraId="2571023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National</w:t>
            </w:r>
          </w:p>
        </w:tc>
        <w:tc>
          <w:tcPr>
            <w:tcW w:w="0" w:type="auto"/>
            <w:tcMar>
              <w:top w:w="150" w:type="dxa"/>
              <w:left w:w="240" w:type="dxa"/>
              <w:bottom w:w="150" w:type="dxa"/>
              <w:right w:w="0" w:type="dxa"/>
            </w:tcMar>
            <w:vAlign w:val="center"/>
            <w:hideMark/>
          </w:tcPr>
          <w:p w14:paraId="7B6FB1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Constitution of Ethiopia; National Urban Planning Laws; Environmental Protection Laws; National Migration Policy</w:t>
            </w:r>
          </w:p>
        </w:tc>
      </w:tr>
      <w:tr w:rsidR="0086461C" w:rsidRPr="0086461C" w14:paraId="14706E3A" w14:textId="77777777">
        <w:tc>
          <w:tcPr>
            <w:tcW w:w="0" w:type="auto"/>
            <w:tcMar>
              <w:top w:w="150" w:type="dxa"/>
              <w:left w:w="0" w:type="dxa"/>
              <w:bottom w:w="150" w:type="dxa"/>
              <w:right w:w="240" w:type="dxa"/>
            </w:tcMar>
            <w:vAlign w:val="center"/>
            <w:hideMark/>
          </w:tcPr>
          <w:p w14:paraId="6602DC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Regional</w:t>
            </w:r>
          </w:p>
        </w:tc>
        <w:tc>
          <w:tcPr>
            <w:tcW w:w="0" w:type="auto"/>
            <w:tcMar>
              <w:top w:w="150" w:type="dxa"/>
              <w:left w:w="240" w:type="dxa"/>
              <w:bottom w:w="150" w:type="dxa"/>
              <w:right w:w="0" w:type="dxa"/>
            </w:tcMar>
            <w:vAlign w:val="center"/>
            <w:hideMark/>
          </w:tcPr>
          <w:p w14:paraId="16C8123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Somali Regional State Urban Planning Policies; Land Use and Ownership Regulations</w:t>
            </w:r>
          </w:p>
        </w:tc>
      </w:tr>
      <w:tr w:rsidR="0086461C" w:rsidRPr="0086461C" w14:paraId="50141DD9" w14:textId="77777777">
        <w:tc>
          <w:tcPr>
            <w:tcW w:w="0" w:type="auto"/>
            <w:tcMar>
              <w:top w:w="150" w:type="dxa"/>
              <w:left w:w="0" w:type="dxa"/>
              <w:bottom w:w="150" w:type="dxa"/>
              <w:right w:w="240" w:type="dxa"/>
            </w:tcMar>
            <w:vAlign w:val="center"/>
            <w:hideMark/>
          </w:tcPr>
          <w:p w14:paraId="384166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Local</w:t>
            </w:r>
          </w:p>
        </w:tc>
        <w:tc>
          <w:tcPr>
            <w:tcW w:w="0" w:type="auto"/>
            <w:tcMar>
              <w:top w:w="150" w:type="dxa"/>
              <w:left w:w="240" w:type="dxa"/>
              <w:bottom w:w="150" w:type="dxa"/>
              <w:right w:w="0" w:type="dxa"/>
            </w:tcMar>
            <w:vAlign w:val="center"/>
            <w:hideMark/>
          </w:tcPr>
          <w:p w14:paraId="3FF90A7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Municipality Building Codes; Taxation and Incentive Policies</w:t>
            </w:r>
          </w:p>
        </w:tc>
      </w:tr>
      <w:tr w:rsidR="0086461C" w:rsidRPr="0086461C" w14:paraId="5D6E1B1C" w14:textId="77777777">
        <w:tc>
          <w:tcPr>
            <w:tcW w:w="0" w:type="auto"/>
            <w:tcMar>
              <w:top w:w="150" w:type="dxa"/>
              <w:left w:w="0" w:type="dxa"/>
              <w:bottom w:w="150" w:type="dxa"/>
              <w:right w:w="240" w:type="dxa"/>
            </w:tcMar>
            <w:vAlign w:val="center"/>
            <w:hideMark/>
          </w:tcPr>
          <w:p w14:paraId="2EC9EF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International</w:t>
            </w:r>
          </w:p>
        </w:tc>
        <w:tc>
          <w:tcPr>
            <w:tcW w:w="0" w:type="auto"/>
            <w:tcMar>
              <w:top w:w="150" w:type="dxa"/>
              <w:left w:w="240" w:type="dxa"/>
              <w:bottom w:w="150" w:type="dxa"/>
              <w:right w:w="0" w:type="dxa"/>
            </w:tcMar>
            <w:vAlign w:val="center"/>
            <w:hideMark/>
          </w:tcPr>
          <w:p w14:paraId="13FFF5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Sustainable Development Goals (SDGs); IGAD Regional Migration Fund; Cities Alliance Programme</w:t>
            </w:r>
          </w:p>
        </w:tc>
      </w:tr>
    </w:tbl>
    <w:p w14:paraId="6412F7DB"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2.5 Urban Expansion Planning Context</w:t>
      </w:r>
    </w:p>
    <w:p w14:paraId="46BB81F9"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Ethiopia is now among the most rapidly urbanizing countries in the world. The </w:t>
      </w:r>
      <w:r w:rsidRPr="0086461C">
        <w:rPr>
          <w:rFonts w:ascii="Segoe UI" w:eastAsia="Times New Roman" w:hAnsi="Segoe UI" w:cs="Segoe UI"/>
          <w:b/>
          <w:bCs/>
          <w:color w:val="0F1115"/>
          <w:kern w:val="0"/>
          <w14:ligatures w14:val="none"/>
        </w:rPr>
        <w:t>Ethiopia Urban Expansion Initiative</w:t>
      </w:r>
      <w:r w:rsidRPr="0086461C">
        <w:rPr>
          <w:rFonts w:ascii="Segoe UI" w:eastAsia="Times New Roman" w:hAnsi="Segoe UI" w:cs="Segoe UI"/>
          <w:color w:val="0F1115"/>
          <w:kern w:val="0"/>
          <w14:ligatures w14:val="none"/>
        </w:rPr>
        <w:t> has trained 18 cities in the urban expansion planning process and delivered a strong return on investment. Tog-Wajaale is part of this initiative.</w:t>
      </w:r>
    </w:p>
    <w:p w14:paraId="2275F923"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Key Principles of Urban Expansion Planning:</w:t>
      </w:r>
    </w:p>
    <w:tbl>
      <w:tblPr>
        <w:tblW w:w="11280" w:type="dxa"/>
        <w:tblCellMar>
          <w:top w:w="15" w:type="dxa"/>
          <w:left w:w="15" w:type="dxa"/>
          <w:bottom w:w="15" w:type="dxa"/>
          <w:right w:w="15" w:type="dxa"/>
        </w:tblCellMar>
        <w:tblLook w:val="04A0" w:firstRow="1" w:lastRow="0" w:firstColumn="1" w:lastColumn="0" w:noHBand="0" w:noVBand="1"/>
      </w:tblPr>
      <w:tblGrid>
        <w:gridCol w:w="3851"/>
        <w:gridCol w:w="7429"/>
      </w:tblGrid>
      <w:tr w:rsidR="0086461C" w:rsidRPr="0086461C" w14:paraId="5C7B89C3" w14:textId="77777777">
        <w:trPr>
          <w:tblHeader/>
        </w:trPr>
        <w:tc>
          <w:tcPr>
            <w:tcW w:w="0" w:type="auto"/>
            <w:tcBorders>
              <w:top w:val="nil"/>
            </w:tcBorders>
            <w:tcMar>
              <w:top w:w="150" w:type="dxa"/>
              <w:left w:w="0" w:type="dxa"/>
              <w:bottom w:w="150" w:type="dxa"/>
              <w:right w:w="240" w:type="dxa"/>
            </w:tcMar>
            <w:vAlign w:val="center"/>
            <w:hideMark/>
          </w:tcPr>
          <w:p w14:paraId="22E378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0B9B36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6B71A179" w14:textId="77777777">
        <w:tc>
          <w:tcPr>
            <w:tcW w:w="0" w:type="auto"/>
            <w:tcMar>
              <w:top w:w="150" w:type="dxa"/>
              <w:left w:w="0" w:type="dxa"/>
              <w:bottom w:w="150" w:type="dxa"/>
              <w:right w:w="240" w:type="dxa"/>
            </w:tcMar>
            <w:vAlign w:val="center"/>
            <w:hideMark/>
          </w:tcPr>
          <w:p w14:paraId="0A60D7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Anticipatory Planning</w:t>
            </w:r>
          </w:p>
        </w:tc>
        <w:tc>
          <w:tcPr>
            <w:tcW w:w="0" w:type="auto"/>
            <w:tcMar>
              <w:top w:w="150" w:type="dxa"/>
              <w:left w:w="240" w:type="dxa"/>
              <w:bottom w:w="150" w:type="dxa"/>
              <w:right w:w="0" w:type="dxa"/>
            </w:tcMar>
            <w:vAlign w:val="center"/>
            <w:hideMark/>
          </w:tcPr>
          <w:p w14:paraId="402521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Planning for future growth rather than reacting to it</w:t>
            </w:r>
          </w:p>
        </w:tc>
      </w:tr>
      <w:tr w:rsidR="0086461C" w:rsidRPr="0086461C" w14:paraId="5215EECE" w14:textId="77777777">
        <w:tc>
          <w:tcPr>
            <w:tcW w:w="0" w:type="auto"/>
            <w:tcMar>
              <w:top w:w="150" w:type="dxa"/>
              <w:left w:w="0" w:type="dxa"/>
              <w:bottom w:w="150" w:type="dxa"/>
              <w:right w:w="240" w:type="dxa"/>
            </w:tcMar>
            <w:vAlign w:val="center"/>
            <w:hideMark/>
          </w:tcPr>
          <w:p w14:paraId="014C90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Road Network First</w:t>
            </w:r>
          </w:p>
        </w:tc>
        <w:tc>
          <w:tcPr>
            <w:tcW w:w="0" w:type="auto"/>
            <w:tcMar>
              <w:top w:w="150" w:type="dxa"/>
              <w:left w:w="240" w:type="dxa"/>
              <w:bottom w:w="150" w:type="dxa"/>
              <w:right w:w="0" w:type="dxa"/>
            </w:tcMar>
            <w:vAlign w:val="center"/>
            <w:hideMark/>
          </w:tcPr>
          <w:p w14:paraId="7143D38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Establishing a grid of arterial roads before development</w:t>
            </w:r>
          </w:p>
        </w:tc>
      </w:tr>
      <w:tr w:rsidR="0086461C" w:rsidRPr="0086461C" w14:paraId="3A23AF35" w14:textId="77777777">
        <w:tc>
          <w:tcPr>
            <w:tcW w:w="0" w:type="auto"/>
            <w:tcMar>
              <w:top w:w="150" w:type="dxa"/>
              <w:left w:w="0" w:type="dxa"/>
              <w:bottom w:w="150" w:type="dxa"/>
              <w:right w:w="240" w:type="dxa"/>
            </w:tcMar>
            <w:vAlign w:val="center"/>
            <w:hideMark/>
          </w:tcPr>
          <w:p w14:paraId="2E772C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Public Land Reservations</w:t>
            </w:r>
          </w:p>
        </w:tc>
        <w:tc>
          <w:tcPr>
            <w:tcW w:w="0" w:type="auto"/>
            <w:tcMar>
              <w:top w:w="150" w:type="dxa"/>
              <w:left w:w="240" w:type="dxa"/>
              <w:bottom w:w="150" w:type="dxa"/>
              <w:right w:w="0" w:type="dxa"/>
            </w:tcMar>
            <w:vAlign w:val="center"/>
            <w:hideMark/>
          </w:tcPr>
          <w:p w14:paraId="2CEA78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Reserving land for public facilities and green spaces</w:t>
            </w:r>
          </w:p>
        </w:tc>
      </w:tr>
      <w:tr w:rsidR="0086461C" w:rsidRPr="0086461C" w14:paraId="01C6DA2A" w14:textId="77777777">
        <w:tc>
          <w:tcPr>
            <w:tcW w:w="0" w:type="auto"/>
            <w:tcMar>
              <w:top w:w="150" w:type="dxa"/>
              <w:left w:w="0" w:type="dxa"/>
              <w:bottom w:w="150" w:type="dxa"/>
              <w:right w:w="240" w:type="dxa"/>
            </w:tcMar>
            <w:vAlign w:val="center"/>
            <w:hideMark/>
          </w:tcPr>
          <w:p w14:paraId="0605467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Incremental Development</w:t>
            </w:r>
          </w:p>
        </w:tc>
        <w:tc>
          <w:tcPr>
            <w:tcW w:w="0" w:type="auto"/>
            <w:tcMar>
              <w:top w:w="150" w:type="dxa"/>
              <w:left w:w="240" w:type="dxa"/>
              <w:bottom w:w="150" w:type="dxa"/>
              <w:right w:w="0" w:type="dxa"/>
            </w:tcMar>
            <w:vAlign w:val="center"/>
            <w:hideMark/>
          </w:tcPr>
          <w:p w14:paraId="136E19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Phased development matching city capacity</w:t>
            </w:r>
          </w:p>
        </w:tc>
      </w:tr>
      <w:tr w:rsidR="0086461C" w:rsidRPr="0086461C" w14:paraId="57E974B2" w14:textId="77777777">
        <w:tc>
          <w:tcPr>
            <w:tcW w:w="0" w:type="auto"/>
            <w:tcMar>
              <w:top w:w="150" w:type="dxa"/>
              <w:left w:w="0" w:type="dxa"/>
              <w:bottom w:w="150" w:type="dxa"/>
              <w:right w:w="240" w:type="dxa"/>
            </w:tcMar>
            <w:vAlign w:val="center"/>
            <w:hideMark/>
          </w:tcPr>
          <w:p w14:paraId="44AC22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Participatory Approach</w:t>
            </w:r>
          </w:p>
        </w:tc>
        <w:tc>
          <w:tcPr>
            <w:tcW w:w="0" w:type="auto"/>
            <w:tcMar>
              <w:top w:w="150" w:type="dxa"/>
              <w:left w:w="240" w:type="dxa"/>
              <w:bottom w:w="150" w:type="dxa"/>
              <w:right w:w="0" w:type="dxa"/>
            </w:tcMar>
            <w:vAlign w:val="center"/>
            <w:hideMark/>
          </w:tcPr>
          <w:p w14:paraId="1AA8C71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Involving stakeholders in the planning process</w:t>
            </w:r>
          </w:p>
        </w:tc>
      </w:tr>
    </w:tbl>
    <w:p w14:paraId="322EC03C"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7FB7FCD8">
          <v:rect id="_x0000_i1032" style="width:0;height:.75pt" o:hralign="center" o:hrstd="t" o:hr="t" fillcolor="#a0a0a0" stroked="f"/>
        </w:pict>
      </w:r>
    </w:p>
    <w:p w14:paraId="46918308"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3. STRATEGIC CONTEXT</w:t>
      </w:r>
    </w:p>
    <w:p w14:paraId="575C9D7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3.1 Regional Infrastructure Developments</w:t>
      </w:r>
    </w:p>
    <w:tbl>
      <w:tblPr>
        <w:tblW w:w="11280" w:type="dxa"/>
        <w:tblCellMar>
          <w:top w:w="15" w:type="dxa"/>
          <w:left w:w="15" w:type="dxa"/>
          <w:bottom w:w="15" w:type="dxa"/>
          <w:right w:w="15" w:type="dxa"/>
        </w:tblCellMar>
        <w:tblLook w:val="04A0" w:firstRow="1" w:lastRow="0" w:firstColumn="1" w:lastColumn="0" w:noHBand="0" w:noVBand="1"/>
      </w:tblPr>
      <w:tblGrid>
        <w:gridCol w:w="3101"/>
        <w:gridCol w:w="8179"/>
      </w:tblGrid>
      <w:tr w:rsidR="0086461C" w:rsidRPr="0086461C" w14:paraId="404C554C" w14:textId="77777777">
        <w:trPr>
          <w:tblHeader/>
        </w:trPr>
        <w:tc>
          <w:tcPr>
            <w:tcW w:w="0" w:type="auto"/>
            <w:tcBorders>
              <w:top w:val="nil"/>
            </w:tcBorders>
            <w:tcMar>
              <w:top w:w="150" w:type="dxa"/>
              <w:left w:w="0" w:type="dxa"/>
              <w:bottom w:w="150" w:type="dxa"/>
              <w:right w:w="240" w:type="dxa"/>
            </w:tcMar>
            <w:vAlign w:val="center"/>
            <w:hideMark/>
          </w:tcPr>
          <w:p w14:paraId="171132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Initiative</w:t>
            </w:r>
          </w:p>
        </w:tc>
        <w:tc>
          <w:tcPr>
            <w:tcW w:w="0" w:type="auto"/>
            <w:tcBorders>
              <w:top w:val="nil"/>
            </w:tcBorders>
            <w:tcMar>
              <w:top w:w="150" w:type="dxa"/>
              <w:left w:w="240" w:type="dxa"/>
              <w:bottom w:w="150" w:type="dxa"/>
              <w:right w:w="240" w:type="dxa"/>
            </w:tcMar>
            <w:vAlign w:val="center"/>
            <w:hideMark/>
          </w:tcPr>
          <w:p w14:paraId="09DB62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5C5628EC" w14:textId="77777777">
        <w:tc>
          <w:tcPr>
            <w:tcW w:w="0" w:type="auto"/>
            <w:tcMar>
              <w:top w:w="150" w:type="dxa"/>
              <w:left w:w="0" w:type="dxa"/>
              <w:bottom w:w="150" w:type="dxa"/>
              <w:right w:w="240" w:type="dxa"/>
            </w:tcMar>
            <w:vAlign w:val="center"/>
            <w:hideMark/>
          </w:tcPr>
          <w:p w14:paraId="4B712B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Berbera-Tog-Wajaale Railway</w:t>
            </w:r>
          </w:p>
        </w:tc>
        <w:tc>
          <w:tcPr>
            <w:tcW w:w="0" w:type="auto"/>
            <w:tcMar>
              <w:top w:w="150" w:type="dxa"/>
              <w:left w:w="240" w:type="dxa"/>
              <w:bottom w:w="150" w:type="dxa"/>
              <w:right w:w="0" w:type="dxa"/>
            </w:tcMar>
            <w:vAlign w:val="center"/>
            <w:hideMark/>
          </w:tcPr>
          <w:p w14:paraId="4FA3DCB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UAE confirmed plans to finance a 250 km railway linking Tog-Wajaale to Berbera, project valued at USD 3 billion</w:t>
            </w:r>
          </w:p>
        </w:tc>
      </w:tr>
      <w:tr w:rsidR="0086461C" w:rsidRPr="0086461C" w14:paraId="72E99913" w14:textId="77777777">
        <w:tc>
          <w:tcPr>
            <w:tcW w:w="0" w:type="auto"/>
            <w:tcMar>
              <w:top w:w="150" w:type="dxa"/>
              <w:left w:w="0" w:type="dxa"/>
              <w:bottom w:w="150" w:type="dxa"/>
              <w:right w:w="240" w:type="dxa"/>
            </w:tcMar>
            <w:vAlign w:val="center"/>
            <w:hideMark/>
          </w:tcPr>
          <w:p w14:paraId="706CCF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196280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TradeMark Africa launched reconstruction in May 2026; funded by Sweden through SWIFT Programme; includes structural reinforcement, riverbed drainage, and flood protection walls</w:t>
            </w:r>
          </w:p>
        </w:tc>
      </w:tr>
      <w:tr w:rsidR="0086461C" w:rsidRPr="0086461C" w14:paraId="180AFF1D" w14:textId="77777777">
        <w:tc>
          <w:tcPr>
            <w:tcW w:w="0" w:type="auto"/>
            <w:tcMar>
              <w:top w:w="150" w:type="dxa"/>
              <w:left w:w="0" w:type="dxa"/>
              <w:bottom w:w="150" w:type="dxa"/>
              <w:right w:w="240" w:type="dxa"/>
            </w:tcMar>
            <w:vAlign w:val="center"/>
            <w:hideMark/>
          </w:tcPr>
          <w:p w14:paraId="06A26C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One-Stop Border Post (OSBP)</w:t>
            </w:r>
          </w:p>
        </w:tc>
        <w:tc>
          <w:tcPr>
            <w:tcW w:w="0" w:type="auto"/>
            <w:tcMar>
              <w:top w:w="150" w:type="dxa"/>
              <w:left w:w="240" w:type="dxa"/>
              <w:bottom w:w="150" w:type="dxa"/>
              <w:right w:w="0" w:type="dxa"/>
            </w:tcMar>
            <w:vAlign w:val="center"/>
            <w:hideMark/>
          </w:tcPr>
          <w:p w14:paraId="202A76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Feasibility study recommends a juxtaposed model for Tog-Wajaale OSBP; ongoing upgrades to streamline customs procedures</w:t>
            </w:r>
          </w:p>
        </w:tc>
      </w:tr>
      <w:tr w:rsidR="0086461C" w:rsidRPr="0086461C" w14:paraId="18CFE9B5" w14:textId="77777777">
        <w:tc>
          <w:tcPr>
            <w:tcW w:w="0" w:type="auto"/>
            <w:tcMar>
              <w:top w:w="150" w:type="dxa"/>
              <w:left w:w="0" w:type="dxa"/>
              <w:bottom w:w="150" w:type="dxa"/>
              <w:right w:w="240" w:type="dxa"/>
            </w:tcMar>
            <w:vAlign w:val="center"/>
            <w:hideMark/>
          </w:tcPr>
          <w:p w14:paraId="78E9B9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0" w:type="dxa"/>
            </w:tcMar>
            <w:vAlign w:val="center"/>
            <w:hideMark/>
          </w:tcPr>
          <w:p w14:paraId="3984056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UAE pledged additional USD 100 million to upgrade the 250 km road connecting Berbera to Tog-Wajaale</w:t>
            </w:r>
          </w:p>
        </w:tc>
      </w:tr>
      <w:tr w:rsidR="0086461C" w:rsidRPr="0086461C" w14:paraId="49FC4B92" w14:textId="77777777">
        <w:tc>
          <w:tcPr>
            <w:tcW w:w="0" w:type="auto"/>
            <w:tcMar>
              <w:top w:w="150" w:type="dxa"/>
              <w:left w:w="0" w:type="dxa"/>
              <w:bottom w:w="150" w:type="dxa"/>
              <w:right w:w="240" w:type="dxa"/>
            </w:tcMar>
            <w:vAlign w:val="center"/>
            <w:hideMark/>
          </w:tcPr>
          <w:p w14:paraId="7B457B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0" w:type="dxa"/>
            </w:tcMar>
            <w:vAlign w:val="center"/>
            <w:hideMark/>
          </w:tcPr>
          <w:p w14:paraId="339DDB8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73.1 km 400kV double circuit transmission line proposed</w:t>
            </w:r>
          </w:p>
        </w:tc>
      </w:tr>
      <w:tr w:rsidR="0086461C" w:rsidRPr="0086461C" w14:paraId="608B24E1" w14:textId="77777777">
        <w:tc>
          <w:tcPr>
            <w:tcW w:w="0" w:type="auto"/>
            <w:tcMar>
              <w:top w:w="150" w:type="dxa"/>
              <w:left w:w="0" w:type="dxa"/>
              <w:bottom w:w="150" w:type="dxa"/>
              <w:right w:w="240" w:type="dxa"/>
            </w:tcMar>
            <w:vAlign w:val="center"/>
            <w:hideMark/>
          </w:tcPr>
          <w:p w14:paraId="6EEC05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Togwajaale Weighbridge Project</w:t>
            </w:r>
          </w:p>
        </w:tc>
        <w:tc>
          <w:tcPr>
            <w:tcW w:w="0" w:type="auto"/>
            <w:tcMar>
              <w:top w:w="150" w:type="dxa"/>
              <w:left w:w="240" w:type="dxa"/>
              <w:bottom w:w="150" w:type="dxa"/>
              <w:right w:w="0" w:type="dxa"/>
            </w:tcMar>
            <w:vAlign w:val="center"/>
            <w:hideMark/>
          </w:tcPr>
          <w:p w14:paraId="6F95CA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Underway to facilitate transit and transport between Ethiopia and Somaliland</w:t>
            </w:r>
          </w:p>
        </w:tc>
      </w:tr>
    </w:tbl>
    <w:p w14:paraId="5512B3F6"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lastRenderedPageBreak/>
        <w:t>3.2 Migration and Social Context</w:t>
      </w:r>
    </w:p>
    <w:p w14:paraId="498ED79B"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is a critical transit location for migrants from various parts of Ethiopia travelling to Middle East countries. It serves as a key node along the Eastern Migration Route, one of the busiest migration pathways in the region.</w:t>
      </w:r>
    </w:p>
    <w:p w14:paraId="07F23D17"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Key Migration Programmes:</w:t>
      </w:r>
    </w:p>
    <w:tbl>
      <w:tblPr>
        <w:tblW w:w="11280" w:type="dxa"/>
        <w:tblCellMar>
          <w:top w:w="15" w:type="dxa"/>
          <w:left w:w="15" w:type="dxa"/>
          <w:bottom w:w="15" w:type="dxa"/>
          <w:right w:w="15" w:type="dxa"/>
        </w:tblCellMar>
        <w:tblLook w:val="04A0" w:firstRow="1" w:lastRow="0" w:firstColumn="1" w:lastColumn="0" w:noHBand="0" w:noVBand="1"/>
      </w:tblPr>
      <w:tblGrid>
        <w:gridCol w:w="2850"/>
        <w:gridCol w:w="8430"/>
      </w:tblGrid>
      <w:tr w:rsidR="0086461C" w:rsidRPr="0086461C" w14:paraId="3C821D22" w14:textId="77777777">
        <w:trPr>
          <w:tblHeader/>
        </w:trPr>
        <w:tc>
          <w:tcPr>
            <w:tcW w:w="0" w:type="auto"/>
            <w:tcBorders>
              <w:top w:val="nil"/>
            </w:tcBorders>
            <w:tcMar>
              <w:top w:w="150" w:type="dxa"/>
              <w:left w:w="0" w:type="dxa"/>
              <w:bottom w:w="150" w:type="dxa"/>
              <w:right w:w="240" w:type="dxa"/>
            </w:tcMar>
            <w:vAlign w:val="center"/>
            <w:hideMark/>
          </w:tcPr>
          <w:p w14:paraId="731E3E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Programme</w:t>
            </w:r>
          </w:p>
        </w:tc>
        <w:tc>
          <w:tcPr>
            <w:tcW w:w="0" w:type="auto"/>
            <w:tcBorders>
              <w:top w:val="nil"/>
            </w:tcBorders>
            <w:tcMar>
              <w:top w:w="150" w:type="dxa"/>
              <w:left w:w="240" w:type="dxa"/>
              <w:bottom w:w="150" w:type="dxa"/>
              <w:right w:w="240" w:type="dxa"/>
            </w:tcMar>
            <w:vAlign w:val="center"/>
            <w:hideMark/>
          </w:tcPr>
          <w:p w14:paraId="6A4D8F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6FE66FE3" w14:textId="77777777">
        <w:tc>
          <w:tcPr>
            <w:tcW w:w="0" w:type="auto"/>
            <w:tcMar>
              <w:top w:w="150" w:type="dxa"/>
              <w:left w:w="0" w:type="dxa"/>
              <w:bottom w:w="150" w:type="dxa"/>
              <w:right w:w="240" w:type="dxa"/>
            </w:tcMar>
            <w:vAlign w:val="center"/>
            <w:hideMark/>
          </w:tcPr>
          <w:p w14:paraId="66A471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IGAD Regional Migration Fund (RMF)</w:t>
            </w:r>
          </w:p>
        </w:tc>
        <w:tc>
          <w:tcPr>
            <w:tcW w:w="0" w:type="auto"/>
            <w:tcMar>
              <w:top w:w="150" w:type="dxa"/>
              <w:left w:w="240" w:type="dxa"/>
              <w:bottom w:w="150" w:type="dxa"/>
              <w:right w:w="0" w:type="dxa"/>
            </w:tcMar>
            <w:vAlign w:val="center"/>
            <w:hideMark/>
          </w:tcPr>
          <w:p w14:paraId="4D9889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Officially launched project activities in Tog-Wajaale in May 2026; approved projects include upgrading the livestock market center, construction of two Community Development Centers, and a new vegetable market</w:t>
            </w:r>
          </w:p>
        </w:tc>
      </w:tr>
      <w:tr w:rsidR="0086461C" w:rsidRPr="0086461C" w14:paraId="3D4A1AC2" w14:textId="77777777">
        <w:tc>
          <w:tcPr>
            <w:tcW w:w="0" w:type="auto"/>
            <w:tcMar>
              <w:top w:w="150" w:type="dxa"/>
              <w:left w:w="0" w:type="dxa"/>
              <w:bottom w:w="150" w:type="dxa"/>
              <w:right w:w="240" w:type="dxa"/>
            </w:tcMar>
            <w:vAlign w:val="center"/>
            <w:hideMark/>
          </w:tcPr>
          <w:p w14:paraId="765F40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Germany Grant</w:t>
            </w:r>
          </w:p>
        </w:tc>
        <w:tc>
          <w:tcPr>
            <w:tcW w:w="0" w:type="auto"/>
            <w:tcMar>
              <w:top w:w="150" w:type="dxa"/>
              <w:left w:w="240" w:type="dxa"/>
              <w:bottom w:w="150" w:type="dxa"/>
              <w:right w:w="0" w:type="dxa"/>
            </w:tcMar>
            <w:vAlign w:val="center"/>
            <w:hideMark/>
          </w:tcPr>
          <w:p w14:paraId="3F3DB4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Signed an €8 million grant agreement with IGAD to scale up the RMF, focusing on key corridors including Togwajale</w:t>
            </w:r>
          </w:p>
        </w:tc>
      </w:tr>
      <w:tr w:rsidR="0086461C" w:rsidRPr="0086461C" w14:paraId="68205AB3" w14:textId="77777777">
        <w:tc>
          <w:tcPr>
            <w:tcW w:w="0" w:type="auto"/>
            <w:tcMar>
              <w:top w:w="150" w:type="dxa"/>
              <w:left w:w="0" w:type="dxa"/>
              <w:bottom w:w="150" w:type="dxa"/>
              <w:right w:w="240" w:type="dxa"/>
            </w:tcMar>
            <w:vAlign w:val="center"/>
            <w:hideMark/>
          </w:tcPr>
          <w:p w14:paraId="5EF155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IOM Migration Response Centre (MRC)</w:t>
            </w:r>
          </w:p>
        </w:tc>
        <w:tc>
          <w:tcPr>
            <w:tcW w:w="0" w:type="auto"/>
            <w:tcMar>
              <w:top w:w="150" w:type="dxa"/>
              <w:left w:w="240" w:type="dxa"/>
              <w:bottom w:w="150" w:type="dxa"/>
              <w:right w:w="0" w:type="dxa"/>
            </w:tcMar>
            <w:vAlign w:val="center"/>
            <w:hideMark/>
          </w:tcPr>
          <w:p w14:paraId="6B604A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Operates in Tog-Wajaale, providing protection and assistance to vulnerable migrants</w:t>
            </w:r>
          </w:p>
        </w:tc>
      </w:tr>
      <w:tr w:rsidR="0086461C" w:rsidRPr="0086461C" w14:paraId="77CC224F" w14:textId="77777777">
        <w:tc>
          <w:tcPr>
            <w:tcW w:w="0" w:type="auto"/>
            <w:tcMar>
              <w:top w:w="150" w:type="dxa"/>
              <w:left w:w="0" w:type="dxa"/>
              <w:bottom w:w="150" w:type="dxa"/>
              <w:right w:w="240" w:type="dxa"/>
            </w:tcMar>
            <w:vAlign w:val="center"/>
            <w:hideMark/>
          </w:tcPr>
          <w:p w14:paraId="3C4472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Save the Children International (SCI) &amp; OWDA</w:t>
            </w:r>
          </w:p>
        </w:tc>
        <w:tc>
          <w:tcPr>
            <w:tcW w:w="0" w:type="auto"/>
            <w:tcMar>
              <w:top w:w="150" w:type="dxa"/>
              <w:left w:w="240" w:type="dxa"/>
              <w:bottom w:w="150" w:type="dxa"/>
              <w:right w:w="0" w:type="dxa"/>
            </w:tcMar>
            <w:vAlign w:val="center"/>
            <w:hideMark/>
          </w:tcPr>
          <w:p w14:paraId="28EF1A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Implement protection-related activities including child protection, legal assistance, psychosocial support, and family tracing</w:t>
            </w:r>
          </w:p>
        </w:tc>
      </w:tr>
    </w:tbl>
    <w:p w14:paraId="6D4D3B7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3.3 Climate and Environmental Context</w:t>
      </w:r>
    </w:p>
    <w:tbl>
      <w:tblPr>
        <w:tblW w:w="11280" w:type="dxa"/>
        <w:tblCellMar>
          <w:top w:w="15" w:type="dxa"/>
          <w:left w:w="15" w:type="dxa"/>
          <w:bottom w:w="15" w:type="dxa"/>
          <w:right w:w="15" w:type="dxa"/>
        </w:tblCellMar>
        <w:tblLook w:val="04A0" w:firstRow="1" w:lastRow="0" w:firstColumn="1" w:lastColumn="0" w:noHBand="0" w:noVBand="1"/>
      </w:tblPr>
      <w:tblGrid>
        <w:gridCol w:w="3604"/>
        <w:gridCol w:w="7676"/>
      </w:tblGrid>
      <w:tr w:rsidR="0086461C" w:rsidRPr="0086461C" w14:paraId="3A53B493" w14:textId="77777777">
        <w:trPr>
          <w:tblHeader/>
        </w:trPr>
        <w:tc>
          <w:tcPr>
            <w:tcW w:w="0" w:type="auto"/>
            <w:tcBorders>
              <w:top w:val="nil"/>
            </w:tcBorders>
            <w:tcMar>
              <w:top w:w="150" w:type="dxa"/>
              <w:left w:w="0" w:type="dxa"/>
              <w:bottom w:w="150" w:type="dxa"/>
              <w:right w:w="240" w:type="dxa"/>
            </w:tcMar>
            <w:vAlign w:val="center"/>
            <w:hideMark/>
          </w:tcPr>
          <w:p w14:paraId="46EF2D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0ABCF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5D2A2BF3" w14:textId="77777777">
        <w:tc>
          <w:tcPr>
            <w:tcW w:w="0" w:type="auto"/>
            <w:tcMar>
              <w:top w:w="150" w:type="dxa"/>
              <w:left w:w="0" w:type="dxa"/>
              <w:bottom w:w="150" w:type="dxa"/>
              <w:right w:w="240" w:type="dxa"/>
            </w:tcMar>
            <w:vAlign w:val="center"/>
            <w:hideMark/>
          </w:tcPr>
          <w:p w14:paraId="384335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Climate Type</w:t>
            </w:r>
          </w:p>
        </w:tc>
        <w:tc>
          <w:tcPr>
            <w:tcW w:w="0" w:type="auto"/>
            <w:tcMar>
              <w:top w:w="150" w:type="dxa"/>
              <w:left w:w="240" w:type="dxa"/>
              <w:bottom w:w="150" w:type="dxa"/>
              <w:right w:w="0" w:type="dxa"/>
            </w:tcMar>
            <w:vAlign w:val="center"/>
            <w:hideMark/>
          </w:tcPr>
          <w:p w14:paraId="055D08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Hot semi-arid</w:t>
            </w:r>
          </w:p>
        </w:tc>
      </w:tr>
      <w:tr w:rsidR="0086461C" w:rsidRPr="0086461C" w14:paraId="2324A96D" w14:textId="77777777">
        <w:tc>
          <w:tcPr>
            <w:tcW w:w="0" w:type="auto"/>
            <w:tcMar>
              <w:top w:w="150" w:type="dxa"/>
              <w:left w:w="0" w:type="dxa"/>
              <w:bottom w:w="150" w:type="dxa"/>
              <w:right w:w="240" w:type="dxa"/>
            </w:tcMar>
            <w:vAlign w:val="center"/>
            <w:hideMark/>
          </w:tcPr>
          <w:p w14:paraId="35E4FA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Temperature</w:t>
            </w:r>
          </w:p>
        </w:tc>
        <w:tc>
          <w:tcPr>
            <w:tcW w:w="0" w:type="auto"/>
            <w:tcMar>
              <w:top w:w="150" w:type="dxa"/>
              <w:left w:w="240" w:type="dxa"/>
              <w:bottom w:w="150" w:type="dxa"/>
              <w:right w:w="0" w:type="dxa"/>
            </w:tcMar>
            <w:vAlign w:val="center"/>
            <w:hideMark/>
          </w:tcPr>
          <w:p w14:paraId="2C67BF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28°C to 35°C (daytime)</w:t>
            </w:r>
          </w:p>
        </w:tc>
      </w:tr>
      <w:tr w:rsidR="0086461C" w:rsidRPr="0086461C" w14:paraId="49AB87AE" w14:textId="77777777">
        <w:tc>
          <w:tcPr>
            <w:tcW w:w="0" w:type="auto"/>
            <w:tcMar>
              <w:top w:w="150" w:type="dxa"/>
              <w:left w:w="0" w:type="dxa"/>
              <w:bottom w:w="150" w:type="dxa"/>
              <w:right w:w="240" w:type="dxa"/>
            </w:tcMar>
            <w:vAlign w:val="center"/>
            <w:hideMark/>
          </w:tcPr>
          <w:p w14:paraId="50848A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Rainfall</w:t>
            </w:r>
          </w:p>
        </w:tc>
        <w:tc>
          <w:tcPr>
            <w:tcW w:w="0" w:type="auto"/>
            <w:tcMar>
              <w:top w:w="150" w:type="dxa"/>
              <w:left w:w="240" w:type="dxa"/>
              <w:bottom w:w="150" w:type="dxa"/>
              <w:right w:w="0" w:type="dxa"/>
            </w:tcMar>
            <w:vAlign w:val="center"/>
            <w:hideMark/>
          </w:tcPr>
          <w:p w14:paraId="07B86F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300-500 mm annually</w:t>
            </w:r>
          </w:p>
        </w:tc>
      </w:tr>
      <w:tr w:rsidR="0086461C" w:rsidRPr="0086461C" w14:paraId="22E8156B" w14:textId="77777777">
        <w:tc>
          <w:tcPr>
            <w:tcW w:w="0" w:type="auto"/>
            <w:tcMar>
              <w:top w:w="150" w:type="dxa"/>
              <w:left w:w="0" w:type="dxa"/>
              <w:bottom w:w="150" w:type="dxa"/>
              <w:right w:w="240" w:type="dxa"/>
            </w:tcMar>
            <w:vAlign w:val="center"/>
            <w:hideMark/>
          </w:tcPr>
          <w:p w14:paraId="548106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Rainy Seasons</w:t>
            </w:r>
          </w:p>
        </w:tc>
        <w:tc>
          <w:tcPr>
            <w:tcW w:w="0" w:type="auto"/>
            <w:tcMar>
              <w:top w:w="150" w:type="dxa"/>
              <w:left w:w="240" w:type="dxa"/>
              <w:bottom w:w="150" w:type="dxa"/>
              <w:right w:w="0" w:type="dxa"/>
            </w:tcMar>
            <w:vAlign w:val="center"/>
            <w:hideMark/>
          </w:tcPr>
          <w:p w14:paraId="74D823F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Gu (April-June), Deyr (October-November)</w:t>
            </w:r>
          </w:p>
        </w:tc>
      </w:tr>
      <w:tr w:rsidR="0086461C" w:rsidRPr="0086461C" w14:paraId="04CD5E24" w14:textId="77777777">
        <w:tc>
          <w:tcPr>
            <w:tcW w:w="0" w:type="auto"/>
            <w:tcMar>
              <w:top w:w="150" w:type="dxa"/>
              <w:left w:w="0" w:type="dxa"/>
              <w:bottom w:w="150" w:type="dxa"/>
              <w:right w:w="240" w:type="dxa"/>
            </w:tcMar>
            <w:vAlign w:val="center"/>
            <w:hideMark/>
          </w:tcPr>
          <w:p w14:paraId="3C8A72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Key Risks</w:t>
            </w:r>
          </w:p>
        </w:tc>
        <w:tc>
          <w:tcPr>
            <w:tcW w:w="0" w:type="auto"/>
            <w:tcMar>
              <w:top w:w="150" w:type="dxa"/>
              <w:left w:w="240" w:type="dxa"/>
              <w:bottom w:w="150" w:type="dxa"/>
              <w:right w:w="0" w:type="dxa"/>
            </w:tcMar>
            <w:vAlign w:val="center"/>
            <w:hideMark/>
          </w:tcPr>
          <w:p w14:paraId="2650CC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Droughts, flash floods, desertification, dust storms</w:t>
            </w:r>
          </w:p>
        </w:tc>
      </w:tr>
      <w:tr w:rsidR="0086461C" w:rsidRPr="0086461C" w14:paraId="4158EA34" w14:textId="77777777">
        <w:tc>
          <w:tcPr>
            <w:tcW w:w="0" w:type="auto"/>
            <w:tcMar>
              <w:top w:w="150" w:type="dxa"/>
              <w:left w:w="0" w:type="dxa"/>
              <w:bottom w:w="150" w:type="dxa"/>
              <w:right w:w="240" w:type="dxa"/>
            </w:tcMar>
            <w:vAlign w:val="center"/>
            <w:hideMark/>
          </w:tcPr>
          <w:p w14:paraId="55A14F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Hazards</w:t>
            </w:r>
          </w:p>
        </w:tc>
        <w:tc>
          <w:tcPr>
            <w:tcW w:w="0" w:type="auto"/>
            <w:tcMar>
              <w:top w:w="150" w:type="dxa"/>
              <w:left w:w="240" w:type="dxa"/>
              <w:bottom w:w="150" w:type="dxa"/>
              <w:right w:w="0" w:type="dxa"/>
            </w:tcMar>
            <w:vAlign w:val="center"/>
            <w:hideMark/>
          </w:tcPr>
          <w:p w14:paraId="2864E2A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Risk of desertification; flood-prone areas near riverbeds</w:t>
            </w:r>
          </w:p>
        </w:tc>
      </w:tr>
    </w:tbl>
    <w:p w14:paraId="0B1DA130"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06BF7C9">
          <v:rect id="_x0000_i1033" style="width:0;height:.75pt" o:hralign="center" o:hrstd="t" o:hr="t" fillcolor="#a0a0a0" stroked="f"/>
        </w:pict>
      </w:r>
    </w:p>
    <w:p w14:paraId="0ABD6F2E"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4. PRIORITIZATION METHODOLOGY AND RANKING</w:t>
      </w:r>
    </w:p>
    <w:p w14:paraId="205EE8CB"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4.1 Prioritization Framework</w:t>
      </w:r>
    </w:p>
    <w:p w14:paraId="7415663F"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Projects have been ranked based on six criteria with weighted scores:</w:t>
      </w:r>
    </w:p>
    <w:tbl>
      <w:tblPr>
        <w:tblW w:w="11280" w:type="dxa"/>
        <w:tblCellMar>
          <w:top w:w="15" w:type="dxa"/>
          <w:left w:w="15" w:type="dxa"/>
          <w:bottom w:w="15" w:type="dxa"/>
          <w:right w:w="15" w:type="dxa"/>
        </w:tblCellMar>
        <w:tblLook w:val="04A0" w:firstRow="1" w:lastRow="0" w:firstColumn="1" w:lastColumn="0" w:noHBand="0" w:noVBand="1"/>
      </w:tblPr>
      <w:tblGrid>
        <w:gridCol w:w="3268"/>
        <w:gridCol w:w="1215"/>
        <w:gridCol w:w="6797"/>
      </w:tblGrid>
      <w:tr w:rsidR="0086461C" w:rsidRPr="0086461C" w14:paraId="7613DD32" w14:textId="77777777">
        <w:trPr>
          <w:tblHeader/>
        </w:trPr>
        <w:tc>
          <w:tcPr>
            <w:tcW w:w="0" w:type="auto"/>
            <w:tcBorders>
              <w:top w:val="nil"/>
            </w:tcBorders>
            <w:tcMar>
              <w:top w:w="150" w:type="dxa"/>
              <w:left w:w="0" w:type="dxa"/>
              <w:bottom w:w="150" w:type="dxa"/>
              <w:right w:w="240" w:type="dxa"/>
            </w:tcMar>
            <w:vAlign w:val="center"/>
            <w:hideMark/>
          </w:tcPr>
          <w:p w14:paraId="740069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Criterion</w:t>
            </w:r>
          </w:p>
        </w:tc>
        <w:tc>
          <w:tcPr>
            <w:tcW w:w="0" w:type="auto"/>
            <w:tcBorders>
              <w:top w:val="nil"/>
            </w:tcBorders>
            <w:tcMar>
              <w:top w:w="150" w:type="dxa"/>
              <w:left w:w="240" w:type="dxa"/>
              <w:bottom w:w="150" w:type="dxa"/>
              <w:right w:w="240" w:type="dxa"/>
            </w:tcMar>
            <w:vAlign w:val="center"/>
            <w:hideMark/>
          </w:tcPr>
          <w:p w14:paraId="4ECB4D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Weight</w:t>
            </w:r>
          </w:p>
        </w:tc>
        <w:tc>
          <w:tcPr>
            <w:tcW w:w="0" w:type="auto"/>
            <w:tcBorders>
              <w:top w:val="nil"/>
            </w:tcBorders>
            <w:tcMar>
              <w:top w:w="150" w:type="dxa"/>
              <w:left w:w="240" w:type="dxa"/>
              <w:bottom w:w="150" w:type="dxa"/>
              <w:right w:w="240" w:type="dxa"/>
            </w:tcMar>
            <w:vAlign w:val="center"/>
            <w:hideMark/>
          </w:tcPr>
          <w:p w14:paraId="685A950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3D7668B9" w14:textId="77777777">
        <w:tc>
          <w:tcPr>
            <w:tcW w:w="0" w:type="auto"/>
            <w:tcMar>
              <w:top w:w="150" w:type="dxa"/>
              <w:left w:w="0" w:type="dxa"/>
              <w:bottom w:w="150" w:type="dxa"/>
              <w:right w:w="240" w:type="dxa"/>
            </w:tcMar>
            <w:vAlign w:val="center"/>
            <w:hideMark/>
          </w:tcPr>
          <w:p w14:paraId="7319B5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Strategic Foundation</w:t>
            </w:r>
          </w:p>
        </w:tc>
        <w:tc>
          <w:tcPr>
            <w:tcW w:w="0" w:type="auto"/>
            <w:tcMar>
              <w:top w:w="150" w:type="dxa"/>
              <w:left w:w="240" w:type="dxa"/>
              <w:bottom w:w="150" w:type="dxa"/>
              <w:right w:w="240" w:type="dxa"/>
            </w:tcMar>
            <w:vAlign w:val="center"/>
            <w:hideMark/>
          </w:tcPr>
          <w:p w14:paraId="3C44D2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w:t>
            </w:r>
          </w:p>
        </w:tc>
        <w:tc>
          <w:tcPr>
            <w:tcW w:w="0" w:type="auto"/>
            <w:tcMar>
              <w:top w:w="150" w:type="dxa"/>
              <w:left w:w="240" w:type="dxa"/>
              <w:bottom w:w="150" w:type="dxa"/>
              <w:right w:w="0" w:type="dxa"/>
            </w:tcMar>
            <w:vAlign w:val="center"/>
            <w:hideMark/>
          </w:tcPr>
          <w:p w14:paraId="374A6E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Projects that create the enabling conditions for other investments</w:t>
            </w:r>
          </w:p>
        </w:tc>
      </w:tr>
      <w:tr w:rsidR="0086461C" w:rsidRPr="0086461C" w14:paraId="351DD2F2" w14:textId="77777777">
        <w:tc>
          <w:tcPr>
            <w:tcW w:w="0" w:type="auto"/>
            <w:tcMar>
              <w:top w:w="150" w:type="dxa"/>
              <w:left w:w="0" w:type="dxa"/>
              <w:bottom w:w="150" w:type="dxa"/>
              <w:right w:w="240" w:type="dxa"/>
            </w:tcMar>
            <w:vAlign w:val="center"/>
            <w:hideMark/>
          </w:tcPr>
          <w:p w14:paraId="029C588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240" w:type="dxa"/>
            </w:tcMar>
            <w:vAlign w:val="center"/>
            <w:hideMark/>
          </w:tcPr>
          <w:p w14:paraId="42FBF16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w:t>
            </w:r>
          </w:p>
        </w:tc>
        <w:tc>
          <w:tcPr>
            <w:tcW w:w="0" w:type="auto"/>
            <w:tcMar>
              <w:top w:w="150" w:type="dxa"/>
              <w:left w:w="240" w:type="dxa"/>
              <w:bottom w:w="150" w:type="dxa"/>
              <w:right w:w="0" w:type="dxa"/>
            </w:tcMar>
            <w:vAlign w:val="center"/>
            <w:hideMark/>
          </w:tcPr>
          <w:p w14:paraId="5669D5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Job creation, investment attraction, and economic growth potential</w:t>
            </w:r>
          </w:p>
        </w:tc>
      </w:tr>
      <w:tr w:rsidR="0086461C" w:rsidRPr="0086461C" w14:paraId="3DA9A849" w14:textId="77777777">
        <w:tc>
          <w:tcPr>
            <w:tcW w:w="0" w:type="auto"/>
            <w:tcMar>
              <w:top w:w="150" w:type="dxa"/>
              <w:left w:w="0" w:type="dxa"/>
              <w:bottom w:w="150" w:type="dxa"/>
              <w:right w:w="240" w:type="dxa"/>
            </w:tcMar>
            <w:vAlign w:val="center"/>
            <w:hideMark/>
          </w:tcPr>
          <w:p w14:paraId="543255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240" w:type="dxa"/>
            </w:tcMar>
            <w:vAlign w:val="center"/>
            <w:hideMark/>
          </w:tcPr>
          <w:p w14:paraId="29FD28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w:t>
            </w:r>
          </w:p>
        </w:tc>
        <w:tc>
          <w:tcPr>
            <w:tcW w:w="0" w:type="auto"/>
            <w:tcMar>
              <w:top w:w="150" w:type="dxa"/>
              <w:left w:w="240" w:type="dxa"/>
              <w:bottom w:w="150" w:type="dxa"/>
              <w:right w:w="0" w:type="dxa"/>
            </w:tcMar>
            <w:vAlign w:val="center"/>
            <w:hideMark/>
          </w:tcPr>
          <w:p w14:paraId="7010556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Benefits to vulnerable populations, quality of life improvements</w:t>
            </w:r>
          </w:p>
        </w:tc>
      </w:tr>
      <w:tr w:rsidR="0086461C" w:rsidRPr="0086461C" w14:paraId="30C3B783" w14:textId="77777777">
        <w:tc>
          <w:tcPr>
            <w:tcW w:w="0" w:type="auto"/>
            <w:tcMar>
              <w:top w:w="150" w:type="dxa"/>
              <w:left w:w="0" w:type="dxa"/>
              <w:bottom w:w="150" w:type="dxa"/>
              <w:right w:w="240" w:type="dxa"/>
            </w:tcMar>
            <w:vAlign w:val="center"/>
            <w:hideMark/>
          </w:tcPr>
          <w:p w14:paraId="30A9DE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7FBE10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w:t>
            </w:r>
          </w:p>
        </w:tc>
        <w:tc>
          <w:tcPr>
            <w:tcW w:w="0" w:type="auto"/>
            <w:tcMar>
              <w:top w:w="150" w:type="dxa"/>
              <w:left w:w="240" w:type="dxa"/>
              <w:bottom w:w="150" w:type="dxa"/>
              <w:right w:w="0" w:type="dxa"/>
            </w:tcMar>
            <w:vAlign w:val="center"/>
            <w:hideMark/>
          </w:tcPr>
          <w:p w14:paraId="3991FD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Current stage, evidence available, implementation complexity</w:t>
            </w:r>
          </w:p>
        </w:tc>
      </w:tr>
      <w:tr w:rsidR="0086461C" w:rsidRPr="0086461C" w14:paraId="0416642D" w14:textId="77777777">
        <w:tc>
          <w:tcPr>
            <w:tcW w:w="0" w:type="auto"/>
            <w:tcMar>
              <w:top w:w="150" w:type="dxa"/>
              <w:left w:w="0" w:type="dxa"/>
              <w:bottom w:w="150" w:type="dxa"/>
              <w:right w:w="240" w:type="dxa"/>
            </w:tcMar>
            <w:vAlign w:val="center"/>
            <w:hideMark/>
          </w:tcPr>
          <w:p w14:paraId="5F63DB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Catalytic Effect</w:t>
            </w:r>
          </w:p>
        </w:tc>
        <w:tc>
          <w:tcPr>
            <w:tcW w:w="0" w:type="auto"/>
            <w:tcMar>
              <w:top w:w="150" w:type="dxa"/>
              <w:left w:w="240" w:type="dxa"/>
              <w:bottom w:w="150" w:type="dxa"/>
              <w:right w:w="240" w:type="dxa"/>
            </w:tcMar>
            <w:vAlign w:val="center"/>
            <w:hideMark/>
          </w:tcPr>
          <w:p w14:paraId="14FAF94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w:t>
            </w:r>
          </w:p>
        </w:tc>
        <w:tc>
          <w:tcPr>
            <w:tcW w:w="0" w:type="auto"/>
            <w:tcMar>
              <w:top w:w="150" w:type="dxa"/>
              <w:left w:w="240" w:type="dxa"/>
              <w:bottom w:w="150" w:type="dxa"/>
              <w:right w:w="0" w:type="dxa"/>
            </w:tcMar>
            <w:vAlign w:val="center"/>
            <w:hideMark/>
          </w:tcPr>
          <w:p w14:paraId="7B3A3B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Ability to unlock other investments and generate synergies</w:t>
            </w:r>
          </w:p>
        </w:tc>
      </w:tr>
      <w:tr w:rsidR="0086461C" w:rsidRPr="0086461C" w14:paraId="5DDE34C6" w14:textId="77777777">
        <w:tc>
          <w:tcPr>
            <w:tcW w:w="0" w:type="auto"/>
            <w:tcMar>
              <w:top w:w="150" w:type="dxa"/>
              <w:left w:w="0" w:type="dxa"/>
              <w:bottom w:w="150" w:type="dxa"/>
              <w:right w:w="240" w:type="dxa"/>
            </w:tcMar>
            <w:vAlign w:val="center"/>
            <w:hideMark/>
          </w:tcPr>
          <w:p w14:paraId="6A0DC7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2DA47E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w:t>
            </w:r>
          </w:p>
        </w:tc>
        <w:tc>
          <w:tcPr>
            <w:tcW w:w="0" w:type="auto"/>
            <w:tcMar>
              <w:top w:w="150" w:type="dxa"/>
              <w:left w:w="240" w:type="dxa"/>
              <w:bottom w:w="150" w:type="dxa"/>
              <w:right w:w="0" w:type="dxa"/>
            </w:tcMar>
            <w:vAlign w:val="center"/>
            <w:hideMark/>
          </w:tcPr>
          <w:p w14:paraId="1A9EEC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benefits and climate resilience</w:t>
            </w:r>
          </w:p>
        </w:tc>
      </w:tr>
    </w:tbl>
    <w:p w14:paraId="309B885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4.2 Project Scoring Matrix</w:t>
      </w:r>
    </w:p>
    <w:tbl>
      <w:tblPr>
        <w:tblW w:w="0" w:type="auto"/>
        <w:tblCellMar>
          <w:top w:w="15" w:type="dxa"/>
          <w:left w:w="15" w:type="dxa"/>
          <w:bottom w:w="15" w:type="dxa"/>
          <w:right w:w="15" w:type="dxa"/>
        </w:tblCellMar>
        <w:tblLook w:val="04A0" w:firstRow="1" w:lastRow="0" w:firstColumn="1" w:lastColumn="0" w:noHBand="0" w:noVBand="1"/>
      </w:tblPr>
      <w:tblGrid>
        <w:gridCol w:w="1447"/>
        <w:gridCol w:w="1043"/>
        <w:gridCol w:w="1264"/>
        <w:gridCol w:w="1126"/>
        <w:gridCol w:w="1147"/>
        <w:gridCol w:w="1036"/>
        <w:gridCol w:w="1036"/>
        <w:gridCol w:w="1261"/>
      </w:tblGrid>
      <w:tr w:rsidR="0086461C" w:rsidRPr="0086461C" w14:paraId="19EB743E" w14:textId="77777777">
        <w:trPr>
          <w:tblHeader/>
        </w:trPr>
        <w:tc>
          <w:tcPr>
            <w:tcW w:w="0" w:type="auto"/>
            <w:tcBorders>
              <w:top w:val="nil"/>
            </w:tcBorders>
            <w:tcMar>
              <w:top w:w="150" w:type="dxa"/>
              <w:left w:w="0" w:type="dxa"/>
              <w:bottom w:w="150" w:type="dxa"/>
              <w:right w:w="240" w:type="dxa"/>
            </w:tcMar>
            <w:vAlign w:val="center"/>
            <w:hideMark/>
          </w:tcPr>
          <w:p w14:paraId="59CA47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Criterion</w:t>
            </w:r>
          </w:p>
        </w:tc>
        <w:tc>
          <w:tcPr>
            <w:tcW w:w="0" w:type="auto"/>
            <w:tcBorders>
              <w:top w:val="nil"/>
            </w:tcBorders>
            <w:tcMar>
              <w:top w:w="150" w:type="dxa"/>
              <w:left w:w="240" w:type="dxa"/>
              <w:bottom w:w="150" w:type="dxa"/>
              <w:right w:w="240" w:type="dxa"/>
            </w:tcMar>
            <w:vAlign w:val="center"/>
            <w:hideMark/>
          </w:tcPr>
          <w:p w14:paraId="4024CCF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Weight</w:t>
            </w:r>
          </w:p>
        </w:tc>
        <w:tc>
          <w:tcPr>
            <w:tcW w:w="0" w:type="auto"/>
            <w:tcBorders>
              <w:top w:val="nil"/>
            </w:tcBorders>
            <w:tcMar>
              <w:top w:w="150" w:type="dxa"/>
              <w:left w:w="240" w:type="dxa"/>
              <w:bottom w:w="150" w:type="dxa"/>
              <w:right w:w="240" w:type="dxa"/>
            </w:tcMar>
            <w:vAlign w:val="center"/>
            <w:hideMark/>
          </w:tcPr>
          <w:p w14:paraId="5ED707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01: Urban Expansion</w:t>
            </w:r>
          </w:p>
        </w:tc>
        <w:tc>
          <w:tcPr>
            <w:tcW w:w="0" w:type="auto"/>
            <w:tcBorders>
              <w:top w:val="nil"/>
            </w:tcBorders>
            <w:tcMar>
              <w:top w:w="150" w:type="dxa"/>
              <w:left w:w="240" w:type="dxa"/>
              <w:bottom w:w="150" w:type="dxa"/>
              <w:right w:w="240" w:type="dxa"/>
            </w:tcMar>
            <w:vAlign w:val="center"/>
            <w:hideMark/>
          </w:tcPr>
          <w:p w14:paraId="7A3B2A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02: Corridor Roads</w:t>
            </w:r>
          </w:p>
        </w:tc>
        <w:tc>
          <w:tcPr>
            <w:tcW w:w="0" w:type="auto"/>
            <w:tcBorders>
              <w:top w:val="nil"/>
            </w:tcBorders>
            <w:tcMar>
              <w:top w:w="150" w:type="dxa"/>
              <w:left w:w="240" w:type="dxa"/>
              <w:bottom w:w="150" w:type="dxa"/>
              <w:right w:w="240" w:type="dxa"/>
            </w:tcMar>
            <w:vAlign w:val="center"/>
            <w:hideMark/>
          </w:tcPr>
          <w:p w14:paraId="4ACA2E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03: FTZ &amp; Logistics</w:t>
            </w:r>
          </w:p>
        </w:tc>
        <w:tc>
          <w:tcPr>
            <w:tcW w:w="0" w:type="auto"/>
            <w:tcBorders>
              <w:top w:val="nil"/>
            </w:tcBorders>
            <w:tcMar>
              <w:top w:w="150" w:type="dxa"/>
              <w:left w:w="240" w:type="dxa"/>
              <w:bottom w:w="150" w:type="dxa"/>
              <w:right w:w="240" w:type="dxa"/>
            </w:tcMar>
            <w:vAlign w:val="center"/>
            <w:hideMark/>
          </w:tcPr>
          <w:p w14:paraId="495BAB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04: Solid Waste</w:t>
            </w:r>
          </w:p>
        </w:tc>
        <w:tc>
          <w:tcPr>
            <w:tcW w:w="0" w:type="auto"/>
            <w:tcBorders>
              <w:top w:val="nil"/>
            </w:tcBorders>
            <w:tcMar>
              <w:top w:w="150" w:type="dxa"/>
              <w:left w:w="240" w:type="dxa"/>
              <w:bottom w:w="150" w:type="dxa"/>
              <w:right w:w="240" w:type="dxa"/>
            </w:tcMar>
            <w:vAlign w:val="center"/>
            <w:hideMark/>
          </w:tcPr>
          <w:p w14:paraId="5CD4FD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05: Youth Centre</w:t>
            </w:r>
          </w:p>
        </w:tc>
        <w:tc>
          <w:tcPr>
            <w:tcW w:w="0" w:type="auto"/>
            <w:tcBorders>
              <w:top w:val="nil"/>
            </w:tcBorders>
            <w:tcMar>
              <w:top w:w="150" w:type="dxa"/>
              <w:left w:w="240" w:type="dxa"/>
              <w:bottom w:w="150" w:type="dxa"/>
              <w:right w:w="240" w:type="dxa"/>
            </w:tcMar>
            <w:vAlign w:val="center"/>
            <w:hideMark/>
          </w:tcPr>
          <w:p w14:paraId="721E92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06: Reception Centre</w:t>
            </w:r>
          </w:p>
        </w:tc>
      </w:tr>
      <w:tr w:rsidR="0086461C" w:rsidRPr="0086461C" w14:paraId="6136C9D7" w14:textId="77777777">
        <w:tc>
          <w:tcPr>
            <w:tcW w:w="0" w:type="auto"/>
            <w:tcMar>
              <w:top w:w="150" w:type="dxa"/>
              <w:left w:w="0" w:type="dxa"/>
              <w:bottom w:w="150" w:type="dxa"/>
              <w:right w:w="240" w:type="dxa"/>
            </w:tcMar>
            <w:vAlign w:val="center"/>
            <w:hideMark/>
          </w:tcPr>
          <w:p w14:paraId="78D734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Strategic Foundation</w:t>
            </w:r>
          </w:p>
        </w:tc>
        <w:tc>
          <w:tcPr>
            <w:tcW w:w="0" w:type="auto"/>
            <w:tcMar>
              <w:top w:w="150" w:type="dxa"/>
              <w:left w:w="240" w:type="dxa"/>
              <w:bottom w:w="150" w:type="dxa"/>
              <w:right w:w="240" w:type="dxa"/>
            </w:tcMar>
            <w:vAlign w:val="center"/>
            <w:hideMark/>
          </w:tcPr>
          <w:p w14:paraId="73148B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w:t>
            </w:r>
          </w:p>
        </w:tc>
        <w:tc>
          <w:tcPr>
            <w:tcW w:w="0" w:type="auto"/>
            <w:tcMar>
              <w:top w:w="150" w:type="dxa"/>
              <w:left w:w="240" w:type="dxa"/>
              <w:bottom w:w="150" w:type="dxa"/>
              <w:right w:w="240" w:type="dxa"/>
            </w:tcMar>
            <w:vAlign w:val="center"/>
            <w:hideMark/>
          </w:tcPr>
          <w:p w14:paraId="76287B7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0A1598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7988C56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0F0A35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15B6EA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6.5</w:t>
            </w:r>
          </w:p>
        </w:tc>
        <w:tc>
          <w:tcPr>
            <w:tcW w:w="0" w:type="auto"/>
            <w:tcMar>
              <w:top w:w="150" w:type="dxa"/>
              <w:left w:w="240" w:type="dxa"/>
              <w:bottom w:w="150" w:type="dxa"/>
              <w:right w:w="0" w:type="dxa"/>
            </w:tcMar>
            <w:vAlign w:val="center"/>
            <w:hideMark/>
          </w:tcPr>
          <w:p w14:paraId="25419D2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w:t>
            </w:r>
          </w:p>
        </w:tc>
      </w:tr>
      <w:tr w:rsidR="0086461C" w:rsidRPr="0086461C" w14:paraId="2E438099" w14:textId="77777777">
        <w:tc>
          <w:tcPr>
            <w:tcW w:w="0" w:type="auto"/>
            <w:tcMar>
              <w:top w:w="150" w:type="dxa"/>
              <w:left w:w="0" w:type="dxa"/>
              <w:bottom w:w="150" w:type="dxa"/>
              <w:right w:w="240" w:type="dxa"/>
            </w:tcMar>
            <w:vAlign w:val="center"/>
            <w:hideMark/>
          </w:tcPr>
          <w:p w14:paraId="0DEA33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240" w:type="dxa"/>
            </w:tcMar>
            <w:vAlign w:val="center"/>
            <w:hideMark/>
          </w:tcPr>
          <w:p w14:paraId="6CD1C1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46047A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34E75C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2AD60D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70C05DC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6.5</w:t>
            </w:r>
          </w:p>
        </w:tc>
        <w:tc>
          <w:tcPr>
            <w:tcW w:w="0" w:type="auto"/>
            <w:tcMar>
              <w:top w:w="150" w:type="dxa"/>
              <w:left w:w="240" w:type="dxa"/>
              <w:bottom w:w="150" w:type="dxa"/>
              <w:right w:w="240" w:type="dxa"/>
            </w:tcMar>
            <w:vAlign w:val="center"/>
            <w:hideMark/>
          </w:tcPr>
          <w:p w14:paraId="1EDB81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660D7B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5.5</w:t>
            </w:r>
          </w:p>
        </w:tc>
      </w:tr>
      <w:tr w:rsidR="0086461C" w:rsidRPr="0086461C" w14:paraId="287517BC" w14:textId="77777777">
        <w:tc>
          <w:tcPr>
            <w:tcW w:w="0" w:type="auto"/>
            <w:tcMar>
              <w:top w:w="150" w:type="dxa"/>
              <w:left w:w="0" w:type="dxa"/>
              <w:bottom w:w="150" w:type="dxa"/>
              <w:right w:w="240" w:type="dxa"/>
            </w:tcMar>
            <w:vAlign w:val="center"/>
            <w:hideMark/>
          </w:tcPr>
          <w:p w14:paraId="6EA93C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240" w:type="dxa"/>
            </w:tcMar>
            <w:vAlign w:val="center"/>
            <w:hideMark/>
          </w:tcPr>
          <w:p w14:paraId="6D769F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7ACA51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3E9502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7588C0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1A4C79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02E8E4D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0" w:type="dxa"/>
            </w:tcMar>
            <w:vAlign w:val="center"/>
            <w:hideMark/>
          </w:tcPr>
          <w:p w14:paraId="3BA0F2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9.0</w:t>
            </w:r>
          </w:p>
        </w:tc>
      </w:tr>
      <w:tr w:rsidR="0086461C" w:rsidRPr="0086461C" w14:paraId="60723E02" w14:textId="77777777">
        <w:tc>
          <w:tcPr>
            <w:tcW w:w="0" w:type="auto"/>
            <w:tcMar>
              <w:top w:w="150" w:type="dxa"/>
              <w:left w:w="0" w:type="dxa"/>
              <w:bottom w:w="150" w:type="dxa"/>
              <w:right w:w="240" w:type="dxa"/>
            </w:tcMar>
            <w:vAlign w:val="center"/>
            <w:hideMark/>
          </w:tcPr>
          <w:p w14:paraId="2F1C3F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69BF87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73B759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5BEB1E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65FBCB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07CC80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4B63AF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4A4F54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r>
      <w:tr w:rsidR="0086461C" w:rsidRPr="0086461C" w14:paraId="4C7E0CC0" w14:textId="77777777">
        <w:tc>
          <w:tcPr>
            <w:tcW w:w="0" w:type="auto"/>
            <w:tcMar>
              <w:top w:w="150" w:type="dxa"/>
              <w:left w:w="0" w:type="dxa"/>
              <w:bottom w:w="150" w:type="dxa"/>
              <w:right w:w="240" w:type="dxa"/>
            </w:tcMar>
            <w:vAlign w:val="center"/>
            <w:hideMark/>
          </w:tcPr>
          <w:p w14:paraId="19C1B5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Catalytic Effect</w:t>
            </w:r>
          </w:p>
        </w:tc>
        <w:tc>
          <w:tcPr>
            <w:tcW w:w="0" w:type="auto"/>
            <w:tcMar>
              <w:top w:w="150" w:type="dxa"/>
              <w:left w:w="240" w:type="dxa"/>
              <w:bottom w:w="150" w:type="dxa"/>
              <w:right w:w="240" w:type="dxa"/>
            </w:tcMar>
            <w:vAlign w:val="center"/>
            <w:hideMark/>
          </w:tcPr>
          <w:p w14:paraId="376798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1C4FF8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42F46B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35C802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551358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624005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4D1C29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6.5</w:t>
            </w:r>
          </w:p>
        </w:tc>
      </w:tr>
      <w:tr w:rsidR="0086461C" w:rsidRPr="0086461C" w14:paraId="48FF072F" w14:textId="77777777">
        <w:tc>
          <w:tcPr>
            <w:tcW w:w="0" w:type="auto"/>
            <w:tcMar>
              <w:top w:w="150" w:type="dxa"/>
              <w:left w:w="0" w:type="dxa"/>
              <w:bottom w:w="150" w:type="dxa"/>
              <w:right w:w="240" w:type="dxa"/>
            </w:tcMar>
            <w:vAlign w:val="center"/>
            <w:hideMark/>
          </w:tcPr>
          <w:p w14:paraId="1ABBED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36A479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5EC549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519B18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460D58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091532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0D4BAD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w:t>
            </w:r>
          </w:p>
        </w:tc>
        <w:tc>
          <w:tcPr>
            <w:tcW w:w="0" w:type="auto"/>
            <w:tcMar>
              <w:top w:w="150" w:type="dxa"/>
              <w:left w:w="240" w:type="dxa"/>
              <w:bottom w:w="150" w:type="dxa"/>
              <w:right w:w="0" w:type="dxa"/>
            </w:tcMar>
            <w:vAlign w:val="center"/>
            <w:hideMark/>
          </w:tcPr>
          <w:p w14:paraId="2B5A79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5.5</w:t>
            </w:r>
          </w:p>
        </w:tc>
      </w:tr>
      <w:tr w:rsidR="0086461C" w:rsidRPr="0086461C" w14:paraId="1C8FD1F2" w14:textId="77777777">
        <w:tc>
          <w:tcPr>
            <w:tcW w:w="0" w:type="auto"/>
            <w:tcMar>
              <w:top w:w="150" w:type="dxa"/>
              <w:left w:w="0" w:type="dxa"/>
              <w:bottom w:w="150" w:type="dxa"/>
              <w:right w:w="240" w:type="dxa"/>
            </w:tcMar>
            <w:vAlign w:val="center"/>
            <w:hideMark/>
          </w:tcPr>
          <w:p w14:paraId="7AC376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Weighted Score</w:t>
            </w:r>
          </w:p>
        </w:tc>
        <w:tc>
          <w:tcPr>
            <w:tcW w:w="0" w:type="auto"/>
            <w:tcMar>
              <w:top w:w="150" w:type="dxa"/>
              <w:left w:w="240" w:type="dxa"/>
              <w:bottom w:w="150" w:type="dxa"/>
              <w:right w:w="240" w:type="dxa"/>
            </w:tcMar>
            <w:vAlign w:val="center"/>
            <w:hideMark/>
          </w:tcPr>
          <w:p w14:paraId="37B489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w:t>
            </w:r>
          </w:p>
        </w:tc>
        <w:tc>
          <w:tcPr>
            <w:tcW w:w="0" w:type="auto"/>
            <w:tcMar>
              <w:top w:w="150" w:type="dxa"/>
              <w:left w:w="240" w:type="dxa"/>
              <w:bottom w:w="150" w:type="dxa"/>
              <w:right w:w="240" w:type="dxa"/>
            </w:tcMar>
            <w:vAlign w:val="center"/>
            <w:hideMark/>
          </w:tcPr>
          <w:p w14:paraId="2411A5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8.50</w:t>
            </w:r>
          </w:p>
        </w:tc>
        <w:tc>
          <w:tcPr>
            <w:tcW w:w="0" w:type="auto"/>
            <w:tcMar>
              <w:top w:w="150" w:type="dxa"/>
              <w:left w:w="240" w:type="dxa"/>
              <w:bottom w:w="150" w:type="dxa"/>
              <w:right w:w="240" w:type="dxa"/>
            </w:tcMar>
            <w:vAlign w:val="center"/>
            <w:hideMark/>
          </w:tcPr>
          <w:p w14:paraId="54073D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8.18</w:t>
            </w:r>
          </w:p>
        </w:tc>
        <w:tc>
          <w:tcPr>
            <w:tcW w:w="0" w:type="auto"/>
            <w:tcMar>
              <w:top w:w="150" w:type="dxa"/>
              <w:left w:w="240" w:type="dxa"/>
              <w:bottom w:w="150" w:type="dxa"/>
              <w:right w:w="240" w:type="dxa"/>
            </w:tcMar>
            <w:vAlign w:val="center"/>
            <w:hideMark/>
          </w:tcPr>
          <w:p w14:paraId="34DE79F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8.15</w:t>
            </w:r>
          </w:p>
        </w:tc>
        <w:tc>
          <w:tcPr>
            <w:tcW w:w="0" w:type="auto"/>
            <w:tcMar>
              <w:top w:w="150" w:type="dxa"/>
              <w:left w:w="240" w:type="dxa"/>
              <w:bottom w:w="150" w:type="dxa"/>
              <w:right w:w="240" w:type="dxa"/>
            </w:tcMar>
            <w:vAlign w:val="center"/>
            <w:hideMark/>
          </w:tcPr>
          <w:p w14:paraId="55F907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7.55</w:t>
            </w:r>
          </w:p>
        </w:tc>
        <w:tc>
          <w:tcPr>
            <w:tcW w:w="0" w:type="auto"/>
            <w:tcMar>
              <w:top w:w="150" w:type="dxa"/>
              <w:left w:w="240" w:type="dxa"/>
              <w:bottom w:w="150" w:type="dxa"/>
              <w:right w:w="240" w:type="dxa"/>
            </w:tcMar>
            <w:vAlign w:val="center"/>
            <w:hideMark/>
          </w:tcPr>
          <w:p w14:paraId="4D93BB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7.20</w:t>
            </w:r>
          </w:p>
        </w:tc>
        <w:tc>
          <w:tcPr>
            <w:tcW w:w="0" w:type="auto"/>
            <w:tcMar>
              <w:top w:w="150" w:type="dxa"/>
              <w:left w:w="240" w:type="dxa"/>
              <w:bottom w:w="150" w:type="dxa"/>
              <w:right w:w="0" w:type="dxa"/>
            </w:tcMar>
            <w:vAlign w:val="center"/>
            <w:hideMark/>
          </w:tcPr>
          <w:p w14:paraId="3799A6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6.63</w:t>
            </w:r>
          </w:p>
        </w:tc>
      </w:tr>
      <w:tr w:rsidR="0086461C" w:rsidRPr="0086461C" w14:paraId="4C84E30A" w14:textId="77777777">
        <w:tc>
          <w:tcPr>
            <w:tcW w:w="0" w:type="auto"/>
            <w:tcMar>
              <w:top w:w="150" w:type="dxa"/>
              <w:left w:w="0" w:type="dxa"/>
              <w:bottom w:w="150" w:type="dxa"/>
              <w:right w:w="240" w:type="dxa"/>
            </w:tcMar>
            <w:vAlign w:val="center"/>
            <w:hideMark/>
          </w:tcPr>
          <w:p w14:paraId="5475DF1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w:t>
            </w:r>
          </w:p>
        </w:tc>
        <w:tc>
          <w:tcPr>
            <w:tcW w:w="0" w:type="auto"/>
            <w:tcMar>
              <w:top w:w="150" w:type="dxa"/>
              <w:left w:w="240" w:type="dxa"/>
              <w:bottom w:w="150" w:type="dxa"/>
              <w:right w:w="240" w:type="dxa"/>
            </w:tcMar>
            <w:vAlign w:val="center"/>
            <w:hideMark/>
          </w:tcPr>
          <w:p w14:paraId="48FB8B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51755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1B2A93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4B5C45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2DD827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5860B4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5</w:t>
            </w:r>
          </w:p>
        </w:tc>
        <w:tc>
          <w:tcPr>
            <w:tcW w:w="0" w:type="auto"/>
            <w:tcMar>
              <w:top w:w="150" w:type="dxa"/>
              <w:left w:w="240" w:type="dxa"/>
              <w:bottom w:w="150" w:type="dxa"/>
              <w:right w:w="0" w:type="dxa"/>
            </w:tcMar>
            <w:vAlign w:val="center"/>
            <w:hideMark/>
          </w:tcPr>
          <w:p w14:paraId="110A20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w:t>
            </w:r>
          </w:p>
        </w:tc>
      </w:tr>
    </w:tbl>
    <w:p w14:paraId="2106C6A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lastRenderedPageBreak/>
        <w:t>4.3 Ranking Summary</w:t>
      </w:r>
    </w:p>
    <w:tbl>
      <w:tblPr>
        <w:tblW w:w="0" w:type="auto"/>
        <w:tblCellMar>
          <w:top w:w="15" w:type="dxa"/>
          <w:left w:w="15" w:type="dxa"/>
          <w:bottom w:w="15" w:type="dxa"/>
          <w:right w:w="15" w:type="dxa"/>
        </w:tblCellMar>
        <w:tblLook w:val="04A0" w:firstRow="1" w:lastRow="0" w:firstColumn="1" w:lastColumn="0" w:noHBand="0" w:noVBand="1"/>
      </w:tblPr>
      <w:tblGrid>
        <w:gridCol w:w="740"/>
        <w:gridCol w:w="1325"/>
        <w:gridCol w:w="2174"/>
        <w:gridCol w:w="1756"/>
        <w:gridCol w:w="1539"/>
        <w:gridCol w:w="1826"/>
      </w:tblGrid>
      <w:tr w:rsidR="0086461C" w:rsidRPr="0086461C" w14:paraId="5E4F2167" w14:textId="77777777">
        <w:trPr>
          <w:tblHeader/>
        </w:trPr>
        <w:tc>
          <w:tcPr>
            <w:tcW w:w="0" w:type="auto"/>
            <w:tcBorders>
              <w:top w:val="nil"/>
            </w:tcBorders>
            <w:tcMar>
              <w:top w:w="150" w:type="dxa"/>
              <w:left w:w="0" w:type="dxa"/>
              <w:bottom w:w="150" w:type="dxa"/>
              <w:right w:w="240" w:type="dxa"/>
            </w:tcMar>
            <w:vAlign w:val="center"/>
            <w:hideMark/>
          </w:tcPr>
          <w:p w14:paraId="1BFFF4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455661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DDBCB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416FB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50AD94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Weighted Score</w:t>
            </w:r>
          </w:p>
        </w:tc>
        <w:tc>
          <w:tcPr>
            <w:tcW w:w="0" w:type="auto"/>
            <w:tcBorders>
              <w:top w:val="nil"/>
            </w:tcBorders>
            <w:tcMar>
              <w:top w:w="150" w:type="dxa"/>
              <w:left w:w="240" w:type="dxa"/>
              <w:bottom w:w="150" w:type="dxa"/>
              <w:right w:w="240" w:type="dxa"/>
            </w:tcMar>
            <w:vAlign w:val="center"/>
            <w:hideMark/>
          </w:tcPr>
          <w:p w14:paraId="2E1E5F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40027BD5" w14:textId="77777777">
        <w:tc>
          <w:tcPr>
            <w:tcW w:w="0" w:type="auto"/>
            <w:tcMar>
              <w:top w:w="150" w:type="dxa"/>
              <w:left w:w="0" w:type="dxa"/>
              <w:bottom w:w="150" w:type="dxa"/>
              <w:right w:w="240" w:type="dxa"/>
            </w:tcMar>
            <w:vAlign w:val="center"/>
            <w:hideMark/>
          </w:tcPr>
          <w:p w14:paraId="1CC161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41B355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01</w:t>
            </w:r>
          </w:p>
        </w:tc>
        <w:tc>
          <w:tcPr>
            <w:tcW w:w="0" w:type="auto"/>
            <w:tcMar>
              <w:top w:w="150" w:type="dxa"/>
              <w:left w:w="240" w:type="dxa"/>
              <w:bottom w:w="150" w:type="dxa"/>
              <w:right w:w="240" w:type="dxa"/>
            </w:tcMar>
            <w:vAlign w:val="center"/>
            <w:hideMark/>
          </w:tcPr>
          <w:p w14:paraId="17E31B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7EA903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34EF8F5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8.50</w:t>
            </w:r>
          </w:p>
        </w:tc>
        <w:tc>
          <w:tcPr>
            <w:tcW w:w="0" w:type="auto"/>
            <w:tcMar>
              <w:top w:w="150" w:type="dxa"/>
              <w:left w:w="240" w:type="dxa"/>
              <w:bottom w:w="150" w:type="dxa"/>
              <w:right w:w="0" w:type="dxa"/>
            </w:tcMar>
            <w:vAlign w:val="center"/>
            <w:hideMark/>
          </w:tcPr>
          <w:p w14:paraId="6559C5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Foundation</w:t>
            </w:r>
          </w:p>
        </w:tc>
      </w:tr>
      <w:tr w:rsidR="0086461C" w:rsidRPr="0086461C" w14:paraId="4726B23A" w14:textId="77777777">
        <w:tc>
          <w:tcPr>
            <w:tcW w:w="0" w:type="auto"/>
            <w:tcMar>
              <w:top w:w="150" w:type="dxa"/>
              <w:left w:w="0" w:type="dxa"/>
              <w:bottom w:w="150" w:type="dxa"/>
              <w:right w:w="240" w:type="dxa"/>
            </w:tcMar>
            <w:vAlign w:val="center"/>
            <w:hideMark/>
          </w:tcPr>
          <w:p w14:paraId="3A55745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7B5E19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02</w:t>
            </w:r>
          </w:p>
        </w:tc>
        <w:tc>
          <w:tcPr>
            <w:tcW w:w="0" w:type="auto"/>
            <w:tcMar>
              <w:top w:w="150" w:type="dxa"/>
              <w:left w:w="240" w:type="dxa"/>
              <w:bottom w:w="150" w:type="dxa"/>
              <w:right w:w="240" w:type="dxa"/>
            </w:tcMar>
            <w:vAlign w:val="center"/>
            <w:hideMark/>
          </w:tcPr>
          <w:p w14:paraId="640EF8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2D64E1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121F47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8.18</w:t>
            </w:r>
          </w:p>
        </w:tc>
        <w:tc>
          <w:tcPr>
            <w:tcW w:w="0" w:type="auto"/>
            <w:tcMar>
              <w:top w:w="150" w:type="dxa"/>
              <w:left w:w="240" w:type="dxa"/>
              <w:bottom w:w="150" w:type="dxa"/>
              <w:right w:w="0" w:type="dxa"/>
            </w:tcMar>
            <w:vAlign w:val="center"/>
            <w:hideMark/>
          </w:tcPr>
          <w:p w14:paraId="54F49C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Connectivity</w:t>
            </w:r>
          </w:p>
        </w:tc>
      </w:tr>
      <w:tr w:rsidR="0086461C" w:rsidRPr="0086461C" w14:paraId="65C97742" w14:textId="77777777">
        <w:tc>
          <w:tcPr>
            <w:tcW w:w="0" w:type="auto"/>
            <w:tcMar>
              <w:top w:w="150" w:type="dxa"/>
              <w:left w:w="0" w:type="dxa"/>
              <w:bottom w:w="150" w:type="dxa"/>
              <w:right w:w="240" w:type="dxa"/>
            </w:tcMar>
            <w:vAlign w:val="center"/>
            <w:hideMark/>
          </w:tcPr>
          <w:p w14:paraId="32902F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60702A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03</w:t>
            </w:r>
          </w:p>
        </w:tc>
        <w:tc>
          <w:tcPr>
            <w:tcW w:w="0" w:type="auto"/>
            <w:tcMar>
              <w:top w:w="150" w:type="dxa"/>
              <w:left w:w="240" w:type="dxa"/>
              <w:bottom w:w="150" w:type="dxa"/>
              <w:right w:w="240" w:type="dxa"/>
            </w:tcMar>
            <w:vAlign w:val="center"/>
            <w:hideMark/>
          </w:tcPr>
          <w:p w14:paraId="4A0DAD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09B77CB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5F394F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8.15</w:t>
            </w:r>
          </w:p>
        </w:tc>
        <w:tc>
          <w:tcPr>
            <w:tcW w:w="0" w:type="auto"/>
            <w:tcMar>
              <w:top w:w="150" w:type="dxa"/>
              <w:left w:w="240" w:type="dxa"/>
              <w:bottom w:w="150" w:type="dxa"/>
              <w:right w:w="0" w:type="dxa"/>
            </w:tcMar>
            <w:vAlign w:val="center"/>
            <w:hideMark/>
          </w:tcPr>
          <w:p w14:paraId="34BA2FD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Engine</w:t>
            </w:r>
          </w:p>
        </w:tc>
      </w:tr>
      <w:tr w:rsidR="0086461C" w:rsidRPr="0086461C" w14:paraId="2E9CF6E0" w14:textId="77777777">
        <w:tc>
          <w:tcPr>
            <w:tcW w:w="0" w:type="auto"/>
            <w:tcMar>
              <w:top w:w="150" w:type="dxa"/>
              <w:left w:w="0" w:type="dxa"/>
              <w:bottom w:w="150" w:type="dxa"/>
              <w:right w:w="240" w:type="dxa"/>
            </w:tcMar>
            <w:vAlign w:val="center"/>
            <w:hideMark/>
          </w:tcPr>
          <w:p w14:paraId="7CF115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47CD6A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04</w:t>
            </w:r>
          </w:p>
        </w:tc>
        <w:tc>
          <w:tcPr>
            <w:tcW w:w="0" w:type="auto"/>
            <w:tcMar>
              <w:top w:w="150" w:type="dxa"/>
              <w:left w:w="240" w:type="dxa"/>
              <w:bottom w:w="150" w:type="dxa"/>
              <w:right w:w="240" w:type="dxa"/>
            </w:tcMar>
            <w:vAlign w:val="center"/>
            <w:hideMark/>
          </w:tcPr>
          <w:p w14:paraId="2E74CE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521E9C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B7279C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7.55</w:t>
            </w:r>
          </w:p>
        </w:tc>
        <w:tc>
          <w:tcPr>
            <w:tcW w:w="0" w:type="auto"/>
            <w:tcMar>
              <w:top w:w="150" w:type="dxa"/>
              <w:left w:w="240" w:type="dxa"/>
              <w:bottom w:w="150" w:type="dxa"/>
              <w:right w:w="0" w:type="dxa"/>
            </w:tcMar>
            <w:vAlign w:val="center"/>
            <w:hideMark/>
          </w:tcPr>
          <w:p w14:paraId="71B7AE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Livability</w:t>
            </w:r>
          </w:p>
        </w:tc>
      </w:tr>
      <w:tr w:rsidR="0086461C" w:rsidRPr="0086461C" w14:paraId="3626133E" w14:textId="77777777">
        <w:tc>
          <w:tcPr>
            <w:tcW w:w="0" w:type="auto"/>
            <w:tcMar>
              <w:top w:w="150" w:type="dxa"/>
              <w:left w:w="0" w:type="dxa"/>
              <w:bottom w:w="150" w:type="dxa"/>
              <w:right w:w="240" w:type="dxa"/>
            </w:tcMar>
            <w:vAlign w:val="center"/>
            <w:hideMark/>
          </w:tcPr>
          <w:p w14:paraId="56B7B4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5</w:t>
            </w:r>
          </w:p>
        </w:tc>
        <w:tc>
          <w:tcPr>
            <w:tcW w:w="0" w:type="auto"/>
            <w:tcMar>
              <w:top w:w="150" w:type="dxa"/>
              <w:left w:w="240" w:type="dxa"/>
              <w:bottom w:w="150" w:type="dxa"/>
              <w:right w:w="240" w:type="dxa"/>
            </w:tcMar>
            <w:vAlign w:val="center"/>
            <w:hideMark/>
          </w:tcPr>
          <w:p w14:paraId="608A38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05</w:t>
            </w:r>
          </w:p>
        </w:tc>
        <w:tc>
          <w:tcPr>
            <w:tcW w:w="0" w:type="auto"/>
            <w:tcMar>
              <w:top w:w="150" w:type="dxa"/>
              <w:left w:w="240" w:type="dxa"/>
              <w:bottom w:w="150" w:type="dxa"/>
              <w:right w:w="240" w:type="dxa"/>
            </w:tcMar>
            <w:vAlign w:val="center"/>
            <w:hideMark/>
          </w:tcPr>
          <w:p w14:paraId="31B452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6DD468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08C926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7.20</w:t>
            </w:r>
          </w:p>
        </w:tc>
        <w:tc>
          <w:tcPr>
            <w:tcW w:w="0" w:type="auto"/>
            <w:tcMar>
              <w:top w:w="150" w:type="dxa"/>
              <w:left w:w="240" w:type="dxa"/>
              <w:bottom w:w="150" w:type="dxa"/>
              <w:right w:w="0" w:type="dxa"/>
            </w:tcMar>
            <w:vAlign w:val="center"/>
            <w:hideMark/>
          </w:tcPr>
          <w:p w14:paraId="27CE733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Human Capital</w:t>
            </w:r>
          </w:p>
        </w:tc>
      </w:tr>
      <w:tr w:rsidR="0086461C" w:rsidRPr="0086461C" w14:paraId="2F84FA90" w14:textId="77777777">
        <w:tc>
          <w:tcPr>
            <w:tcW w:w="0" w:type="auto"/>
            <w:tcMar>
              <w:top w:w="150" w:type="dxa"/>
              <w:left w:w="0" w:type="dxa"/>
              <w:bottom w:w="150" w:type="dxa"/>
              <w:right w:w="240" w:type="dxa"/>
            </w:tcMar>
            <w:vAlign w:val="center"/>
            <w:hideMark/>
          </w:tcPr>
          <w:p w14:paraId="6DBCEF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w:t>
            </w:r>
          </w:p>
        </w:tc>
        <w:tc>
          <w:tcPr>
            <w:tcW w:w="0" w:type="auto"/>
            <w:tcMar>
              <w:top w:w="150" w:type="dxa"/>
              <w:left w:w="240" w:type="dxa"/>
              <w:bottom w:w="150" w:type="dxa"/>
              <w:right w:w="240" w:type="dxa"/>
            </w:tcMar>
            <w:vAlign w:val="center"/>
            <w:hideMark/>
          </w:tcPr>
          <w:p w14:paraId="0436B0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06</w:t>
            </w:r>
          </w:p>
        </w:tc>
        <w:tc>
          <w:tcPr>
            <w:tcW w:w="0" w:type="auto"/>
            <w:tcMar>
              <w:top w:w="150" w:type="dxa"/>
              <w:left w:w="240" w:type="dxa"/>
              <w:bottom w:w="150" w:type="dxa"/>
              <w:right w:w="240" w:type="dxa"/>
            </w:tcMar>
            <w:vAlign w:val="center"/>
            <w:hideMark/>
          </w:tcPr>
          <w:p w14:paraId="412A6E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13E8F0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6A625C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6.63</w:t>
            </w:r>
          </w:p>
        </w:tc>
        <w:tc>
          <w:tcPr>
            <w:tcW w:w="0" w:type="auto"/>
            <w:tcMar>
              <w:top w:w="150" w:type="dxa"/>
              <w:left w:w="240" w:type="dxa"/>
              <w:bottom w:w="150" w:type="dxa"/>
              <w:right w:w="0" w:type="dxa"/>
            </w:tcMar>
            <w:vAlign w:val="center"/>
            <w:hideMark/>
          </w:tcPr>
          <w:p w14:paraId="5A8807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Protection</w:t>
            </w:r>
          </w:p>
        </w:tc>
      </w:tr>
    </w:tbl>
    <w:p w14:paraId="1B8D2DCC"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90DBA9A">
          <v:rect id="_x0000_i1034" style="width:0;height:.75pt" o:hralign="center" o:hrstd="t" o:hr="t" fillcolor="#a0a0a0" stroked="f"/>
        </w:pict>
      </w:r>
    </w:p>
    <w:p w14:paraId="1222A987"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5. PRIORITY 01: PLANNED URBAN EXPANSION PROGRAMME</w:t>
      </w:r>
    </w:p>
    <w:p w14:paraId="56CE5F4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lastRenderedPageBreak/>
        <w:t>5.1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47"/>
        <w:gridCol w:w="9133"/>
      </w:tblGrid>
      <w:tr w:rsidR="0086461C" w:rsidRPr="0086461C" w14:paraId="51E0F508" w14:textId="77777777">
        <w:trPr>
          <w:tblHeader/>
        </w:trPr>
        <w:tc>
          <w:tcPr>
            <w:tcW w:w="0" w:type="auto"/>
            <w:tcBorders>
              <w:top w:val="nil"/>
            </w:tcBorders>
            <w:tcMar>
              <w:top w:w="150" w:type="dxa"/>
              <w:left w:w="0" w:type="dxa"/>
              <w:bottom w:w="150" w:type="dxa"/>
              <w:right w:w="240" w:type="dxa"/>
            </w:tcMar>
            <w:vAlign w:val="center"/>
            <w:hideMark/>
          </w:tcPr>
          <w:p w14:paraId="462A32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5BE742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25A8187C" w14:textId="77777777">
        <w:tc>
          <w:tcPr>
            <w:tcW w:w="0" w:type="auto"/>
            <w:tcMar>
              <w:top w:w="150" w:type="dxa"/>
              <w:left w:w="0" w:type="dxa"/>
              <w:bottom w:w="150" w:type="dxa"/>
              <w:right w:w="240" w:type="dxa"/>
            </w:tcMar>
            <w:vAlign w:val="center"/>
            <w:hideMark/>
          </w:tcPr>
          <w:p w14:paraId="3E2516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2FD1FB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Planned Urban Expansion Programme</w:t>
            </w:r>
          </w:p>
        </w:tc>
      </w:tr>
      <w:tr w:rsidR="0086461C" w:rsidRPr="0086461C" w14:paraId="67B77B41" w14:textId="77777777">
        <w:tc>
          <w:tcPr>
            <w:tcW w:w="0" w:type="auto"/>
            <w:tcMar>
              <w:top w:w="150" w:type="dxa"/>
              <w:left w:w="0" w:type="dxa"/>
              <w:bottom w:w="150" w:type="dxa"/>
              <w:right w:w="240" w:type="dxa"/>
            </w:tcMar>
            <w:vAlign w:val="center"/>
            <w:hideMark/>
          </w:tcPr>
          <w:p w14:paraId="3CC01F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17B71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1 delivery of the TWUEP's planned urban expansion - serviced residential and mixed-use land, water, sanitation and green space</w:t>
            </w:r>
          </w:p>
        </w:tc>
      </w:tr>
      <w:tr w:rsidR="0086461C" w:rsidRPr="0086461C" w14:paraId="705A00B3" w14:textId="77777777">
        <w:tc>
          <w:tcPr>
            <w:tcW w:w="0" w:type="auto"/>
            <w:tcMar>
              <w:top w:w="150" w:type="dxa"/>
              <w:left w:w="0" w:type="dxa"/>
              <w:bottom w:w="150" w:type="dxa"/>
              <w:right w:w="240" w:type="dxa"/>
            </w:tcMar>
            <w:vAlign w:val="center"/>
            <w:hideMark/>
          </w:tcPr>
          <w:p w14:paraId="050061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7AA393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63,000,000 (Birr 10,082,009,700)</w:t>
            </w:r>
          </w:p>
        </w:tc>
      </w:tr>
      <w:tr w:rsidR="0086461C" w:rsidRPr="0086461C" w14:paraId="109D11AE" w14:textId="77777777">
        <w:tc>
          <w:tcPr>
            <w:tcW w:w="0" w:type="auto"/>
            <w:tcMar>
              <w:top w:w="150" w:type="dxa"/>
              <w:left w:w="0" w:type="dxa"/>
              <w:bottom w:w="150" w:type="dxa"/>
              <w:right w:w="240" w:type="dxa"/>
            </w:tcMar>
            <w:vAlign w:val="center"/>
            <w:hideMark/>
          </w:tcPr>
          <w:p w14:paraId="47D9B4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5F484F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Development &amp; Planning</w:t>
            </w:r>
          </w:p>
        </w:tc>
      </w:tr>
      <w:tr w:rsidR="0086461C" w:rsidRPr="0086461C" w14:paraId="09E40C2C" w14:textId="77777777">
        <w:tc>
          <w:tcPr>
            <w:tcW w:w="0" w:type="auto"/>
            <w:tcMar>
              <w:top w:w="150" w:type="dxa"/>
              <w:left w:w="0" w:type="dxa"/>
              <w:bottom w:w="150" w:type="dxa"/>
              <w:right w:w="240" w:type="dxa"/>
            </w:tcMar>
            <w:vAlign w:val="center"/>
            <w:hideMark/>
          </w:tcPr>
          <w:p w14:paraId="74BC0AE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6CFB90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620D3DD4" w14:textId="77777777">
        <w:tc>
          <w:tcPr>
            <w:tcW w:w="0" w:type="auto"/>
            <w:tcMar>
              <w:top w:w="150" w:type="dxa"/>
              <w:left w:w="0" w:type="dxa"/>
              <w:bottom w:w="150" w:type="dxa"/>
              <w:right w:w="240" w:type="dxa"/>
            </w:tcMar>
            <w:vAlign w:val="center"/>
            <w:hideMark/>
          </w:tcPr>
          <w:p w14:paraId="0CB39C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6199BD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3EF00E58" w14:textId="77777777">
        <w:tc>
          <w:tcPr>
            <w:tcW w:w="0" w:type="auto"/>
            <w:tcMar>
              <w:top w:w="150" w:type="dxa"/>
              <w:left w:w="0" w:type="dxa"/>
              <w:bottom w:w="150" w:type="dxa"/>
              <w:right w:w="240" w:type="dxa"/>
            </w:tcMar>
            <w:vAlign w:val="center"/>
            <w:hideMark/>
          </w:tcPr>
          <w:p w14:paraId="3109D48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612AB8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Blended: grant + concessional loan + PPP</w:t>
            </w:r>
          </w:p>
        </w:tc>
      </w:tr>
      <w:tr w:rsidR="0086461C" w:rsidRPr="0086461C" w14:paraId="2F8AF9F1" w14:textId="77777777">
        <w:tc>
          <w:tcPr>
            <w:tcW w:w="0" w:type="auto"/>
            <w:tcMar>
              <w:top w:w="150" w:type="dxa"/>
              <w:left w:w="0" w:type="dxa"/>
              <w:bottom w:w="150" w:type="dxa"/>
              <w:right w:w="240" w:type="dxa"/>
            </w:tcMar>
            <w:vAlign w:val="center"/>
            <w:hideMark/>
          </w:tcPr>
          <w:p w14:paraId="1A632D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69C7C2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Foundation</w:t>
            </w:r>
            <w:r w:rsidRPr="0086461C">
              <w:rPr>
                <w:rFonts w:ascii="Segoe UI" w:eastAsia="Times New Roman" w:hAnsi="Segoe UI" w:cs="Segoe UI"/>
                <w:kern w:val="0"/>
                <w:sz w:val="23"/>
                <w:szCs w:val="23"/>
                <w14:ligatures w14:val="none"/>
              </w:rPr>
              <w:t> - Creates the spatial framework and serviced land for all other investments; manages 12.6-fold population growth</w:t>
            </w:r>
          </w:p>
        </w:tc>
      </w:tr>
    </w:tbl>
    <w:p w14:paraId="01A356B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5.2 Strategic Rationale</w:t>
      </w:r>
    </w:p>
    <w:p w14:paraId="72434F5F"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Tog-Wajaale's built-up area is projected to grow </w:t>
      </w:r>
      <w:r w:rsidRPr="0086461C">
        <w:rPr>
          <w:rFonts w:ascii="Segoe UI" w:eastAsia="Times New Roman" w:hAnsi="Segoe UI" w:cs="Segoe UI"/>
          <w:b/>
          <w:bCs/>
          <w:color w:val="0F1115"/>
          <w:kern w:val="0"/>
          <w14:ligatures w14:val="none"/>
        </w:rPr>
        <w:t>12.6-fold by 2055</w:t>
      </w:r>
      <w:r w:rsidRPr="0086461C">
        <w:rPr>
          <w:rFonts w:ascii="Segoe UI" w:eastAsia="Times New Roman" w:hAnsi="Segoe UI" w:cs="Segoe UI"/>
          <w:color w:val="0F1115"/>
          <w:kern w:val="0"/>
          <w14:ligatures w14:val="none"/>
        </w:rPr>
        <w:t>, with population rising from 82,064 to 554,700. Without planned expansion, this growth risks repeating the overcrowded informal settlement pattern seen in the city's past growth.</w:t>
      </w:r>
    </w:p>
    <w:p w14:paraId="1B48F0FE"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5.2.1 Why This is Priority #1</w:t>
      </w:r>
    </w:p>
    <w:tbl>
      <w:tblPr>
        <w:tblW w:w="11280" w:type="dxa"/>
        <w:tblCellMar>
          <w:top w:w="15" w:type="dxa"/>
          <w:left w:w="15" w:type="dxa"/>
          <w:bottom w:w="15" w:type="dxa"/>
          <w:right w:w="15" w:type="dxa"/>
        </w:tblCellMar>
        <w:tblLook w:val="04A0" w:firstRow="1" w:lastRow="0" w:firstColumn="1" w:lastColumn="0" w:noHBand="0" w:noVBand="1"/>
      </w:tblPr>
      <w:tblGrid>
        <w:gridCol w:w="3981"/>
        <w:gridCol w:w="7299"/>
      </w:tblGrid>
      <w:tr w:rsidR="0086461C" w:rsidRPr="0086461C" w14:paraId="1022E8C9" w14:textId="77777777">
        <w:trPr>
          <w:tblHeader/>
        </w:trPr>
        <w:tc>
          <w:tcPr>
            <w:tcW w:w="0" w:type="auto"/>
            <w:tcBorders>
              <w:top w:val="nil"/>
            </w:tcBorders>
            <w:tcMar>
              <w:top w:w="150" w:type="dxa"/>
              <w:left w:w="0" w:type="dxa"/>
              <w:bottom w:w="150" w:type="dxa"/>
              <w:right w:w="240" w:type="dxa"/>
            </w:tcMar>
            <w:vAlign w:val="center"/>
            <w:hideMark/>
          </w:tcPr>
          <w:p w14:paraId="5851FA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Reason</w:t>
            </w:r>
          </w:p>
        </w:tc>
        <w:tc>
          <w:tcPr>
            <w:tcW w:w="0" w:type="auto"/>
            <w:tcBorders>
              <w:top w:val="nil"/>
            </w:tcBorders>
            <w:tcMar>
              <w:top w:w="150" w:type="dxa"/>
              <w:left w:w="240" w:type="dxa"/>
              <w:bottom w:w="150" w:type="dxa"/>
              <w:right w:w="240" w:type="dxa"/>
            </w:tcMar>
            <w:vAlign w:val="center"/>
            <w:hideMark/>
          </w:tcPr>
          <w:p w14:paraId="5C0392C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30AF2356" w14:textId="77777777">
        <w:tc>
          <w:tcPr>
            <w:tcW w:w="0" w:type="auto"/>
            <w:tcMar>
              <w:top w:w="150" w:type="dxa"/>
              <w:left w:w="0" w:type="dxa"/>
              <w:bottom w:w="150" w:type="dxa"/>
              <w:right w:w="240" w:type="dxa"/>
            </w:tcMar>
            <w:vAlign w:val="center"/>
            <w:hideMark/>
          </w:tcPr>
          <w:p w14:paraId="264930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Enabling Infrastructure</w:t>
            </w:r>
          </w:p>
        </w:tc>
        <w:tc>
          <w:tcPr>
            <w:tcW w:w="0" w:type="auto"/>
            <w:tcMar>
              <w:top w:w="150" w:type="dxa"/>
              <w:left w:w="240" w:type="dxa"/>
              <w:bottom w:w="150" w:type="dxa"/>
              <w:right w:w="0" w:type="dxa"/>
            </w:tcMar>
            <w:vAlign w:val="center"/>
            <w:hideMark/>
          </w:tcPr>
          <w:p w14:paraId="60DA45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Provides the land and services framework for all other investments</w:t>
            </w:r>
          </w:p>
        </w:tc>
      </w:tr>
      <w:tr w:rsidR="0086461C" w:rsidRPr="0086461C" w14:paraId="2DA7D9FB" w14:textId="77777777">
        <w:tc>
          <w:tcPr>
            <w:tcW w:w="0" w:type="auto"/>
            <w:tcMar>
              <w:top w:w="150" w:type="dxa"/>
              <w:left w:w="0" w:type="dxa"/>
              <w:bottom w:w="150" w:type="dxa"/>
              <w:right w:w="240" w:type="dxa"/>
            </w:tcMar>
            <w:vAlign w:val="center"/>
            <w:hideMark/>
          </w:tcPr>
          <w:p w14:paraId="49EB63E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Population Growth Management</w:t>
            </w:r>
          </w:p>
        </w:tc>
        <w:tc>
          <w:tcPr>
            <w:tcW w:w="0" w:type="auto"/>
            <w:tcMar>
              <w:top w:w="150" w:type="dxa"/>
              <w:left w:w="240" w:type="dxa"/>
              <w:bottom w:w="150" w:type="dxa"/>
              <w:right w:w="0" w:type="dxa"/>
            </w:tcMar>
            <w:vAlign w:val="center"/>
            <w:hideMark/>
          </w:tcPr>
          <w:p w14:paraId="666437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Manages 576% population increase</w:t>
            </w:r>
          </w:p>
        </w:tc>
      </w:tr>
      <w:tr w:rsidR="0086461C" w:rsidRPr="0086461C" w14:paraId="5A9364A7" w14:textId="77777777">
        <w:tc>
          <w:tcPr>
            <w:tcW w:w="0" w:type="auto"/>
            <w:tcMar>
              <w:top w:w="150" w:type="dxa"/>
              <w:left w:w="0" w:type="dxa"/>
              <w:bottom w:w="150" w:type="dxa"/>
              <w:right w:w="240" w:type="dxa"/>
            </w:tcMar>
            <w:vAlign w:val="center"/>
            <w:hideMark/>
          </w:tcPr>
          <w:p w14:paraId="1B623C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Catalytic Effect</w:t>
            </w:r>
          </w:p>
        </w:tc>
        <w:tc>
          <w:tcPr>
            <w:tcW w:w="0" w:type="auto"/>
            <w:tcMar>
              <w:top w:w="150" w:type="dxa"/>
              <w:left w:w="240" w:type="dxa"/>
              <w:bottom w:w="150" w:type="dxa"/>
              <w:right w:w="0" w:type="dxa"/>
            </w:tcMar>
            <w:vAlign w:val="center"/>
            <w:hideMark/>
          </w:tcPr>
          <w:p w14:paraId="22ACCF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Unlocks potential for FTZ, housing, and commercial development</w:t>
            </w:r>
          </w:p>
        </w:tc>
      </w:tr>
      <w:tr w:rsidR="0086461C" w:rsidRPr="0086461C" w14:paraId="6CFB994C" w14:textId="77777777">
        <w:tc>
          <w:tcPr>
            <w:tcW w:w="0" w:type="auto"/>
            <w:tcMar>
              <w:top w:w="150" w:type="dxa"/>
              <w:left w:w="0" w:type="dxa"/>
              <w:bottom w:w="150" w:type="dxa"/>
              <w:right w:w="240" w:type="dxa"/>
            </w:tcMar>
            <w:vAlign w:val="center"/>
            <w:hideMark/>
          </w:tcPr>
          <w:p w14:paraId="63894C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Long-term Impact</w:t>
            </w:r>
          </w:p>
        </w:tc>
        <w:tc>
          <w:tcPr>
            <w:tcW w:w="0" w:type="auto"/>
            <w:tcMar>
              <w:top w:w="150" w:type="dxa"/>
              <w:left w:w="240" w:type="dxa"/>
              <w:bottom w:w="150" w:type="dxa"/>
              <w:right w:w="0" w:type="dxa"/>
            </w:tcMar>
            <w:vAlign w:val="center"/>
            <w:hideMark/>
          </w:tcPr>
          <w:p w14:paraId="255946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Creates foundation for 30-year urban development</w:t>
            </w:r>
          </w:p>
        </w:tc>
      </w:tr>
      <w:tr w:rsidR="0086461C" w:rsidRPr="0086461C" w14:paraId="2A8BFC99" w14:textId="77777777">
        <w:tc>
          <w:tcPr>
            <w:tcW w:w="0" w:type="auto"/>
            <w:tcMar>
              <w:top w:w="150" w:type="dxa"/>
              <w:left w:w="0" w:type="dxa"/>
              <w:bottom w:w="150" w:type="dxa"/>
              <w:right w:w="240" w:type="dxa"/>
            </w:tcMar>
            <w:vAlign w:val="center"/>
            <w:hideMark/>
          </w:tcPr>
          <w:p w14:paraId="0B34F4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Risk Mitigation</w:t>
            </w:r>
          </w:p>
        </w:tc>
        <w:tc>
          <w:tcPr>
            <w:tcW w:w="0" w:type="auto"/>
            <w:tcMar>
              <w:top w:w="150" w:type="dxa"/>
              <w:left w:w="240" w:type="dxa"/>
              <w:bottom w:w="150" w:type="dxa"/>
              <w:right w:w="0" w:type="dxa"/>
            </w:tcMar>
            <w:vAlign w:val="center"/>
            <w:hideMark/>
          </w:tcPr>
          <w:p w14:paraId="098ABD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Prevents informal settlement and unplanned sprawl</w:t>
            </w:r>
          </w:p>
        </w:tc>
      </w:tr>
    </w:tbl>
    <w:p w14:paraId="57664F1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5.3 Project Scope</w:t>
      </w:r>
    </w:p>
    <w:tbl>
      <w:tblPr>
        <w:tblW w:w="11280" w:type="dxa"/>
        <w:tblCellMar>
          <w:top w:w="15" w:type="dxa"/>
          <w:left w:w="15" w:type="dxa"/>
          <w:bottom w:w="15" w:type="dxa"/>
          <w:right w:w="15" w:type="dxa"/>
        </w:tblCellMar>
        <w:tblLook w:val="04A0" w:firstRow="1" w:lastRow="0" w:firstColumn="1" w:lastColumn="0" w:noHBand="0" w:noVBand="1"/>
      </w:tblPr>
      <w:tblGrid>
        <w:gridCol w:w="4241"/>
        <w:gridCol w:w="4537"/>
        <w:gridCol w:w="2502"/>
      </w:tblGrid>
      <w:tr w:rsidR="0086461C" w:rsidRPr="0086461C" w14:paraId="697E1277" w14:textId="77777777">
        <w:trPr>
          <w:tblHeader/>
        </w:trPr>
        <w:tc>
          <w:tcPr>
            <w:tcW w:w="0" w:type="auto"/>
            <w:tcBorders>
              <w:top w:val="nil"/>
            </w:tcBorders>
            <w:tcMar>
              <w:top w:w="150" w:type="dxa"/>
              <w:left w:w="0" w:type="dxa"/>
              <w:bottom w:w="150" w:type="dxa"/>
              <w:right w:w="240" w:type="dxa"/>
            </w:tcMar>
            <w:vAlign w:val="center"/>
            <w:hideMark/>
          </w:tcPr>
          <w:p w14:paraId="0AF46F6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E62CB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F1310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4B484B12" w14:textId="77777777">
        <w:tc>
          <w:tcPr>
            <w:tcW w:w="0" w:type="auto"/>
            <w:tcMar>
              <w:top w:w="150" w:type="dxa"/>
              <w:left w:w="0" w:type="dxa"/>
              <w:bottom w:w="150" w:type="dxa"/>
              <w:right w:w="240" w:type="dxa"/>
            </w:tcMar>
            <w:vAlign w:val="center"/>
            <w:hideMark/>
          </w:tcPr>
          <w:p w14:paraId="249757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Planned Residential &amp; Mixed-Use Zones</w:t>
            </w:r>
          </w:p>
        </w:tc>
        <w:tc>
          <w:tcPr>
            <w:tcW w:w="0" w:type="auto"/>
            <w:tcMar>
              <w:top w:w="150" w:type="dxa"/>
              <w:left w:w="240" w:type="dxa"/>
              <w:bottom w:w="150" w:type="dxa"/>
              <w:right w:w="240" w:type="dxa"/>
            </w:tcMar>
            <w:vAlign w:val="center"/>
            <w:hideMark/>
          </w:tcPr>
          <w:p w14:paraId="5D0164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New housing and mixed-use developments</w:t>
            </w:r>
          </w:p>
        </w:tc>
        <w:tc>
          <w:tcPr>
            <w:tcW w:w="0" w:type="auto"/>
            <w:tcMar>
              <w:top w:w="150" w:type="dxa"/>
              <w:left w:w="240" w:type="dxa"/>
              <w:bottom w:w="150" w:type="dxa"/>
              <w:right w:w="0" w:type="dxa"/>
            </w:tcMar>
            <w:vAlign w:val="center"/>
            <w:hideMark/>
          </w:tcPr>
          <w:p w14:paraId="19862B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20,000,000</w:t>
            </w:r>
          </w:p>
        </w:tc>
      </w:tr>
      <w:tr w:rsidR="0086461C" w:rsidRPr="0086461C" w14:paraId="2FC0FBBE" w14:textId="77777777">
        <w:tc>
          <w:tcPr>
            <w:tcW w:w="0" w:type="auto"/>
            <w:tcMar>
              <w:top w:w="150" w:type="dxa"/>
              <w:left w:w="0" w:type="dxa"/>
              <w:bottom w:w="150" w:type="dxa"/>
              <w:right w:w="240" w:type="dxa"/>
            </w:tcMar>
            <w:vAlign w:val="center"/>
            <w:hideMark/>
          </w:tcPr>
          <w:p w14:paraId="2F74DCD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Water Supply &amp; Sanitation Systems</w:t>
            </w:r>
          </w:p>
        </w:tc>
        <w:tc>
          <w:tcPr>
            <w:tcW w:w="0" w:type="auto"/>
            <w:tcMar>
              <w:top w:w="150" w:type="dxa"/>
              <w:left w:w="240" w:type="dxa"/>
              <w:bottom w:w="150" w:type="dxa"/>
              <w:right w:w="240" w:type="dxa"/>
            </w:tcMar>
            <w:vAlign w:val="center"/>
            <w:hideMark/>
          </w:tcPr>
          <w:p w14:paraId="3148DBC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Expansion of water and sanitation</w:t>
            </w:r>
          </w:p>
        </w:tc>
        <w:tc>
          <w:tcPr>
            <w:tcW w:w="0" w:type="auto"/>
            <w:tcMar>
              <w:top w:w="150" w:type="dxa"/>
              <w:left w:w="240" w:type="dxa"/>
              <w:bottom w:w="150" w:type="dxa"/>
              <w:right w:w="0" w:type="dxa"/>
            </w:tcMar>
            <w:vAlign w:val="center"/>
            <w:hideMark/>
          </w:tcPr>
          <w:p w14:paraId="532439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15,000,000</w:t>
            </w:r>
          </w:p>
        </w:tc>
      </w:tr>
      <w:tr w:rsidR="0086461C" w:rsidRPr="0086461C" w14:paraId="540C2E72" w14:textId="77777777">
        <w:tc>
          <w:tcPr>
            <w:tcW w:w="0" w:type="auto"/>
            <w:tcMar>
              <w:top w:w="150" w:type="dxa"/>
              <w:left w:w="0" w:type="dxa"/>
              <w:bottom w:w="150" w:type="dxa"/>
              <w:right w:w="240" w:type="dxa"/>
            </w:tcMar>
            <w:vAlign w:val="center"/>
            <w:hideMark/>
          </w:tcPr>
          <w:p w14:paraId="198664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Public Services &amp; Social Infrastructure</w:t>
            </w:r>
          </w:p>
        </w:tc>
        <w:tc>
          <w:tcPr>
            <w:tcW w:w="0" w:type="auto"/>
            <w:tcMar>
              <w:top w:w="150" w:type="dxa"/>
              <w:left w:w="240" w:type="dxa"/>
              <w:bottom w:w="150" w:type="dxa"/>
              <w:right w:w="240" w:type="dxa"/>
            </w:tcMar>
            <w:vAlign w:val="center"/>
            <w:hideMark/>
          </w:tcPr>
          <w:p w14:paraId="53D85F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Schools, health centres, and services</w:t>
            </w:r>
          </w:p>
        </w:tc>
        <w:tc>
          <w:tcPr>
            <w:tcW w:w="0" w:type="auto"/>
            <w:tcMar>
              <w:top w:w="150" w:type="dxa"/>
              <w:left w:w="240" w:type="dxa"/>
              <w:bottom w:w="150" w:type="dxa"/>
              <w:right w:w="0" w:type="dxa"/>
            </w:tcMar>
            <w:vAlign w:val="center"/>
            <w:hideMark/>
          </w:tcPr>
          <w:p w14:paraId="2EC198B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4EDC7E2A" w14:textId="77777777">
        <w:tc>
          <w:tcPr>
            <w:tcW w:w="0" w:type="auto"/>
            <w:tcMar>
              <w:top w:w="150" w:type="dxa"/>
              <w:left w:w="0" w:type="dxa"/>
              <w:bottom w:w="150" w:type="dxa"/>
              <w:right w:w="240" w:type="dxa"/>
            </w:tcMar>
            <w:vAlign w:val="center"/>
            <w:hideMark/>
          </w:tcPr>
          <w:p w14:paraId="725EAB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Green Spaces &amp; Urban Parks</w:t>
            </w:r>
          </w:p>
        </w:tc>
        <w:tc>
          <w:tcPr>
            <w:tcW w:w="0" w:type="auto"/>
            <w:tcMar>
              <w:top w:w="150" w:type="dxa"/>
              <w:left w:w="240" w:type="dxa"/>
              <w:bottom w:w="150" w:type="dxa"/>
              <w:right w:w="240" w:type="dxa"/>
            </w:tcMar>
            <w:vAlign w:val="center"/>
            <w:hideMark/>
          </w:tcPr>
          <w:p w14:paraId="34DF55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Parks and recreational areas</w:t>
            </w:r>
          </w:p>
        </w:tc>
        <w:tc>
          <w:tcPr>
            <w:tcW w:w="0" w:type="auto"/>
            <w:tcMar>
              <w:top w:w="150" w:type="dxa"/>
              <w:left w:w="240" w:type="dxa"/>
              <w:bottom w:w="150" w:type="dxa"/>
              <w:right w:w="0" w:type="dxa"/>
            </w:tcMar>
            <w:vAlign w:val="center"/>
            <w:hideMark/>
          </w:tcPr>
          <w:p w14:paraId="76EBCB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w:t>
            </w:r>
          </w:p>
        </w:tc>
      </w:tr>
      <w:tr w:rsidR="0086461C" w:rsidRPr="0086461C" w14:paraId="092D24A4" w14:textId="77777777">
        <w:tc>
          <w:tcPr>
            <w:tcW w:w="0" w:type="auto"/>
            <w:tcMar>
              <w:top w:w="150" w:type="dxa"/>
              <w:left w:w="0" w:type="dxa"/>
              <w:bottom w:w="150" w:type="dxa"/>
              <w:right w:w="240" w:type="dxa"/>
            </w:tcMar>
            <w:vAlign w:val="center"/>
            <w:hideMark/>
          </w:tcPr>
          <w:p w14:paraId="7BE0EE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Land Readjustment &amp; City Planning</w:t>
            </w:r>
          </w:p>
        </w:tc>
        <w:tc>
          <w:tcPr>
            <w:tcW w:w="0" w:type="auto"/>
            <w:tcMar>
              <w:top w:w="150" w:type="dxa"/>
              <w:left w:w="240" w:type="dxa"/>
              <w:bottom w:w="150" w:type="dxa"/>
              <w:right w:w="240" w:type="dxa"/>
            </w:tcMar>
            <w:vAlign w:val="center"/>
            <w:hideMark/>
          </w:tcPr>
          <w:p w14:paraId="7F31E9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management and urban planning</w:t>
            </w:r>
          </w:p>
        </w:tc>
        <w:tc>
          <w:tcPr>
            <w:tcW w:w="0" w:type="auto"/>
            <w:tcMar>
              <w:top w:w="150" w:type="dxa"/>
              <w:left w:w="240" w:type="dxa"/>
              <w:bottom w:w="150" w:type="dxa"/>
              <w:right w:w="0" w:type="dxa"/>
            </w:tcMar>
            <w:vAlign w:val="center"/>
            <w:hideMark/>
          </w:tcPr>
          <w:p w14:paraId="38D973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23CDF6F3" w14:textId="77777777">
        <w:tc>
          <w:tcPr>
            <w:tcW w:w="0" w:type="auto"/>
            <w:tcMar>
              <w:top w:w="150" w:type="dxa"/>
              <w:left w:w="0" w:type="dxa"/>
              <w:bottom w:w="150" w:type="dxa"/>
              <w:right w:w="240" w:type="dxa"/>
            </w:tcMar>
            <w:vAlign w:val="center"/>
            <w:hideMark/>
          </w:tcPr>
          <w:p w14:paraId="23E362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5458C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83D54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63,000,000</w:t>
            </w:r>
          </w:p>
        </w:tc>
      </w:tr>
    </w:tbl>
    <w:p w14:paraId="2F8790A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5.4 Value Creation</w:t>
      </w:r>
    </w:p>
    <w:tbl>
      <w:tblPr>
        <w:tblW w:w="11280" w:type="dxa"/>
        <w:tblCellMar>
          <w:top w:w="15" w:type="dxa"/>
          <w:left w:w="15" w:type="dxa"/>
          <w:bottom w:w="15" w:type="dxa"/>
          <w:right w:w="15" w:type="dxa"/>
        </w:tblCellMar>
        <w:tblLook w:val="04A0" w:firstRow="1" w:lastRow="0" w:firstColumn="1" w:lastColumn="0" w:noHBand="0" w:noVBand="1"/>
      </w:tblPr>
      <w:tblGrid>
        <w:gridCol w:w="6141"/>
        <w:gridCol w:w="5139"/>
      </w:tblGrid>
      <w:tr w:rsidR="0086461C" w:rsidRPr="0086461C" w14:paraId="40BFD6F1" w14:textId="77777777">
        <w:trPr>
          <w:tblHeader/>
        </w:trPr>
        <w:tc>
          <w:tcPr>
            <w:tcW w:w="0" w:type="auto"/>
            <w:tcBorders>
              <w:top w:val="nil"/>
            </w:tcBorders>
            <w:tcMar>
              <w:top w:w="150" w:type="dxa"/>
              <w:left w:w="0" w:type="dxa"/>
              <w:bottom w:w="150" w:type="dxa"/>
              <w:right w:w="240" w:type="dxa"/>
            </w:tcMar>
            <w:vAlign w:val="center"/>
            <w:hideMark/>
          </w:tcPr>
          <w:p w14:paraId="7EC568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Outcome</w:t>
            </w:r>
          </w:p>
        </w:tc>
        <w:tc>
          <w:tcPr>
            <w:tcW w:w="0" w:type="auto"/>
            <w:tcBorders>
              <w:top w:val="nil"/>
            </w:tcBorders>
            <w:tcMar>
              <w:top w:w="150" w:type="dxa"/>
              <w:left w:w="240" w:type="dxa"/>
              <w:bottom w:w="150" w:type="dxa"/>
              <w:right w:w="240" w:type="dxa"/>
            </w:tcMar>
            <w:vAlign w:val="center"/>
            <w:hideMark/>
          </w:tcPr>
          <w:p w14:paraId="764E9B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0DC3C315" w14:textId="77777777">
        <w:tc>
          <w:tcPr>
            <w:tcW w:w="0" w:type="auto"/>
            <w:tcMar>
              <w:top w:w="150" w:type="dxa"/>
              <w:left w:w="0" w:type="dxa"/>
              <w:bottom w:w="150" w:type="dxa"/>
              <w:right w:w="240" w:type="dxa"/>
            </w:tcMar>
            <w:vAlign w:val="center"/>
            <w:hideMark/>
          </w:tcPr>
          <w:p w14:paraId="1AA5B6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Projected City Population Served (2030)</w:t>
            </w:r>
          </w:p>
        </w:tc>
        <w:tc>
          <w:tcPr>
            <w:tcW w:w="0" w:type="auto"/>
            <w:tcMar>
              <w:top w:w="150" w:type="dxa"/>
              <w:left w:w="240" w:type="dxa"/>
              <w:bottom w:w="150" w:type="dxa"/>
              <w:right w:w="0" w:type="dxa"/>
            </w:tcMar>
            <w:vAlign w:val="center"/>
            <w:hideMark/>
          </w:tcPr>
          <w:p w14:paraId="624F0D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119,000</w:t>
            </w:r>
          </w:p>
        </w:tc>
      </w:tr>
      <w:tr w:rsidR="0086461C" w:rsidRPr="0086461C" w14:paraId="4CBD7576" w14:textId="77777777">
        <w:tc>
          <w:tcPr>
            <w:tcW w:w="0" w:type="auto"/>
            <w:tcMar>
              <w:top w:w="150" w:type="dxa"/>
              <w:left w:w="0" w:type="dxa"/>
              <w:bottom w:w="150" w:type="dxa"/>
              <w:right w:w="240" w:type="dxa"/>
            </w:tcMar>
            <w:vAlign w:val="center"/>
            <w:hideMark/>
          </w:tcPr>
          <w:p w14:paraId="2A1FA8F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New Housing Units</w:t>
            </w:r>
          </w:p>
        </w:tc>
        <w:tc>
          <w:tcPr>
            <w:tcW w:w="0" w:type="auto"/>
            <w:tcMar>
              <w:top w:w="150" w:type="dxa"/>
              <w:left w:w="240" w:type="dxa"/>
              <w:bottom w:w="150" w:type="dxa"/>
              <w:right w:w="0" w:type="dxa"/>
            </w:tcMar>
            <w:vAlign w:val="center"/>
            <w:hideMark/>
          </w:tcPr>
          <w:p w14:paraId="1BA2B9C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w:t>
            </w:r>
          </w:p>
        </w:tc>
      </w:tr>
      <w:tr w:rsidR="0086461C" w:rsidRPr="0086461C" w14:paraId="516CFDE3" w14:textId="77777777">
        <w:tc>
          <w:tcPr>
            <w:tcW w:w="0" w:type="auto"/>
            <w:tcMar>
              <w:top w:w="150" w:type="dxa"/>
              <w:left w:w="0" w:type="dxa"/>
              <w:bottom w:w="150" w:type="dxa"/>
              <w:right w:w="240" w:type="dxa"/>
            </w:tcMar>
            <w:vAlign w:val="center"/>
            <w:hideMark/>
          </w:tcPr>
          <w:p w14:paraId="1B5000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Water Access</w:t>
            </w:r>
          </w:p>
        </w:tc>
        <w:tc>
          <w:tcPr>
            <w:tcW w:w="0" w:type="auto"/>
            <w:tcMar>
              <w:top w:w="150" w:type="dxa"/>
              <w:left w:w="240" w:type="dxa"/>
              <w:bottom w:w="150" w:type="dxa"/>
              <w:right w:w="0" w:type="dxa"/>
            </w:tcMar>
            <w:vAlign w:val="center"/>
            <w:hideMark/>
          </w:tcPr>
          <w:p w14:paraId="673E05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 access to clean water</w:t>
            </w:r>
          </w:p>
        </w:tc>
      </w:tr>
      <w:tr w:rsidR="0086461C" w:rsidRPr="0086461C" w14:paraId="1C79069D" w14:textId="77777777">
        <w:tc>
          <w:tcPr>
            <w:tcW w:w="0" w:type="auto"/>
            <w:tcMar>
              <w:top w:w="150" w:type="dxa"/>
              <w:left w:w="0" w:type="dxa"/>
              <w:bottom w:w="150" w:type="dxa"/>
              <w:right w:w="240" w:type="dxa"/>
            </w:tcMar>
            <w:vAlign w:val="center"/>
            <w:hideMark/>
          </w:tcPr>
          <w:p w14:paraId="5D54DC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Sanitation Coverage</w:t>
            </w:r>
          </w:p>
        </w:tc>
        <w:tc>
          <w:tcPr>
            <w:tcW w:w="0" w:type="auto"/>
            <w:tcMar>
              <w:top w:w="150" w:type="dxa"/>
              <w:left w:w="240" w:type="dxa"/>
              <w:bottom w:w="150" w:type="dxa"/>
              <w:right w:w="0" w:type="dxa"/>
            </w:tcMar>
            <w:vAlign w:val="center"/>
            <w:hideMark/>
          </w:tcPr>
          <w:p w14:paraId="1B90C8E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 sanitation coverage</w:t>
            </w:r>
          </w:p>
        </w:tc>
      </w:tr>
      <w:tr w:rsidR="0086461C" w:rsidRPr="0086461C" w14:paraId="33ACAB1D" w14:textId="77777777">
        <w:tc>
          <w:tcPr>
            <w:tcW w:w="0" w:type="auto"/>
            <w:tcMar>
              <w:top w:w="150" w:type="dxa"/>
              <w:left w:w="0" w:type="dxa"/>
              <w:bottom w:w="150" w:type="dxa"/>
              <w:right w:w="240" w:type="dxa"/>
            </w:tcMar>
            <w:vAlign w:val="center"/>
            <w:hideMark/>
          </w:tcPr>
          <w:p w14:paraId="69FF78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Green Spaces</w:t>
            </w:r>
          </w:p>
        </w:tc>
        <w:tc>
          <w:tcPr>
            <w:tcW w:w="0" w:type="auto"/>
            <w:tcMar>
              <w:top w:w="150" w:type="dxa"/>
              <w:left w:w="240" w:type="dxa"/>
              <w:bottom w:w="150" w:type="dxa"/>
              <w:right w:w="0" w:type="dxa"/>
            </w:tcMar>
            <w:vAlign w:val="center"/>
            <w:hideMark/>
          </w:tcPr>
          <w:p w14:paraId="08C61F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 of urban area as green space</w:t>
            </w:r>
          </w:p>
        </w:tc>
      </w:tr>
    </w:tbl>
    <w:p w14:paraId="022D49F6"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732"/>
        <w:gridCol w:w="1434"/>
        <w:gridCol w:w="2651"/>
        <w:gridCol w:w="2543"/>
      </w:tblGrid>
      <w:tr w:rsidR="0086461C" w:rsidRPr="0086461C" w14:paraId="1737E794" w14:textId="77777777">
        <w:trPr>
          <w:tblHeader/>
        </w:trPr>
        <w:tc>
          <w:tcPr>
            <w:tcW w:w="0" w:type="auto"/>
            <w:tcBorders>
              <w:top w:val="nil"/>
            </w:tcBorders>
            <w:tcMar>
              <w:top w:w="150" w:type="dxa"/>
              <w:left w:w="0" w:type="dxa"/>
              <w:bottom w:w="150" w:type="dxa"/>
              <w:right w:w="240" w:type="dxa"/>
            </w:tcMar>
            <w:vAlign w:val="center"/>
            <w:hideMark/>
          </w:tcPr>
          <w:p w14:paraId="1E7B0E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71E25E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143FE5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72508CD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1EAD4D9B" w14:textId="77777777">
        <w:tc>
          <w:tcPr>
            <w:tcW w:w="0" w:type="auto"/>
            <w:tcMar>
              <w:top w:w="150" w:type="dxa"/>
              <w:left w:w="0" w:type="dxa"/>
              <w:bottom w:w="150" w:type="dxa"/>
              <w:right w:w="240" w:type="dxa"/>
            </w:tcMar>
            <w:vAlign w:val="center"/>
            <w:hideMark/>
          </w:tcPr>
          <w:p w14:paraId="56BBD9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7F9CA0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36D623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TWUEP Ch.5 population &amp; land projections</w:t>
            </w:r>
          </w:p>
        </w:tc>
        <w:tc>
          <w:tcPr>
            <w:tcW w:w="0" w:type="auto"/>
            <w:tcMar>
              <w:top w:w="150" w:type="dxa"/>
              <w:left w:w="240" w:type="dxa"/>
              <w:bottom w:w="150" w:type="dxa"/>
              <w:right w:w="0" w:type="dxa"/>
            </w:tcMar>
            <w:vAlign w:val="center"/>
            <w:hideMark/>
          </w:tcPr>
          <w:p w14:paraId="502B0D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Phase 1 land-use plan</w:t>
            </w:r>
          </w:p>
        </w:tc>
      </w:tr>
      <w:tr w:rsidR="0086461C" w:rsidRPr="0086461C" w14:paraId="5A6D3875" w14:textId="77777777">
        <w:tc>
          <w:tcPr>
            <w:tcW w:w="0" w:type="auto"/>
            <w:tcMar>
              <w:top w:w="150" w:type="dxa"/>
              <w:left w:w="0" w:type="dxa"/>
              <w:bottom w:w="150" w:type="dxa"/>
              <w:right w:w="240" w:type="dxa"/>
            </w:tcMar>
            <w:vAlign w:val="center"/>
            <w:hideMark/>
          </w:tcPr>
          <w:p w14:paraId="798707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4C35C6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46057E2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Expansion boundary mapped (TWUEP Figs.1-3)</w:t>
            </w:r>
          </w:p>
        </w:tc>
        <w:tc>
          <w:tcPr>
            <w:tcW w:w="0" w:type="auto"/>
            <w:tcMar>
              <w:top w:w="150" w:type="dxa"/>
              <w:left w:w="240" w:type="dxa"/>
              <w:bottom w:w="150" w:type="dxa"/>
              <w:right w:w="0" w:type="dxa"/>
            </w:tcMar>
            <w:vAlign w:val="center"/>
            <w:hideMark/>
          </w:tcPr>
          <w:p w14:paraId="5BC61D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survey, titling and readjustment plan</w:t>
            </w:r>
          </w:p>
        </w:tc>
      </w:tr>
      <w:tr w:rsidR="0086461C" w:rsidRPr="0086461C" w14:paraId="08DEF606" w14:textId="77777777">
        <w:tc>
          <w:tcPr>
            <w:tcW w:w="0" w:type="auto"/>
            <w:tcMar>
              <w:top w:w="150" w:type="dxa"/>
              <w:left w:w="0" w:type="dxa"/>
              <w:bottom w:w="150" w:type="dxa"/>
              <w:right w:w="240" w:type="dxa"/>
            </w:tcMar>
            <w:vAlign w:val="center"/>
            <w:hideMark/>
          </w:tcPr>
          <w:p w14:paraId="2B1BCC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6488D3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70382B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5DD60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master plan</w:t>
            </w:r>
          </w:p>
        </w:tc>
      </w:tr>
      <w:tr w:rsidR="0086461C" w:rsidRPr="0086461C" w14:paraId="151BEEEC" w14:textId="77777777">
        <w:tc>
          <w:tcPr>
            <w:tcW w:w="0" w:type="auto"/>
            <w:tcMar>
              <w:top w:w="150" w:type="dxa"/>
              <w:left w:w="0" w:type="dxa"/>
              <w:bottom w:w="150" w:type="dxa"/>
              <w:right w:w="240" w:type="dxa"/>
            </w:tcMar>
            <w:vAlign w:val="center"/>
            <w:hideMark/>
          </w:tcPr>
          <w:p w14:paraId="6C9100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11CA0A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0F046D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63M)</w:t>
            </w:r>
          </w:p>
        </w:tc>
        <w:tc>
          <w:tcPr>
            <w:tcW w:w="0" w:type="auto"/>
            <w:tcMar>
              <w:top w:w="150" w:type="dxa"/>
              <w:left w:w="240" w:type="dxa"/>
              <w:bottom w:w="150" w:type="dxa"/>
              <w:right w:w="0" w:type="dxa"/>
            </w:tcMar>
            <w:vAlign w:val="center"/>
            <w:hideMark/>
          </w:tcPr>
          <w:p w14:paraId="37D8D9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2AF58C25" w14:textId="77777777">
        <w:tc>
          <w:tcPr>
            <w:tcW w:w="0" w:type="auto"/>
            <w:tcMar>
              <w:top w:w="150" w:type="dxa"/>
              <w:left w:w="0" w:type="dxa"/>
              <w:bottom w:w="150" w:type="dxa"/>
              <w:right w:w="240" w:type="dxa"/>
            </w:tcMar>
            <w:vAlign w:val="center"/>
            <w:hideMark/>
          </w:tcPr>
          <w:p w14:paraId="6BA97F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Environmental, Social &amp; Climate Screening</w:t>
            </w:r>
          </w:p>
        </w:tc>
        <w:tc>
          <w:tcPr>
            <w:tcW w:w="0" w:type="auto"/>
            <w:tcMar>
              <w:top w:w="150" w:type="dxa"/>
              <w:left w:w="240" w:type="dxa"/>
              <w:bottom w:w="150" w:type="dxa"/>
              <w:right w:w="240" w:type="dxa"/>
            </w:tcMar>
            <w:vAlign w:val="center"/>
            <w:hideMark/>
          </w:tcPr>
          <w:p w14:paraId="6098611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50D1A12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Slope &amp; hazard mapping (TWUEP Ch.4)</w:t>
            </w:r>
          </w:p>
        </w:tc>
        <w:tc>
          <w:tcPr>
            <w:tcW w:w="0" w:type="auto"/>
            <w:tcMar>
              <w:top w:w="150" w:type="dxa"/>
              <w:left w:w="240" w:type="dxa"/>
              <w:bottom w:w="150" w:type="dxa"/>
              <w:right w:w="0" w:type="dxa"/>
            </w:tcMar>
            <w:vAlign w:val="center"/>
            <w:hideMark/>
          </w:tcPr>
          <w:p w14:paraId="1520EB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ESIA and resettlement action plan</w:t>
            </w:r>
          </w:p>
        </w:tc>
      </w:tr>
      <w:tr w:rsidR="0086461C" w:rsidRPr="0086461C" w14:paraId="130F03E8" w14:textId="77777777">
        <w:tc>
          <w:tcPr>
            <w:tcW w:w="0" w:type="auto"/>
            <w:tcMar>
              <w:top w:w="150" w:type="dxa"/>
              <w:left w:w="0" w:type="dxa"/>
              <w:bottom w:w="150" w:type="dxa"/>
              <w:right w:w="240" w:type="dxa"/>
            </w:tcMar>
            <w:vAlign w:val="center"/>
            <w:hideMark/>
          </w:tcPr>
          <w:p w14:paraId="290E3A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21E5A4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01E852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8AC3F8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value capture and O&amp;M financing model</w:t>
            </w:r>
          </w:p>
        </w:tc>
      </w:tr>
      <w:tr w:rsidR="0086461C" w:rsidRPr="0086461C" w14:paraId="30AF8BDA" w14:textId="77777777">
        <w:tc>
          <w:tcPr>
            <w:tcW w:w="0" w:type="auto"/>
            <w:tcMar>
              <w:top w:w="150" w:type="dxa"/>
              <w:left w:w="0" w:type="dxa"/>
              <w:bottom w:w="150" w:type="dxa"/>
              <w:right w:w="240" w:type="dxa"/>
            </w:tcMar>
            <w:vAlign w:val="center"/>
            <w:hideMark/>
          </w:tcPr>
          <w:p w14:paraId="421593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50BC12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5A1F44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C9D11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Transaction strategy &amp; investor sounding</w:t>
            </w:r>
          </w:p>
        </w:tc>
      </w:tr>
    </w:tbl>
    <w:p w14:paraId="5995023C"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5.6 Key Synergies</w:t>
      </w:r>
    </w:p>
    <w:tbl>
      <w:tblPr>
        <w:tblW w:w="11280" w:type="dxa"/>
        <w:tblCellMar>
          <w:top w:w="15" w:type="dxa"/>
          <w:left w:w="15" w:type="dxa"/>
          <w:bottom w:w="15" w:type="dxa"/>
          <w:right w:w="15" w:type="dxa"/>
        </w:tblCellMar>
        <w:tblLook w:val="04A0" w:firstRow="1" w:lastRow="0" w:firstColumn="1" w:lastColumn="0" w:noHBand="0" w:noVBand="1"/>
      </w:tblPr>
      <w:tblGrid>
        <w:gridCol w:w="4988"/>
        <w:gridCol w:w="6292"/>
      </w:tblGrid>
      <w:tr w:rsidR="0086461C" w:rsidRPr="0086461C" w14:paraId="7180D2E8" w14:textId="77777777">
        <w:trPr>
          <w:tblHeader/>
        </w:trPr>
        <w:tc>
          <w:tcPr>
            <w:tcW w:w="0" w:type="auto"/>
            <w:tcBorders>
              <w:top w:val="nil"/>
            </w:tcBorders>
            <w:tcMar>
              <w:top w:w="150" w:type="dxa"/>
              <w:left w:w="0" w:type="dxa"/>
              <w:bottom w:w="150" w:type="dxa"/>
              <w:right w:w="240" w:type="dxa"/>
            </w:tcMar>
            <w:vAlign w:val="center"/>
            <w:hideMark/>
          </w:tcPr>
          <w:p w14:paraId="4483A2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08EC6F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3965995D" w14:textId="77777777">
        <w:tc>
          <w:tcPr>
            <w:tcW w:w="0" w:type="auto"/>
            <w:tcMar>
              <w:top w:w="150" w:type="dxa"/>
              <w:left w:w="0" w:type="dxa"/>
              <w:bottom w:w="150" w:type="dxa"/>
              <w:right w:w="240" w:type="dxa"/>
            </w:tcMar>
            <w:vAlign w:val="center"/>
            <w:hideMark/>
          </w:tcPr>
          <w:p w14:paraId="762808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78CF07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network supports planned expansion areas</w:t>
            </w:r>
          </w:p>
        </w:tc>
      </w:tr>
      <w:tr w:rsidR="0086461C" w:rsidRPr="0086461C" w14:paraId="36020B20" w14:textId="77777777">
        <w:tc>
          <w:tcPr>
            <w:tcW w:w="0" w:type="auto"/>
            <w:tcMar>
              <w:top w:w="150" w:type="dxa"/>
              <w:left w:w="0" w:type="dxa"/>
              <w:bottom w:w="150" w:type="dxa"/>
              <w:right w:w="240" w:type="dxa"/>
            </w:tcMar>
            <w:vAlign w:val="center"/>
            <w:hideMark/>
          </w:tcPr>
          <w:p w14:paraId="09B95C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272AF4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New housing and services for FTZ workers</w:t>
            </w:r>
          </w:p>
        </w:tc>
      </w:tr>
      <w:tr w:rsidR="0086461C" w:rsidRPr="0086461C" w14:paraId="269FC960" w14:textId="77777777">
        <w:tc>
          <w:tcPr>
            <w:tcW w:w="0" w:type="auto"/>
            <w:tcMar>
              <w:top w:w="150" w:type="dxa"/>
              <w:left w:w="0" w:type="dxa"/>
              <w:bottom w:w="150" w:type="dxa"/>
              <w:right w:w="240" w:type="dxa"/>
            </w:tcMar>
            <w:vAlign w:val="center"/>
            <w:hideMark/>
          </w:tcPr>
          <w:p w14:paraId="07718F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04 (Solid Waste)</w:t>
            </w:r>
          </w:p>
        </w:tc>
        <w:tc>
          <w:tcPr>
            <w:tcW w:w="0" w:type="auto"/>
            <w:tcMar>
              <w:top w:w="150" w:type="dxa"/>
              <w:left w:w="240" w:type="dxa"/>
              <w:bottom w:w="150" w:type="dxa"/>
              <w:right w:w="0" w:type="dxa"/>
            </w:tcMar>
            <w:vAlign w:val="center"/>
            <w:hideMark/>
          </w:tcPr>
          <w:p w14:paraId="2AA8BE7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Waste services for new expansion areas</w:t>
            </w:r>
          </w:p>
        </w:tc>
      </w:tr>
      <w:tr w:rsidR="0086461C" w:rsidRPr="0086461C" w14:paraId="7060BBE6" w14:textId="77777777">
        <w:tc>
          <w:tcPr>
            <w:tcW w:w="0" w:type="auto"/>
            <w:tcMar>
              <w:top w:w="150" w:type="dxa"/>
              <w:left w:w="0" w:type="dxa"/>
              <w:bottom w:w="150" w:type="dxa"/>
              <w:right w:w="240" w:type="dxa"/>
            </w:tcMar>
            <w:vAlign w:val="center"/>
            <w:hideMark/>
          </w:tcPr>
          <w:p w14:paraId="5AFD422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40E01A6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housing and services in expansion areas</w:t>
            </w:r>
          </w:p>
        </w:tc>
      </w:tr>
      <w:tr w:rsidR="0086461C" w:rsidRPr="0086461C" w14:paraId="69E1809A" w14:textId="77777777">
        <w:tc>
          <w:tcPr>
            <w:tcW w:w="0" w:type="auto"/>
            <w:tcMar>
              <w:top w:w="150" w:type="dxa"/>
              <w:left w:w="0" w:type="dxa"/>
              <w:bottom w:w="150" w:type="dxa"/>
              <w:right w:w="240" w:type="dxa"/>
            </w:tcMar>
            <w:vAlign w:val="center"/>
            <w:hideMark/>
          </w:tcPr>
          <w:p w14:paraId="4A155D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06 (Reception Centre)</w:t>
            </w:r>
          </w:p>
        </w:tc>
        <w:tc>
          <w:tcPr>
            <w:tcW w:w="0" w:type="auto"/>
            <w:tcMar>
              <w:top w:w="150" w:type="dxa"/>
              <w:left w:w="240" w:type="dxa"/>
              <w:bottom w:w="150" w:type="dxa"/>
              <w:right w:w="0" w:type="dxa"/>
            </w:tcMar>
            <w:vAlign w:val="center"/>
            <w:hideMark/>
          </w:tcPr>
          <w:p w14:paraId="30ACA2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Housing for returnees</w:t>
            </w:r>
          </w:p>
        </w:tc>
      </w:tr>
    </w:tbl>
    <w:p w14:paraId="0B0F77D4"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5.7 Next Steps</w:t>
      </w:r>
    </w:p>
    <w:p w14:paraId="6B74B85C"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Develop a Detailed Phase 1 Land-Use Plan</w:t>
      </w:r>
    </w:p>
    <w:tbl>
      <w:tblPr>
        <w:tblW w:w="11280" w:type="dxa"/>
        <w:tblCellMar>
          <w:top w:w="15" w:type="dxa"/>
          <w:left w:w="15" w:type="dxa"/>
          <w:bottom w:w="15" w:type="dxa"/>
          <w:right w:w="15" w:type="dxa"/>
        </w:tblCellMar>
        <w:tblLook w:val="04A0" w:firstRow="1" w:lastRow="0" w:firstColumn="1" w:lastColumn="0" w:noHBand="0" w:noVBand="1"/>
      </w:tblPr>
      <w:tblGrid>
        <w:gridCol w:w="2888"/>
        <w:gridCol w:w="8392"/>
      </w:tblGrid>
      <w:tr w:rsidR="0086461C" w:rsidRPr="0086461C" w14:paraId="4AEC6A30" w14:textId="77777777">
        <w:trPr>
          <w:tblHeader/>
        </w:trPr>
        <w:tc>
          <w:tcPr>
            <w:tcW w:w="0" w:type="auto"/>
            <w:tcBorders>
              <w:top w:val="nil"/>
            </w:tcBorders>
            <w:tcMar>
              <w:top w:w="150" w:type="dxa"/>
              <w:left w:w="0" w:type="dxa"/>
              <w:bottom w:w="150" w:type="dxa"/>
              <w:right w:w="240" w:type="dxa"/>
            </w:tcMar>
            <w:vAlign w:val="center"/>
            <w:hideMark/>
          </w:tcPr>
          <w:p w14:paraId="77D192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3DDC63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6EB6E129" w14:textId="77777777">
        <w:tc>
          <w:tcPr>
            <w:tcW w:w="0" w:type="auto"/>
            <w:tcMar>
              <w:top w:w="150" w:type="dxa"/>
              <w:left w:w="0" w:type="dxa"/>
              <w:bottom w:w="150" w:type="dxa"/>
              <w:right w:w="240" w:type="dxa"/>
            </w:tcMar>
            <w:vAlign w:val="center"/>
            <w:hideMark/>
          </w:tcPr>
          <w:p w14:paraId="6AB2834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5D645F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348D0120" w14:textId="77777777">
        <w:tc>
          <w:tcPr>
            <w:tcW w:w="0" w:type="auto"/>
            <w:tcMar>
              <w:top w:w="150" w:type="dxa"/>
              <w:left w:w="0" w:type="dxa"/>
              <w:bottom w:w="150" w:type="dxa"/>
              <w:right w:w="240" w:type="dxa"/>
            </w:tcMar>
            <w:vAlign w:val="center"/>
            <w:hideMark/>
          </w:tcPr>
          <w:p w14:paraId="78E8CB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15C152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GIS &amp; Surveying Department</w:t>
            </w:r>
          </w:p>
        </w:tc>
      </w:tr>
      <w:tr w:rsidR="0086461C" w:rsidRPr="0086461C" w14:paraId="47E24A89" w14:textId="77777777">
        <w:tc>
          <w:tcPr>
            <w:tcW w:w="0" w:type="auto"/>
            <w:tcMar>
              <w:top w:w="150" w:type="dxa"/>
              <w:left w:w="0" w:type="dxa"/>
              <w:bottom w:w="150" w:type="dxa"/>
              <w:right w:w="240" w:type="dxa"/>
            </w:tcMar>
            <w:vAlign w:val="center"/>
            <w:hideMark/>
          </w:tcPr>
          <w:p w14:paraId="2070F96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291C90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200,000 - 300,000</w:t>
            </w:r>
          </w:p>
        </w:tc>
      </w:tr>
      <w:tr w:rsidR="0086461C" w:rsidRPr="0086461C" w14:paraId="0F57017F" w14:textId="77777777">
        <w:tc>
          <w:tcPr>
            <w:tcW w:w="0" w:type="auto"/>
            <w:tcMar>
              <w:top w:w="150" w:type="dxa"/>
              <w:left w:w="0" w:type="dxa"/>
              <w:bottom w:w="150" w:type="dxa"/>
              <w:right w:w="240" w:type="dxa"/>
            </w:tcMar>
            <w:vAlign w:val="center"/>
            <w:hideMark/>
          </w:tcPr>
          <w:p w14:paraId="4F5257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24EF67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land-use plan ready for financing and implementation</w:t>
            </w:r>
          </w:p>
        </w:tc>
      </w:tr>
    </w:tbl>
    <w:p w14:paraId="17E1232E"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7EBC84F3">
          <v:rect id="_x0000_i1035" style="width:0;height:.75pt" o:hralign="center" o:hrstd="t" o:hr="t" fillcolor="#a0a0a0" stroked="f"/>
        </w:pict>
      </w:r>
    </w:p>
    <w:p w14:paraId="330F5E79"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6. PRIORITY 02: CORRIDOR &amp; ARTERIAL ROAD UPGRADE</w:t>
      </w:r>
    </w:p>
    <w:p w14:paraId="6FA81BB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87"/>
        <w:gridCol w:w="9093"/>
      </w:tblGrid>
      <w:tr w:rsidR="0086461C" w:rsidRPr="0086461C" w14:paraId="3EDEC408" w14:textId="77777777">
        <w:trPr>
          <w:tblHeader/>
        </w:trPr>
        <w:tc>
          <w:tcPr>
            <w:tcW w:w="0" w:type="auto"/>
            <w:tcBorders>
              <w:top w:val="nil"/>
            </w:tcBorders>
            <w:tcMar>
              <w:top w:w="150" w:type="dxa"/>
              <w:left w:w="0" w:type="dxa"/>
              <w:bottom w:w="150" w:type="dxa"/>
              <w:right w:w="240" w:type="dxa"/>
            </w:tcMar>
            <w:vAlign w:val="center"/>
            <w:hideMark/>
          </w:tcPr>
          <w:p w14:paraId="1F3C8B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70B730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62C02007" w14:textId="77777777">
        <w:tc>
          <w:tcPr>
            <w:tcW w:w="0" w:type="auto"/>
            <w:tcMar>
              <w:top w:w="150" w:type="dxa"/>
              <w:left w:w="0" w:type="dxa"/>
              <w:bottom w:w="150" w:type="dxa"/>
              <w:right w:w="240" w:type="dxa"/>
            </w:tcMar>
            <w:vAlign w:val="center"/>
            <w:hideMark/>
          </w:tcPr>
          <w:p w14:paraId="03133F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146E33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Corridor &amp; Arterial Road Upgrade</w:t>
            </w:r>
          </w:p>
        </w:tc>
      </w:tr>
      <w:tr w:rsidR="0086461C" w:rsidRPr="0086461C" w14:paraId="7100EC48" w14:textId="77777777">
        <w:tc>
          <w:tcPr>
            <w:tcW w:w="0" w:type="auto"/>
            <w:tcMar>
              <w:top w:w="150" w:type="dxa"/>
              <w:left w:w="0" w:type="dxa"/>
              <w:bottom w:w="150" w:type="dxa"/>
              <w:right w:w="240" w:type="dxa"/>
            </w:tcMar>
            <w:vAlign w:val="center"/>
            <w:hideMark/>
          </w:tcPr>
          <w:p w14:paraId="7F998A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405AA88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 20 km programme of arterial and corridor road upgrades across Tog-Wajaale</w:t>
            </w:r>
          </w:p>
        </w:tc>
      </w:tr>
      <w:tr w:rsidR="0086461C" w:rsidRPr="0086461C" w14:paraId="312D4D04" w14:textId="77777777">
        <w:tc>
          <w:tcPr>
            <w:tcW w:w="0" w:type="auto"/>
            <w:tcMar>
              <w:top w:w="150" w:type="dxa"/>
              <w:left w:w="0" w:type="dxa"/>
              <w:bottom w:w="150" w:type="dxa"/>
              <w:right w:w="240" w:type="dxa"/>
            </w:tcMar>
            <w:vAlign w:val="center"/>
            <w:hideMark/>
          </w:tcPr>
          <w:p w14:paraId="4B7575C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743505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40,000,000 (Birr 6,401,276,000)</w:t>
            </w:r>
          </w:p>
        </w:tc>
      </w:tr>
      <w:tr w:rsidR="0086461C" w:rsidRPr="0086461C" w14:paraId="1FE3A860" w14:textId="77777777">
        <w:tc>
          <w:tcPr>
            <w:tcW w:w="0" w:type="auto"/>
            <w:tcMar>
              <w:top w:w="150" w:type="dxa"/>
              <w:left w:w="0" w:type="dxa"/>
              <w:bottom w:w="150" w:type="dxa"/>
              <w:right w:w="240" w:type="dxa"/>
            </w:tcMar>
            <w:vAlign w:val="center"/>
            <w:hideMark/>
          </w:tcPr>
          <w:p w14:paraId="31F0528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6B9A77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Transport Infrastructure</w:t>
            </w:r>
          </w:p>
        </w:tc>
      </w:tr>
      <w:tr w:rsidR="0086461C" w:rsidRPr="0086461C" w14:paraId="734DCC83" w14:textId="77777777">
        <w:tc>
          <w:tcPr>
            <w:tcW w:w="0" w:type="auto"/>
            <w:tcMar>
              <w:top w:w="150" w:type="dxa"/>
              <w:left w:w="0" w:type="dxa"/>
              <w:bottom w:w="150" w:type="dxa"/>
              <w:right w:w="240" w:type="dxa"/>
            </w:tcMar>
            <w:vAlign w:val="center"/>
            <w:hideMark/>
          </w:tcPr>
          <w:p w14:paraId="7BBF2B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6FF05D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668BE9CE" w14:textId="77777777">
        <w:tc>
          <w:tcPr>
            <w:tcW w:w="0" w:type="auto"/>
            <w:tcMar>
              <w:top w:w="150" w:type="dxa"/>
              <w:left w:w="0" w:type="dxa"/>
              <w:bottom w:w="150" w:type="dxa"/>
              <w:right w:w="240" w:type="dxa"/>
            </w:tcMar>
            <w:vAlign w:val="center"/>
            <w:hideMark/>
          </w:tcPr>
          <w:p w14:paraId="0AABA6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76278E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30DAE9E8" w14:textId="77777777">
        <w:tc>
          <w:tcPr>
            <w:tcW w:w="0" w:type="auto"/>
            <w:tcMar>
              <w:top w:w="150" w:type="dxa"/>
              <w:left w:w="0" w:type="dxa"/>
              <w:bottom w:w="150" w:type="dxa"/>
              <w:right w:w="240" w:type="dxa"/>
            </w:tcMar>
            <w:vAlign w:val="center"/>
            <w:hideMark/>
          </w:tcPr>
          <w:p w14:paraId="2095742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2095E0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Concessional loan / grant</w:t>
            </w:r>
          </w:p>
        </w:tc>
      </w:tr>
      <w:tr w:rsidR="0086461C" w:rsidRPr="0086461C" w14:paraId="28DB2219" w14:textId="77777777">
        <w:tc>
          <w:tcPr>
            <w:tcW w:w="0" w:type="auto"/>
            <w:tcMar>
              <w:top w:w="150" w:type="dxa"/>
              <w:left w:w="0" w:type="dxa"/>
              <w:bottom w:w="150" w:type="dxa"/>
              <w:right w:w="240" w:type="dxa"/>
            </w:tcMar>
            <w:vAlign w:val="center"/>
            <w:hideMark/>
          </w:tcPr>
          <w:p w14:paraId="594C34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Ranking Rationale</w:t>
            </w:r>
          </w:p>
        </w:tc>
        <w:tc>
          <w:tcPr>
            <w:tcW w:w="0" w:type="auto"/>
            <w:tcMar>
              <w:top w:w="150" w:type="dxa"/>
              <w:left w:w="240" w:type="dxa"/>
              <w:bottom w:w="150" w:type="dxa"/>
              <w:right w:w="0" w:type="dxa"/>
            </w:tcMar>
            <w:vAlign w:val="center"/>
            <w:hideMark/>
          </w:tcPr>
          <w:p w14:paraId="5B92C6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Connectivity</w:t>
            </w:r>
            <w:r w:rsidRPr="0086461C">
              <w:rPr>
                <w:rFonts w:ascii="Segoe UI" w:eastAsia="Times New Roman" w:hAnsi="Segoe UI" w:cs="Segoe UI"/>
                <w:kern w:val="0"/>
                <w:sz w:val="23"/>
                <w:szCs w:val="23"/>
                <w14:ligatures w14:val="none"/>
              </w:rPr>
              <w:t> - Essential for access to FTZ, urban expansion areas, and trade corridor; addresses immediate infrastructure deficit</w:t>
            </w:r>
          </w:p>
        </w:tc>
      </w:tr>
    </w:tbl>
    <w:p w14:paraId="79B7EC7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6.2 Strategic Rationale</w:t>
      </w:r>
    </w:p>
    <w:p w14:paraId="1FF7E488"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Much of Tog-Wajaale's road network is unpaved, undrained or unfit, and cannot support the city's rapid growth or its role as a trade corridor. Poor drainage causes flooding on several routes, constraining safe movement for residents and traders.</w:t>
      </w:r>
    </w:p>
    <w:p w14:paraId="0406F194"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6.2.1 Why This is Priority #2</w:t>
      </w:r>
    </w:p>
    <w:tbl>
      <w:tblPr>
        <w:tblW w:w="11280" w:type="dxa"/>
        <w:tblCellMar>
          <w:top w:w="15" w:type="dxa"/>
          <w:left w:w="15" w:type="dxa"/>
          <w:bottom w:w="15" w:type="dxa"/>
          <w:right w:w="15" w:type="dxa"/>
        </w:tblCellMar>
        <w:tblLook w:val="04A0" w:firstRow="1" w:lastRow="0" w:firstColumn="1" w:lastColumn="0" w:noHBand="0" w:noVBand="1"/>
      </w:tblPr>
      <w:tblGrid>
        <w:gridCol w:w="2976"/>
        <w:gridCol w:w="8304"/>
      </w:tblGrid>
      <w:tr w:rsidR="0086461C" w:rsidRPr="0086461C" w14:paraId="591AAF89" w14:textId="77777777">
        <w:trPr>
          <w:tblHeader/>
        </w:trPr>
        <w:tc>
          <w:tcPr>
            <w:tcW w:w="0" w:type="auto"/>
            <w:tcBorders>
              <w:top w:val="nil"/>
            </w:tcBorders>
            <w:tcMar>
              <w:top w:w="150" w:type="dxa"/>
              <w:left w:w="0" w:type="dxa"/>
              <w:bottom w:w="150" w:type="dxa"/>
              <w:right w:w="240" w:type="dxa"/>
            </w:tcMar>
            <w:vAlign w:val="center"/>
            <w:hideMark/>
          </w:tcPr>
          <w:p w14:paraId="196E68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3BB63B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08887863" w14:textId="77777777">
        <w:tc>
          <w:tcPr>
            <w:tcW w:w="0" w:type="auto"/>
            <w:tcMar>
              <w:top w:w="150" w:type="dxa"/>
              <w:left w:w="0" w:type="dxa"/>
              <w:bottom w:w="150" w:type="dxa"/>
              <w:right w:w="240" w:type="dxa"/>
            </w:tcMar>
            <w:vAlign w:val="center"/>
            <w:hideMark/>
          </w:tcPr>
          <w:p w14:paraId="6FCCF4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0" w:type="dxa"/>
            </w:tcMar>
            <w:vAlign w:val="center"/>
            <w:hideMark/>
          </w:tcPr>
          <w:p w14:paraId="24B9D76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Provides access to FTZ, urban expansion areas, and trade corridor</w:t>
            </w:r>
          </w:p>
        </w:tc>
      </w:tr>
      <w:tr w:rsidR="0086461C" w:rsidRPr="0086461C" w14:paraId="032B82A9" w14:textId="77777777">
        <w:tc>
          <w:tcPr>
            <w:tcW w:w="0" w:type="auto"/>
            <w:tcMar>
              <w:top w:w="150" w:type="dxa"/>
              <w:left w:w="0" w:type="dxa"/>
              <w:bottom w:w="150" w:type="dxa"/>
              <w:right w:w="240" w:type="dxa"/>
            </w:tcMar>
            <w:vAlign w:val="center"/>
            <w:hideMark/>
          </w:tcPr>
          <w:p w14:paraId="767F20C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Facilitation</w:t>
            </w:r>
          </w:p>
        </w:tc>
        <w:tc>
          <w:tcPr>
            <w:tcW w:w="0" w:type="auto"/>
            <w:tcMar>
              <w:top w:w="150" w:type="dxa"/>
              <w:left w:w="240" w:type="dxa"/>
              <w:bottom w:w="150" w:type="dxa"/>
              <w:right w:w="0" w:type="dxa"/>
            </w:tcMar>
            <w:vAlign w:val="center"/>
            <w:hideMark/>
          </w:tcPr>
          <w:p w14:paraId="0618DE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Reduces transport costs and transit times</w:t>
            </w:r>
          </w:p>
        </w:tc>
      </w:tr>
      <w:tr w:rsidR="0086461C" w:rsidRPr="0086461C" w14:paraId="511EF3AA" w14:textId="77777777">
        <w:tc>
          <w:tcPr>
            <w:tcW w:w="0" w:type="auto"/>
            <w:tcMar>
              <w:top w:w="150" w:type="dxa"/>
              <w:left w:w="0" w:type="dxa"/>
              <w:bottom w:w="150" w:type="dxa"/>
              <w:right w:w="240" w:type="dxa"/>
            </w:tcMar>
            <w:vAlign w:val="center"/>
            <w:hideMark/>
          </w:tcPr>
          <w:p w14:paraId="374038D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35D1EA8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Improves road safety through proper infrastructure</w:t>
            </w:r>
          </w:p>
        </w:tc>
      </w:tr>
      <w:tr w:rsidR="0086461C" w:rsidRPr="0086461C" w14:paraId="1BD3FEB7" w14:textId="77777777">
        <w:tc>
          <w:tcPr>
            <w:tcW w:w="0" w:type="auto"/>
            <w:tcMar>
              <w:top w:w="150" w:type="dxa"/>
              <w:left w:w="0" w:type="dxa"/>
              <w:bottom w:w="150" w:type="dxa"/>
              <w:right w:w="240" w:type="dxa"/>
            </w:tcMar>
            <w:vAlign w:val="center"/>
            <w:hideMark/>
          </w:tcPr>
          <w:p w14:paraId="2B76AA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Flood Management</w:t>
            </w:r>
          </w:p>
        </w:tc>
        <w:tc>
          <w:tcPr>
            <w:tcW w:w="0" w:type="auto"/>
            <w:tcMar>
              <w:top w:w="150" w:type="dxa"/>
              <w:left w:w="240" w:type="dxa"/>
              <w:bottom w:w="150" w:type="dxa"/>
              <w:right w:w="0" w:type="dxa"/>
            </w:tcMar>
            <w:vAlign w:val="center"/>
            <w:hideMark/>
          </w:tcPr>
          <w:p w14:paraId="0279F5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Addresses critical drainage and flooding issues</w:t>
            </w:r>
          </w:p>
        </w:tc>
      </w:tr>
      <w:tr w:rsidR="0086461C" w:rsidRPr="0086461C" w14:paraId="61379404" w14:textId="77777777">
        <w:tc>
          <w:tcPr>
            <w:tcW w:w="0" w:type="auto"/>
            <w:tcMar>
              <w:top w:w="150" w:type="dxa"/>
              <w:left w:w="0" w:type="dxa"/>
              <w:bottom w:w="150" w:type="dxa"/>
              <w:right w:w="240" w:type="dxa"/>
            </w:tcMar>
            <w:vAlign w:val="center"/>
            <w:hideMark/>
          </w:tcPr>
          <w:p w14:paraId="2EDF83C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Enabling Investment</w:t>
            </w:r>
          </w:p>
        </w:tc>
        <w:tc>
          <w:tcPr>
            <w:tcW w:w="0" w:type="auto"/>
            <w:tcMar>
              <w:top w:w="150" w:type="dxa"/>
              <w:left w:w="240" w:type="dxa"/>
              <w:bottom w:w="150" w:type="dxa"/>
              <w:right w:w="0" w:type="dxa"/>
            </w:tcMar>
            <w:vAlign w:val="center"/>
            <w:hideMark/>
          </w:tcPr>
          <w:p w14:paraId="4FCF5D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Creates conditions for economic development</w:t>
            </w:r>
          </w:p>
        </w:tc>
      </w:tr>
    </w:tbl>
    <w:p w14:paraId="2C364E85"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6.3 Project Scope</w:t>
      </w:r>
    </w:p>
    <w:tbl>
      <w:tblPr>
        <w:tblW w:w="11280" w:type="dxa"/>
        <w:tblCellMar>
          <w:top w:w="15" w:type="dxa"/>
          <w:left w:w="15" w:type="dxa"/>
          <w:bottom w:w="15" w:type="dxa"/>
          <w:right w:w="15" w:type="dxa"/>
        </w:tblCellMar>
        <w:tblLook w:val="04A0" w:firstRow="1" w:lastRow="0" w:firstColumn="1" w:lastColumn="0" w:noHBand="0" w:noVBand="1"/>
      </w:tblPr>
      <w:tblGrid>
        <w:gridCol w:w="3529"/>
        <w:gridCol w:w="5246"/>
        <w:gridCol w:w="2505"/>
      </w:tblGrid>
      <w:tr w:rsidR="0086461C" w:rsidRPr="0086461C" w14:paraId="267B6C52" w14:textId="77777777">
        <w:trPr>
          <w:tblHeader/>
        </w:trPr>
        <w:tc>
          <w:tcPr>
            <w:tcW w:w="0" w:type="auto"/>
            <w:tcBorders>
              <w:top w:val="nil"/>
            </w:tcBorders>
            <w:tcMar>
              <w:top w:w="150" w:type="dxa"/>
              <w:left w:w="0" w:type="dxa"/>
              <w:bottom w:w="150" w:type="dxa"/>
              <w:right w:w="240" w:type="dxa"/>
            </w:tcMar>
            <w:vAlign w:val="center"/>
            <w:hideMark/>
          </w:tcPr>
          <w:p w14:paraId="3A6F21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4718F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3A906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495C17EB" w14:textId="77777777">
        <w:tc>
          <w:tcPr>
            <w:tcW w:w="0" w:type="auto"/>
            <w:tcMar>
              <w:top w:w="150" w:type="dxa"/>
              <w:left w:w="0" w:type="dxa"/>
              <w:bottom w:w="150" w:type="dxa"/>
              <w:right w:w="240" w:type="dxa"/>
            </w:tcMar>
            <w:vAlign w:val="center"/>
            <w:hideMark/>
          </w:tcPr>
          <w:p w14:paraId="67F73E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Arterial Road Development</w:t>
            </w:r>
          </w:p>
        </w:tc>
        <w:tc>
          <w:tcPr>
            <w:tcW w:w="0" w:type="auto"/>
            <w:tcMar>
              <w:top w:w="150" w:type="dxa"/>
              <w:left w:w="240" w:type="dxa"/>
              <w:bottom w:w="150" w:type="dxa"/>
              <w:right w:w="240" w:type="dxa"/>
            </w:tcMar>
            <w:vAlign w:val="center"/>
            <w:hideMark/>
          </w:tcPr>
          <w:p w14:paraId="13230E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Construction and upgrade of 20 km priority roads</w:t>
            </w:r>
          </w:p>
        </w:tc>
        <w:tc>
          <w:tcPr>
            <w:tcW w:w="0" w:type="auto"/>
            <w:tcMar>
              <w:top w:w="150" w:type="dxa"/>
              <w:left w:w="240" w:type="dxa"/>
              <w:bottom w:w="150" w:type="dxa"/>
              <w:right w:w="0" w:type="dxa"/>
            </w:tcMar>
            <w:vAlign w:val="center"/>
            <w:hideMark/>
          </w:tcPr>
          <w:p w14:paraId="42EE41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20,000,000</w:t>
            </w:r>
          </w:p>
        </w:tc>
      </w:tr>
      <w:tr w:rsidR="0086461C" w:rsidRPr="0086461C" w14:paraId="6D20578C" w14:textId="77777777">
        <w:tc>
          <w:tcPr>
            <w:tcW w:w="0" w:type="auto"/>
            <w:tcMar>
              <w:top w:w="150" w:type="dxa"/>
              <w:left w:w="0" w:type="dxa"/>
              <w:bottom w:w="150" w:type="dxa"/>
              <w:right w:w="240" w:type="dxa"/>
            </w:tcMar>
            <w:vAlign w:val="center"/>
            <w:hideMark/>
          </w:tcPr>
          <w:p w14:paraId="6D0E77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Drainage &amp; Stormwater Systems</w:t>
            </w:r>
          </w:p>
        </w:tc>
        <w:tc>
          <w:tcPr>
            <w:tcW w:w="0" w:type="auto"/>
            <w:tcMar>
              <w:top w:w="150" w:type="dxa"/>
              <w:left w:w="240" w:type="dxa"/>
              <w:bottom w:w="150" w:type="dxa"/>
              <w:right w:w="240" w:type="dxa"/>
            </w:tcMar>
            <w:vAlign w:val="center"/>
            <w:hideMark/>
          </w:tcPr>
          <w:p w14:paraId="5F11F1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Comprehensive drainage infrastructure</w:t>
            </w:r>
          </w:p>
        </w:tc>
        <w:tc>
          <w:tcPr>
            <w:tcW w:w="0" w:type="auto"/>
            <w:tcMar>
              <w:top w:w="150" w:type="dxa"/>
              <w:left w:w="240" w:type="dxa"/>
              <w:bottom w:w="150" w:type="dxa"/>
              <w:right w:w="0" w:type="dxa"/>
            </w:tcMar>
            <w:vAlign w:val="center"/>
            <w:hideMark/>
          </w:tcPr>
          <w:p w14:paraId="4E6AAA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6,000,000</w:t>
            </w:r>
          </w:p>
        </w:tc>
      </w:tr>
      <w:tr w:rsidR="0086461C" w:rsidRPr="0086461C" w14:paraId="138EBDDF" w14:textId="77777777">
        <w:tc>
          <w:tcPr>
            <w:tcW w:w="0" w:type="auto"/>
            <w:tcMar>
              <w:top w:w="150" w:type="dxa"/>
              <w:left w:w="0" w:type="dxa"/>
              <w:bottom w:w="150" w:type="dxa"/>
              <w:right w:w="240" w:type="dxa"/>
            </w:tcMar>
            <w:vAlign w:val="center"/>
            <w:hideMark/>
          </w:tcPr>
          <w:p w14:paraId="0CCB82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Sidewalks &amp; Pedestrian Facilities</w:t>
            </w:r>
          </w:p>
        </w:tc>
        <w:tc>
          <w:tcPr>
            <w:tcW w:w="0" w:type="auto"/>
            <w:tcMar>
              <w:top w:w="150" w:type="dxa"/>
              <w:left w:w="240" w:type="dxa"/>
              <w:bottom w:w="150" w:type="dxa"/>
              <w:right w:w="240" w:type="dxa"/>
            </w:tcMar>
            <w:vAlign w:val="center"/>
            <w:hideMark/>
          </w:tcPr>
          <w:p w14:paraId="764C17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Safe pedestrian infrastructure</w:t>
            </w:r>
          </w:p>
        </w:tc>
        <w:tc>
          <w:tcPr>
            <w:tcW w:w="0" w:type="auto"/>
            <w:tcMar>
              <w:top w:w="150" w:type="dxa"/>
              <w:left w:w="240" w:type="dxa"/>
              <w:bottom w:w="150" w:type="dxa"/>
              <w:right w:w="0" w:type="dxa"/>
            </w:tcMar>
            <w:vAlign w:val="center"/>
            <w:hideMark/>
          </w:tcPr>
          <w:p w14:paraId="604008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w:t>
            </w:r>
          </w:p>
        </w:tc>
      </w:tr>
      <w:tr w:rsidR="0086461C" w:rsidRPr="0086461C" w14:paraId="4EBD7F54" w14:textId="77777777">
        <w:tc>
          <w:tcPr>
            <w:tcW w:w="0" w:type="auto"/>
            <w:tcMar>
              <w:top w:w="150" w:type="dxa"/>
              <w:left w:w="0" w:type="dxa"/>
              <w:bottom w:w="150" w:type="dxa"/>
              <w:right w:w="240" w:type="dxa"/>
            </w:tcMar>
            <w:vAlign w:val="center"/>
            <w:hideMark/>
          </w:tcPr>
          <w:p w14:paraId="6616C9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Street Lighting &amp; Traffic Safety</w:t>
            </w:r>
          </w:p>
        </w:tc>
        <w:tc>
          <w:tcPr>
            <w:tcW w:w="0" w:type="auto"/>
            <w:tcMar>
              <w:top w:w="150" w:type="dxa"/>
              <w:left w:w="240" w:type="dxa"/>
              <w:bottom w:w="150" w:type="dxa"/>
              <w:right w:w="240" w:type="dxa"/>
            </w:tcMar>
            <w:vAlign w:val="center"/>
            <w:hideMark/>
          </w:tcPr>
          <w:p w14:paraId="1348F4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Lighting, signage, and safety features</w:t>
            </w:r>
          </w:p>
        </w:tc>
        <w:tc>
          <w:tcPr>
            <w:tcW w:w="0" w:type="auto"/>
            <w:tcMar>
              <w:top w:w="150" w:type="dxa"/>
              <w:left w:w="240" w:type="dxa"/>
              <w:bottom w:w="150" w:type="dxa"/>
              <w:right w:w="0" w:type="dxa"/>
            </w:tcMar>
            <w:vAlign w:val="center"/>
            <w:hideMark/>
          </w:tcPr>
          <w:p w14:paraId="70C849A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w:t>
            </w:r>
          </w:p>
        </w:tc>
      </w:tr>
      <w:tr w:rsidR="0086461C" w:rsidRPr="0086461C" w14:paraId="1F105E7B" w14:textId="77777777">
        <w:tc>
          <w:tcPr>
            <w:tcW w:w="0" w:type="auto"/>
            <w:tcMar>
              <w:top w:w="150" w:type="dxa"/>
              <w:left w:w="0" w:type="dxa"/>
              <w:bottom w:w="150" w:type="dxa"/>
              <w:right w:w="240" w:type="dxa"/>
            </w:tcMar>
            <w:vAlign w:val="center"/>
            <w:hideMark/>
          </w:tcPr>
          <w:p w14:paraId="56CA8B4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Landscaping &amp; Green Buffers</w:t>
            </w:r>
          </w:p>
        </w:tc>
        <w:tc>
          <w:tcPr>
            <w:tcW w:w="0" w:type="auto"/>
            <w:tcMar>
              <w:top w:w="150" w:type="dxa"/>
              <w:left w:w="240" w:type="dxa"/>
              <w:bottom w:w="150" w:type="dxa"/>
              <w:right w:w="240" w:type="dxa"/>
            </w:tcMar>
            <w:vAlign w:val="center"/>
            <w:hideMark/>
          </w:tcPr>
          <w:p w14:paraId="334D69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Green infrastructure and environmental integration</w:t>
            </w:r>
          </w:p>
        </w:tc>
        <w:tc>
          <w:tcPr>
            <w:tcW w:w="0" w:type="auto"/>
            <w:tcMar>
              <w:top w:w="150" w:type="dxa"/>
              <w:left w:w="240" w:type="dxa"/>
              <w:bottom w:w="150" w:type="dxa"/>
              <w:right w:w="0" w:type="dxa"/>
            </w:tcMar>
            <w:vAlign w:val="center"/>
            <w:hideMark/>
          </w:tcPr>
          <w:p w14:paraId="3BDCC2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w:t>
            </w:r>
          </w:p>
        </w:tc>
      </w:tr>
      <w:tr w:rsidR="0086461C" w:rsidRPr="0086461C" w14:paraId="11EA652E" w14:textId="77777777">
        <w:tc>
          <w:tcPr>
            <w:tcW w:w="0" w:type="auto"/>
            <w:tcMar>
              <w:top w:w="150" w:type="dxa"/>
              <w:left w:w="0" w:type="dxa"/>
              <w:bottom w:w="150" w:type="dxa"/>
              <w:right w:w="240" w:type="dxa"/>
            </w:tcMar>
            <w:vAlign w:val="center"/>
            <w:hideMark/>
          </w:tcPr>
          <w:p w14:paraId="52055D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2D2FA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62DB4B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40,000,000</w:t>
            </w:r>
          </w:p>
        </w:tc>
      </w:tr>
    </w:tbl>
    <w:p w14:paraId="6838467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6.4 Value Creation</w:t>
      </w:r>
    </w:p>
    <w:tbl>
      <w:tblPr>
        <w:tblW w:w="11280" w:type="dxa"/>
        <w:tblCellMar>
          <w:top w:w="15" w:type="dxa"/>
          <w:left w:w="15" w:type="dxa"/>
          <w:bottom w:w="15" w:type="dxa"/>
          <w:right w:w="15" w:type="dxa"/>
        </w:tblCellMar>
        <w:tblLook w:val="04A0" w:firstRow="1" w:lastRow="0" w:firstColumn="1" w:lastColumn="0" w:noHBand="0" w:noVBand="1"/>
      </w:tblPr>
      <w:tblGrid>
        <w:gridCol w:w="4785"/>
        <w:gridCol w:w="6495"/>
      </w:tblGrid>
      <w:tr w:rsidR="0086461C" w:rsidRPr="0086461C" w14:paraId="7448E23C" w14:textId="77777777">
        <w:trPr>
          <w:tblHeader/>
        </w:trPr>
        <w:tc>
          <w:tcPr>
            <w:tcW w:w="0" w:type="auto"/>
            <w:tcBorders>
              <w:top w:val="nil"/>
            </w:tcBorders>
            <w:tcMar>
              <w:top w:w="150" w:type="dxa"/>
              <w:left w:w="0" w:type="dxa"/>
              <w:bottom w:w="150" w:type="dxa"/>
              <w:right w:w="240" w:type="dxa"/>
            </w:tcMar>
            <w:vAlign w:val="center"/>
            <w:hideMark/>
          </w:tcPr>
          <w:p w14:paraId="51F50C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40F78F7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0BD1083F" w14:textId="77777777">
        <w:tc>
          <w:tcPr>
            <w:tcW w:w="0" w:type="auto"/>
            <w:tcMar>
              <w:top w:w="150" w:type="dxa"/>
              <w:left w:w="0" w:type="dxa"/>
              <w:bottom w:w="150" w:type="dxa"/>
              <w:right w:w="240" w:type="dxa"/>
            </w:tcMar>
            <w:vAlign w:val="center"/>
            <w:hideMark/>
          </w:tcPr>
          <w:p w14:paraId="2B1C15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People/Businesses Served</w:t>
            </w:r>
          </w:p>
        </w:tc>
        <w:tc>
          <w:tcPr>
            <w:tcW w:w="0" w:type="auto"/>
            <w:tcMar>
              <w:top w:w="150" w:type="dxa"/>
              <w:left w:w="240" w:type="dxa"/>
              <w:bottom w:w="150" w:type="dxa"/>
              <w:right w:w="0" w:type="dxa"/>
            </w:tcMar>
            <w:vAlign w:val="center"/>
            <w:hideMark/>
          </w:tcPr>
          <w:p w14:paraId="6F758D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82,064+ (growing to 554,700 by 2055)</w:t>
            </w:r>
          </w:p>
        </w:tc>
      </w:tr>
      <w:tr w:rsidR="0086461C" w:rsidRPr="0086461C" w14:paraId="0E637B4D" w14:textId="77777777">
        <w:tc>
          <w:tcPr>
            <w:tcW w:w="0" w:type="auto"/>
            <w:tcMar>
              <w:top w:w="150" w:type="dxa"/>
              <w:left w:w="0" w:type="dxa"/>
              <w:bottom w:w="150" w:type="dxa"/>
              <w:right w:w="240" w:type="dxa"/>
            </w:tcMar>
            <w:vAlign w:val="center"/>
            <w:hideMark/>
          </w:tcPr>
          <w:p w14:paraId="6D3617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4F230A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~900 construction jobs</w:t>
            </w:r>
          </w:p>
        </w:tc>
      </w:tr>
      <w:tr w:rsidR="0086461C" w:rsidRPr="0086461C" w14:paraId="6DCDF608" w14:textId="77777777">
        <w:tc>
          <w:tcPr>
            <w:tcW w:w="0" w:type="auto"/>
            <w:tcMar>
              <w:top w:w="150" w:type="dxa"/>
              <w:left w:w="0" w:type="dxa"/>
              <w:bottom w:w="150" w:type="dxa"/>
              <w:right w:w="240" w:type="dxa"/>
            </w:tcMar>
            <w:vAlign w:val="center"/>
            <w:hideMark/>
          </w:tcPr>
          <w:p w14:paraId="197DFE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Travel Time</w:t>
            </w:r>
          </w:p>
        </w:tc>
        <w:tc>
          <w:tcPr>
            <w:tcW w:w="0" w:type="auto"/>
            <w:tcMar>
              <w:top w:w="150" w:type="dxa"/>
              <w:left w:w="240" w:type="dxa"/>
              <w:bottom w:w="150" w:type="dxa"/>
              <w:right w:w="0" w:type="dxa"/>
            </w:tcMar>
            <w:vAlign w:val="center"/>
            <w:hideMark/>
          </w:tcPr>
          <w:p w14:paraId="1193CA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 reduction in travel time</w:t>
            </w:r>
          </w:p>
        </w:tc>
      </w:tr>
      <w:tr w:rsidR="0086461C" w:rsidRPr="0086461C" w14:paraId="7139A5FA" w14:textId="77777777">
        <w:tc>
          <w:tcPr>
            <w:tcW w:w="0" w:type="auto"/>
            <w:tcMar>
              <w:top w:w="150" w:type="dxa"/>
              <w:left w:w="0" w:type="dxa"/>
              <w:bottom w:w="150" w:type="dxa"/>
              <w:right w:w="240" w:type="dxa"/>
            </w:tcMar>
            <w:vAlign w:val="center"/>
            <w:hideMark/>
          </w:tcPr>
          <w:p w14:paraId="1164925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5A4DAE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 reduction in road accidents</w:t>
            </w:r>
          </w:p>
        </w:tc>
      </w:tr>
      <w:tr w:rsidR="0086461C" w:rsidRPr="0086461C" w14:paraId="1C16C1AC" w14:textId="77777777">
        <w:tc>
          <w:tcPr>
            <w:tcW w:w="0" w:type="auto"/>
            <w:tcMar>
              <w:top w:w="150" w:type="dxa"/>
              <w:left w:w="0" w:type="dxa"/>
              <w:bottom w:w="150" w:type="dxa"/>
              <w:right w:w="240" w:type="dxa"/>
            </w:tcMar>
            <w:vAlign w:val="center"/>
            <w:hideMark/>
          </w:tcPr>
          <w:p w14:paraId="4BA15E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Flood Risk</w:t>
            </w:r>
          </w:p>
        </w:tc>
        <w:tc>
          <w:tcPr>
            <w:tcW w:w="0" w:type="auto"/>
            <w:tcMar>
              <w:top w:w="150" w:type="dxa"/>
              <w:left w:w="240" w:type="dxa"/>
              <w:bottom w:w="150" w:type="dxa"/>
              <w:right w:w="0" w:type="dxa"/>
            </w:tcMar>
            <w:vAlign w:val="center"/>
            <w:hideMark/>
          </w:tcPr>
          <w:p w14:paraId="08AAD0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Reduced flooding on priority routes</w:t>
            </w:r>
          </w:p>
        </w:tc>
      </w:tr>
    </w:tbl>
    <w:p w14:paraId="3010A340"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737"/>
        <w:gridCol w:w="1435"/>
        <w:gridCol w:w="2756"/>
        <w:gridCol w:w="2432"/>
      </w:tblGrid>
      <w:tr w:rsidR="0086461C" w:rsidRPr="0086461C" w14:paraId="7E4B3B66" w14:textId="77777777">
        <w:trPr>
          <w:tblHeader/>
        </w:trPr>
        <w:tc>
          <w:tcPr>
            <w:tcW w:w="0" w:type="auto"/>
            <w:tcBorders>
              <w:top w:val="nil"/>
            </w:tcBorders>
            <w:tcMar>
              <w:top w:w="150" w:type="dxa"/>
              <w:left w:w="0" w:type="dxa"/>
              <w:bottom w:w="150" w:type="dxa"/>
              <w:right w:w="240" w:type="dxa"/>
            </w:tcMar>
            <w:vAlign w:val="center"/>
            <w:hideMark/>
          </w:tcPr>
          <w:p w14:paraId="095397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Requirement</w:t>
            </w:r>
          </w:p>
        </w:tc>
        <w:tc>
          <w:tcPr>
            <w:tcW w:w="0" w:type="auto"/>
            <w:tcBorders>
              <w:top w:val="nil"/>
            </w:tcBorders>
            <w:tcMar>
              <w:top w:w="150" w:type="dxa"/>
              <w:left w:w="240" w:type="dxa"/>
              <w:bottom w:w="150" w:type="dxa"/>
              <w:right w:w="240" w:type="dxa"/>
            </w:tcMar>
            <w:vAlign w:val="center"/>
            <w:hideMark/>
          </w:tcPr>
          <w:p w14:paraId="66F4881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4E15BF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336680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6EFE0CF1" w14:textId="77777777">
        <w:tc>
          <w:tcPr>
            <w:tcW w:w="0" w:type="auto"/>
            <w:tcMar>
              <w:top w:w="150" w:type="dxa"/>
              <w:left w:w="0" w:type="dxa"/>
              <w:bottom w:w="150" w:type="dxa"/>
              <w:right w:w="240" w:type="dxa"/>
            </w:tcMar>
            <w:vAlign w:val="center"/>
            <w:hideMark/>
          </w:tcPr>
          <w:p w14:paraId="2732BF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60ED41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08E55B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TWUEP road network maps identify priority corridors</w:t>
            </w:r>
          </w:p>
        </w:tc>
        <w:tc>
          <w:tcPr>
            <w:tcW w:w="0" w:type="auto"/>
            <w:tcMar>
              <w:top w:w="150" w:type="dxa"/>
              <w:left w:w="240" w:type="dxa"/>
              <w:bottom w:w="150" w:type="dxa"/>
              <w:right w:w="0" w:type="dxa"/>
            </w:tcMar>
            <w:vAlign w:val="center"/>
            <w:hideMark/>
          </w:tcPr>
          <w:p w14:paraId="620182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prioritisation &amp; traffic study</w:t>
            </w:r>
          </w:p>
        </w:tc>
      </w:tr>
      <w:tr w:rsidR="0086461C" w:rsidRPr="0086461C" w14:paraId="136CF97F" w14:textId="77777777">
        <w:tc>
          <w:tcPr>
            <w:tcW w:w="0" w:type="auto"/>
            <w:tcMar>
              <w:top w:w="150" w:type="dxa"/>
              <w:left w:w="0" w:type="dxa"/>
              <w:bottom w:w="150" w:type="dxa"/>
              <w:right w:w="240" w:type="dxa"/>
            </w:tcMar>
            <w:vAlign w:val="center"/>
            <w:hideMark/>
          </w:tcPr>
          <w:p w14:paraId="2343764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6E1E78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220D7B5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Existing &amp; expansion road network mapped citywide</w:t>
            </w:r>
          </w:p>
        </w:tc>
        <w:tc>
          <w:tcPr>
            <w:tcW w:w="0" w:type="auto"/>
            <w:tcMar>
              <w:top w:w="150" w:type="dxa"/>
              <w:left w:w="240" w:type="dxa"/>
              <w:bottom w:w="150" w:type="dxa"/>
              <w:right w:w="0" w:type="dxa"/>
            </w:tcMar>
            <w:vAlign w:val="center"/>
            <w:hideMark/>
          </w:tcPr>
          <w:p w14:paraId="7A4064E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ROW survey and titling per route</w:t>
            </w:r>
          </w:p>
        </w:tc>
      </w:tr>
      <w:tr w:rsidR="0086461C" w:rsidRPr="0086461C" w14:paraId="2F863695" w14:textId="77777777">
        <w:tc>
          <w:tcPr>
            <w:tcW w:w="0" w:type="auto"/>
            <w:tcMar>
              <w:top w:w="150" w:type="dxa"/>
              <w:left w:w="0" w:type="dxa"/>
              <w:bottom w:w="150" w:type="dxa"/>
              <w:right w:w="240" w:type="dxa"/>
            </w:tcMar>
            <w:vAlign w:val="center"/>
            <w:hideMark/>
          </w:tcPr>
          <w:p w14:paraId="56AC3A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284D37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55C3A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2E4531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design</w:t>
            </w:r>
          </w:p>
        </w:tc>
      </w:tr>
      <w:tr w:rsidR="0086461C" w:rsidRPr="0086461C" w14:paraId="3BE3B817" w14:textId="77777777">
        <w:tc>
          <w:tcPr>
            <w:tcW w:w="0" w:type="auto"/>
            <w:tcMar>
              <w:top w:w="150" w:type="dxa"/>
              <w:left w:w="0" w:type="dxa"/>
              <w:bottom w:w="150" w:type="dxa"/>
              <w:right w:w="240" w:type="dxa"/>
            </w:tcMar>
            <w:vAlign w:val="center"/>
            <w:hideMark/>
          </w:tcPr>
          <w:p w14:paraId="4AE8C2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5E676B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40A5C7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40M)</w:t>
            </w:r>
          </w:p>
        </w:tc>
        <w:tc>
          <w:tcPr>
            <w:tcW w:w="0" w:type="auto"/>
            <w:tcMar>
              <w:top w:w="150" w:type="dxa"/>
              <w:left w:w="240" w:type="dxa"/>
              <w:bottom w:w="150" w:type="dxa"/>
              <w:right w:w="0" w:type="dxa"/>
            </w:tcMar>
            <w:vAlign w:val="center"/>
            <w:hideMark/>
          </w:tcPr>
          <w:p w14:paraId="32D54C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4F5BF18A" w14:textId="77777777">
        <w:tc>
          <w:tcPr>
            <w:tcW w:w="0" w:type="auto"/>
            <w:tcMar>
              <w:top w:w="150" w:type="dxa"/>
              <w:left w:w="0" w:type="dxa"/>
              <w:bottom w:w="150" w:type="dxa"/>
              <w:right w:w="240" w:type="dxa"/>
            </w:tcMar>
            <w:vAlign w:val="center"/>
            <w:hideMark/>
          </w:tcPr>
          <w:p w14:paraId="2A1A27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48589E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0AD599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Flood-risk zones mapped (TWUEP Ch.4)</w:t>
            </w:r>
          </w:p>
        </w:tc>
        <w:tc>
          <w:tcPr>
            <w:tcW w:w="0" w:type="auto"/>
            <w:tcMar>
              <w:top w:w="150" w:type="dxa"/>
              <w:left w:w="240" w:type="dxa"/>
              <w:bottom w:w="150" w:type="dxa"/>
              <w:right w:w="0" w:type="dxa"/>
            </w:tcMar>
            <w:vAlign w:val="center"/>
            <w:hideMark/>
          </w:tcPr>
          <w:p w14:paraId="3F80E8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ESIA and resettlement action plan</w:t>
            </w:r>
          </w:p>
        </w:tc>
      </w:tr>
      <w:tr w:rsidR="0086461C" w:rsidRPr="0086461C" w14:paraId="6AABCAE5" w14:textId="77777777">
        <w:tc>
          <w:tcPr>
            <w:tcW w:w="0" w:type="auto"/>
            <w:tcMar>
              <w:top w:w="150" w:type="dxa"/>
              <w:left w:w="0" w:type="dxa"/>
              <w:bottom w:w="150" w:type="dxa"/>
              <w:right w:w="240" w:type="dxa"/>
            </w:tcMar>
            <w:vAlign w:val="center"/>
            <w:hideMark/>
          </w:tcPr>
          <w:p w14:paraId="154E1D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70D7B6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1E943E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831D4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O&amp;M budget and maintenance plan</w:t>
            </w:r>
          </w:p>
        </w:tc>
      </w:tr>
      <w:tr w:rsidR="0086461C" w:rsidRPr="0086461C" w14:paraId="5DC35E30" w14:textId="77777777">
        <w:tc>
          <w:tcPr>
            <w:tcW w:w="0" w:type="auto"/>
            <w:tcMar>
              <w:top w:w="150" w:type="dxa"/>
              <w:left w:w="0" w:type="dxa"/>
              <w:bottom w:w="150" w:type="dxa"/>
              <w:right w:w="240" w:type="dxa"/>
            </w:tcMar>
            <w:vAlign w:val="center"/>
            <w:hideMark/>
          </w:tcPr>
          <w:p w14:paraId="5B93A3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49EED70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6ABC73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5AAA99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Transaction strategy &amp; contractor sourcing</w:t>
            </w:r>
          </w:p>
        </w:tc>
      </w:tr>
    </w:tbl>
    <w:p w14:paraId="2B01478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6.6 Key Synergies</w:t>
      </w:r>
    </w:p>
    <w:tbl>
      <w:tblPr>
        <w:tblW w:w="11280" w:type="dxa"/>
        <w:tblCellMar>
          <w:top w:w="15" w:type="dxa"/>
          <w:left w:w="15" w:type="dxa"/>
          <w:bottom w:w="15" w:type="dxa"/>
          <w:right w:w="15" w:type="dxa"/>
        </w:tblCellMar>
        <w:tblLook w:val="04A0" w:firstRow="1" w:lastRow="0" w:firstColumn="1" w:lastColumn="0" w:noHBand="0" w:noVBand="1"/>
      </w:tblPr>
      <w:tblGrid>
        <w:gridCol w:w="4202"/>
        <w:gridCol w:w="7078"/>
      </w:tblGrid>
      <w:tr w:rsidR="0086461C" w:rsidRPr="0086461C" w14:paraId="60C0B65B" w14:textId="77777777">
        <w:trPr>
          <w:tblHeader/>
        </w:trPr>
        <w:tc>
          <w:tcPr>
            <w:tcW w:w="0" w:type="auto"/>
            <w:tcBorders>
              <w:top w:val="nil"/>
            </w:tcBorders>
            <w:tcMar>
              <w:top w:w="150" w:type="dxa"/>
              <w:left w:w="0" w:type="dxa"/>
              <w:bottom w:w="150" w:type="dxa"/>
              <w:right w:w="240" w:type="dxa"/>
            </w:tcMar>
            <w:vAlign w:val="center"/>
            <w:hideMark/>
          </w:tcPr>
          <w:p w14:paraId="6B21FC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11CF82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56891675" w14:textId="77777777">
        <w:tc>
          <w:tcPr>
            <w:tcW w:w="0" w:type="auto"/>
            <w:tcMar>
              <w:top w:w="150" w:type="dxa"/>
              <w:left w:w="0" w:type="dxa"/>
              <w:bottom w:w="150" w:type="dxa"/>
              <w:right w:w="240" w:type="dxa"/>
            </w:tcMar>
            <w:vAlign w:val="center"/>
            <w:hideMark/>
          </w:tcPr>
          <w:p w14:paraId="5C20B6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6E192A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network supports planned expansion areas</w:t>
            </w:r>
          </w:p>
        </w:tc>
      </w:tr>
      <w:tr w:rsidR="0086461C" w:rsidRPr="0086461C" w14:paraId="556C45D9" w14:textId="77777777">
        <w:tc>
          <w:tcPr>
            <w:tcW w:w="0" w:type="auto"/>
            <w:tcMar>
              <w:top w:w="150" w:type="dxa"/>
              <w:left w:w="0" w:type="dxa"/>
              <w:bottom w:w="150" w:type="dxa"/>
              <w:right w:w="240" w:type="dxa"/>
            </w:tcMar>
            <w:vAlign w:val="center"/>
            <w:hideMark/>
          </w:tcPr>
          <w:p w14:paraId="642F6E2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With Priority 03 (FTZ)</w:t>
            </w:r>
          </w:p>
        </w:tc>
        <w:tc>
          <w:tcPr>
            <w:tcW w:w="0" w:type="auto"/>
            <w:tcMar>
              <w:top w:w="150" w:type="dxa"/>
              <w:left w:w="240" w:type="dxa"/>
              <w:bottom w:w="150" w:type="dxa"/>
              <w:right w:w="0" w:type="dxa"/>
            </w:tcMar>
            <w:vAlign w:val="center"/>
            <w:hideMark/>
          </w:tcPr>
          <w:p w14:paraId="0AA0C9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Access roads connect FTZ to the Berbera corridor and city centre</w:t>
            </w:r>
          </w:p>
        </w:tc>
      </w:tr>
      <w:tr w:rsidR="0086461C" w:rsidRPr="0086461C" w14:paraId="4548DD42" w14:textId="77777777">
        <w:tc>
          <w:tcPr>
            <w:tcW w:w="0" w:type="auto"/>
            <w:tcMar>
              <w:top w:w="150" w:type="dxa"/>
              <w:left w:w="0" w:type="dxa"/>
              <w:bottom w:w="150" w:type="dxa"/>
              <w:right w:w="240" w:type="dxa"/>
            </w:tcMar>
            <w:vAlign w:val="center"/>
            <w:hideMark/>
          </w:tcPr>
          <w:p w14:paraId="35C082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35602A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Complementary infrastructure for cross-border connectivity</w:t>
            </w:r>
          </w:p>
        </w:tc>
      </w:tr>
    </w:tbl>
    <w:p w14:paraId="175D0D4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6.7 Next Steps</w:t>
      </w:r>
    </w:p>
    <w:p w14:paraId="67D28679"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Commission a Road Prioritisation &amp; Feasibility Study</w:t>
      </w:r>
    </w:p>
    <w:tbl>
      <w:tblPr>
        <w:tblW w:w="11280" w:type="dxa"/>
        <w:tblCellMar>
          <w:top w:w="15" w:type="dxa"/>
          <w:left w:w="15" w:type="dxa"/>
          <w:bottom w:w="15" w:type="dxa"/>
          <w:right w:w="15" w:type="dxa"/>
        </w:tblCellMar>
        <w:tblLook w:val="04A0" w:firstRow="1" w:lastRow="0" w:firstColumn="1" w:lastColumn="0" w:noHBand="0" w:noVBand="1"/>
      </w:tblPr>
      <w:tblGrid>
        <w:gridCol w:w="2612"/>
        <w:gridCol w:w="8668"/>
      </w:tblGrid>
      <w:tr w:rsidR="0086461C" w:rsidRPr="0086461C" w14:paraId="35AD5010" w14:textId="77777777">
        <w:trPr>
          <w:tblHeader/>
        </w:trPr>
        <w:tc>
          <w:tcPr>
            <w:tcW w:w="0" w:type="auto"/>
            <w:tcBorders>
              <w:top w:val="nil"/>
            </w:tcBorders>
            <w:tcMar>
              <w:top w:w="150" w:type="dxa"/>
              <w:left w:w="0" w:type="dxa"/>
              <w:bottom w:w="150" w:type="dxa"/>
              <w:right w:w="240" w:type="dxa"/>
            </w:tcMar>
            <w:vAlign w:val="center"/>
            <w:hideMark/>
          </w:tcPr>
          <w:p w14:paraId="127DC6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E3797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00B6BCD5" w14:textId="77777777">
        <w:tc>
          <w:tcPr>
            <w:tcW w:w="0" w:type="auto"/>
            <w:tcMar>
              <w:top w:w="150" w:type="dxa"/>
              <w:left w:w="0" w:type="dxa"/>
              <w:bottom w:w="150" w:type="dxa"/>
              <w:right w:w="240" w:type="dxa"/>
            </w:tcMar>
            <w:vAlign w:val="center"/>
            <w:hideMark/>
          </w:tcPr>
          <w:p w14:paraId="54E53A8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7902EF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1448186D" w14:textId="77777777">
        <w:tc>
          <w:tcPr>
            <w:tcW w:w="0" w:type="auto"/>
            <w:tcMar>
              <w:top w:w="150" w:type="dxa"/>
              <w:left w:w="0" w:type="dxa"/>
              <w:bottom w:w="150" w:type="dxa"/>
              <w:right w:w="240" w:type="dxa"/>
            </w:tcMar>
            <w:vAlign w:val="center"/>
            <w:hideMark/>
          </w:tcPr>
          <w:p w14:paraId="7D76E8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55CC28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Urban Expansion Team</w:t>
            </w:r>
          </w:p>
        </w:tc>
      </w:tr>
      <w:tr w:rsidR="0086461C" w:rsidRPr="0086461C" w14:paraId="257F2399" w14:textId="77777777">
        <w:tc>
          <w:tcPr>
            <w:tcW w:w="0" w:type="auto"/>
            <w:tcMar>
              <w:top w:w="150" w:type="dxa"/>
              <w:left w:w="0" w:type="dxa"/>
              <w:bottom w:w="150" w:type="dxa"/>
              <w:right w:w="240" w:type="dxa"/>
            </w:tcMar>
            <w:vAlign w:val="center"/>
            <w:hideMark/>
          </w:tcPr>
          <w:p w14:paraId="2CDDD0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548C4D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300,000 - 500,000</w:t>
            </w:r>
          </w:p>
        </w:tc>
      </w:tr>
      <w:tr w:rsidR="0086461C" w:rsidRPr="0086461C" w14:paraId="3772B59A" w14:textId="77777777">
        <w:tc>
          <w:tcPr>
            <w:tcW w:w="0" w:type="auto"/>
            <w:tcMar>
              <w:top w:w="150" w:type="dxa"/>
              <w:left w:w="0" w:type="dxa"/>
              <w:bottom w:w="150" w:type="dxa"/>
              <w:right w:w="240" w:type="dxa"/>
            </w:tcMar>
            <w:vAlign w:val="center"/>
            <w:hideMark/>
          </w:tcPr>
          <w:p w14:paraId="198572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2F785C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Prioritised road upgrade plan with detailed feasibility and cost estimates</w:t>
            </w:r>
          </w:p>
        </w:tc>
      </w:tr>
    </w:tbl>
    <w:p w14:paraId="46ADB275"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21456AC5">
          <v:rect id="_x0000_i1036" style="width:0;height:.75pt" o:hralign="center" o:hrstd="t" o:hr="t" fillcolor="#a0a0a0" stroked="f"/>
        </w:pict>
      </w:r>
    </w:p>
    <w:p w14:paraId="10A4005C"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7. PRIORITY 03: INLAND SPECIAL TRADE ZONE &amp; LOGISTICS HUB</w:t>
      </w:r>
    </w:p>
    <w:p w14:paraId="7EAE7254"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92"/>
        <w:gridCol w:w="9088"/>
      </w:tblGrid>
      <w:tr w:rsidR="0086461C" w:rsidRPr="0086461C" w14:paraId="09B60F60" w14:textId="77777777">
        <w:trPr>
          <w:tblHeader/>
        </w:trPr>
        <w:tc>
          <w:tcPr>
            <w:tcW w:w="0" w:type="auto"/>
            <w:tcBorders>
              <w:top w:val="nil"/>
            </w:tcBorders>
            <w:tcMar>
              <w:top w:w="150" w:type="dxa"/>
              <w:left w:w="0" w:type="dxa"/>
              <w:bottom w:w="150" w:type="dxa"/>
              <w:right w:w="240" w:type="dxa"/>
            </w:tcMar>
            <w:vAlign w:val="center"/>
            <w:hideMark/>
          </w:tcPr>
          <w:p w14:paraId="056507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FDC18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38091C4C" w14:textId="77777777">
        <w:tc>
          <w:tcPr>
            <w:tcW w:w="0" w:type="auto"/>
            <w:tcMar>
              <w:top w:w="150" w:type="dxa"/>
              <w:left w:w="0" w:type="dxa"/>
              <w:bottom w:w="150" w:type="dxa"/>
              <w:right w:w="240" w:type="dxa"/>
            </w:tcMar>
            <w:vAlign w:val="center"/>
            <w:hideMark/>
          </w:tcPr>
          <w:p w14:paraId="28789B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35EBF4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Inland Special Trade Zone &amp; Logistics Hub</w:t>
            </w:r>
          </w:p>
        </w:tc>
      </w:tr>
      <w:tr w:rsidR="0086461C" w:rsidRPr="0086461C" w14:paraId="6EDBEEDE" w14:textId="77777777">
        <w:tc>
          <w:tcPr>
            <w:tcW w:w="0" w:type="auto"/>
            <w:tcMar>
              <w:top w:w="150" w:type="dxa"/>
              <w:left w:w="0" w:type="dxa"/>
              <w:bottom w:w="150" w:type="dxa"/>
              <w:right w:w="240" w:type="dxa"/>
            </w:tcMar>
            <w:vAlign w:val="center"/>
            <w:hideMark/>
          </w:tcPr>
          <w:p w14:paraId="508F6B0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29098F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 50-hectare special trade zone and dry port adjacent to the border crossing</w:t>
            </w:r>
          </w:p>
        </w:tc>
      </w:tr>
      <w:tr w:rsidR="0086461C" w:rsidRPr="0086461C" w14:paraId="13216561" w14:textId="77777777">
        <w:tc>
          <w:tcPr>
            <w:tcW w:w="0" w:type="auto"/>
            <w:tcMar>
              <w:top w:w="150" w:type="dxa"/>
              <w:left w:w="0" w:type="dxa"/>
              <w:bottom w:w="150" w:type="dxa"/>
              <w:right w:w="240" w:type="dxa"/>
            </w:tcMar>
            <w:vAlign w:val="center"/>
            <w:hideMark/>
          </w:tcPr>
          <w:p w14:paraId="0667B7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Indicative Investment</w:t>
            </w:r>
          </w:p>
        </w:tc>
        <w:tc>
          <w:tcPr>
            <w:tcW w:w="0" w:type="auto"/>
            <w:tcMar>
              <w:top w:w="150" w:type="dxa"/>
              <w:left w:w="240" w:type="dxa"/>
              <w:bottom w:w="150" w:type="dxa"/>
              <w:right w:w="0" w:type="dxa"/>
            </w:tcMar>
            <w:vAlign w:val="center"/>
            <w:hideMark/>
          </w:tcPr>
          <w:p w14:paraId="53E855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250,000,000 (Birr 40,007,975,000)</w:t>
            </w:r>
          </w:p>
        </w:tc>
      </w:tr>
      <w:tr w:rsidR="0086461C" w:rsidRPr="0086461C" w14:paraId="356FCEE0" w14:textId="77777777">
        <w:tc>
          <w:tcPr>
            <w:tcW w:w="0" w:type="auto"/>
            <w:tcMar>
              <w:top w:w="150" w:type="dxa"/>
              <w:left w:w="0" w:type="dxa"/>
              <w:bottom w:w="150" w:type="dxa"/>
              <w:right w:w="240" w:type="dxa"/>
            </w:tcMar>
            <w:vAlign w:val="center"/>
            <w:hideMark/>
          </w:tcPr>
          <w:p w14:paraId="033AF1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753D06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Trade &amp; Industrial Infrastructure</w:t>
            </w:r>
          </w:p>
        </w:tc>
      </w:tr>
      <w:tr w:rsidR="0086461C" w:rsidRPr="0086461C" w14:paraId="104B1DCE" w14:textId="77777777">
        <w:tc>
          <w:tcPr>
            <w:tcW w:w="0" w:type="auto"/>
            <w:tcMar>
              <w:top w:w="150" w:type="dxa"/>
              <w:left w:w="0" w:type="dxa"/>
              <w:bottom w:w="150" w:type="dxa"/>
              <w:right w:w="240" w:type="dxa"/>
            </w:tcMar>
            <w:vAlign w:val="center"/>
            <w:hideMark/>
          </w:tcPr>
          <w:p w14:paraId="1D6039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0F92DD9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76437D26" w14:textId="77777777">
        <w:tc>
          <w:tcPr>
            <w:tcW w:w="0" w:type="auto"/>
            <w:tcMar>
              <w:top w:w="150" w:type="dxa"/>
              <w:left w:w="0" w:type="dxa"/>
              <w:bottom w:w="150" w:type="dxa"/>
              <w:right w:w="240" w:type="dxa"/>
            </w:tcMar>
            <w:vAlign w:val="center"/>
            <w:hideMark/>
          </w:tcPr>
          <w:p w14:paraId="2CC333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57A1D3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6040CE88" w14:textId="77777777">
        <w:tc>
          <w:tcPr>
            <w:tcW w:w="0" w:type="auto"/>
            <w:tcMar>
              <w:top w:w="150" w:type="dxa"/>
              <w:left w:w="0" w:type="dxa"/>
              <w:bottom w:w="150" w:type="dxa"/>
              <w:right w:w="240" w:type="dxa"/>
            </w:tcMar>
            <w:vAlign w:val="center"/>
            <w:hideMark/>
          </w:tcPr>
          <w:p w14:paraId="162516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27CC36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PPP / Concession</w:t>
            </w:r>
          </w:p>
        </w:tc>
      </w:tr>
      <w:tr w:rsidR="0086461C" w:rsidRPr="0086461C" w14:paraId="572B0566" w14:textId="77777777">
        <w:tc>
          <w:tcPr>
            <w:tcW w:w="0" w:type="auto"/>
            <w:tcMar>
              <w:top w:w="150" w:type="dxa"/>
              <w:left w:w="0" w:type="dxa"/>
              <w:bottom w:w="150" w:type="dxa"/>
              <w:right w:w="240" w:type="dxa"/>
            </w:tcMar>
            <w:vAlign w:val="center"/>
            <w:hideMark/>
          </w:tcPr>
          <w:p w14:paraId="31400F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0191F3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Engine</w:t>
            </w:r>
            <w:r w:rsidRPr="0086461C">
              <w:rPr>
                <w:rFonts w:ascii="Segoe UI" w:eastAsia="Times New Roman" w:hAnsi="Segoe UI" w:cs="Segoe UI"/>
                <w:kern w:val="0"/>
                <w:sz w:val="23"/>
                <w:szCs w:val="23"/>
                <w14:ligatures w14:val="none"/>
              </w:rPr>
              <w:t> - Largest economic impact; leverages strategic location; creates 6,000+ jobs; catalytic for private investment</w:t>
            </w:r>
          </w:p>
        </w:tc>
      </w:tr>
    </w:tbl>
    <w:p w14:paraId="287B042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7.2 Strategic Rationale</w:t>
      </w:r>
    </w:p>
    <w:p w14:paraId="125B3944"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Cross-border traders and manufacturers at Tog-Wajaale lack a dedicated dry port, warehousing and customs-facilitation infrastructure. An informal FTZ has traded livestock, textiles and electronics since 2015, but rising bilateral trade with Somaliland has outpaced its unserviced footprint.</w:t>
      </w:r>
    </w:p>
    <w:p w14:paraId="50B0AB29"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7.2.1 Why This is Priority #3</w:t>
      </w:r>
    </w:p>
    <w:tbl>
      <w:tblPr>
        <w:tblW w:w="11280" w:type="dxa"/>
        <w:tblCellMar>
          <w:top w:w="15" w:type="dxa"/>
          <w:left w:w="15" w:type="dxa"/>
          <w:bottom w:w="15" w:type="dxa"/>
          <w:right w:w="15" w:type="dxa"/>
        </w:tblCellMar>
        <w:tblLook w:val="04A0" w:firstRow="1" w:lastRow="0" w:firstColumn="1" w:lastColumn="0" w:noHBand="0" w:noVBand="1"/>
      </w:tblPr>
      <w:tblGrid>
        <w:gridCol w:w="2853"/>
        <w:gridCol w:w="8427"/>
      </w:tblGrid>
      <w:tr w:rsidR="0086461C" w:rsidRPr="0086461C" w14:paraId="61C15A29" w14:textId="77777777">
        <w:trPr>
          <w:tblHeader/>
        </w:trPr>
        <w:tc>
          <w:tcPr>
            <w:tcW w:w="0" w:type="auto"/>
            <w:tcBorders>
              <w:top w:val="nil"/>
            </w:tcBorders>
            <w:tcMar>
              <w:top w:w="150" w:type="dxa"/>
              <w:left w:w="0" w:type="dxa"/>
              <w:bottom w:w="150" w:type="dxa"/>
              <w:right w:w="240" w:type="dxa"/>
            </w:tcMar>
            <w:vAlign w:val="center"/>
            <w:hideMark/>
          </w:tcPr>
          <w:p w14:paraId="24A32C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22E90D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29E182CF" w14:textId="77777777">
        <w:tc>
          <w:tcPr>
            <w:tcW w:w="0" w:type="auto"/>
            <w:tcMar>
              <w:top w:w="150" w:type="dxa"/>
              <w:left w:w="0" w:type="dxa"/>
              <w:bottom w:w="150" w:type="dxa"/>
              <w:right w:w="240" w:type="dxa"/>
            </w:tcMar>
            <w:vAlign w:val="center"/>
            <w:hideMark/>
          </w:tcPr>
          <w:p w14:paraId="51ACC7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0" w:type="dxa"/>
            </w:tcMar>
            <w:vAlign w:val="center"/>
            <w:hideMark/>
          </w:tcPr>
          <w:p w14:paraId="6C7A46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Largest investment and job creation potential (~6,000 jobs)</w:t>
            </w:r>
          </w:p>
        </w:tc>
      </w:tr>
      <w:tr w:rsidR="0086461C" w:rsidRPr="0086461C" w14:paraId="311C8C21" w14:textId="77777777">
        <w:tc>
          <w:tcPr>
            <w:tcW w:w="0" w:type="auto"/>
            <w:tcMar>
              <w:top w:w="150" w:type="dxa"/>
              <w:left w:w="0" w:type="dxa"/>
              <w:bottom w:w="150" w:type="dxa"/>
              <w:right w:w="240" w:type="dxa"/>
            </w:tcMar>
            <w:vAlign w:val="center"/>
            <w:hideMark/>
          </w:tcPr>
          <w:p w14:paraId="4B640D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Strategic Location</w:t>
            </w:r>
          </w:p>
        </w:tc>
        <w:tc>
          <w:tcPr>
            <w:tcW w:w="0" w:type="auto"/>
            <w:tcMar>
              <w:top w:w="150" w:type="dxa"/>
              <w:left w:w="240" w:type="dxa"/>
              <w:bottom w:w="150" w:type="dxa"/>
              <w:right w:w="0" w:type="dxa"/>
            </w:tcMar>
            <w:vAlign w:val="center"/>
            <w:hideMark/>
          </w:tcPr>
          <w:p w14:paraId="587239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Leverages Tog-Wajaale's position on the Berbera corridor</w:t>
            </w:r>
          </w:p>
        </w:tc>
      </w:tr>
      <w:tr w:rsidR="0086461C" w:rsidRPr="0086461C" w14:paraId="4E4B474C" w14:textId="77777777">
        <w:tc>
          <w:tcPr>
            <w:tcW w:w="0" w:type="auto"/>
            <w:tcMar>
              <w:top w:w="150" w:type="dxa"/>
              <w:left w:w="0" w:type="dxa"/>
              <w:bottom w:w="150" w:type="dxa"/>
              <w:right w:w="240" w:type="dxa"/>
            </w:tcMar>
            <w:vAlign w:val="center"/>
            <w:hideMark/>
          </w:tcPr>
          <w:p w14:paraId="2F388A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Catalytic Effect</w:t>
            </w:r>
          </w:p>
        </w:tc>
        <w:tc>
          <w:tcPr>
            <w:tcW w:w="0" w:type="auto"/>
            <w:tcMar>
              <w:top w:w="150" w:type="dxa"/>
              <w:left w:w="240" w:type="dxa"/>
              <w:bottom w:w="150" w:type="dxa"/>
              <w:right w:w="0" w:type="dxa"/>
            </w:tcMar>
            <w:vAlign w:val="center"/>
            <w:hideMark/>
          </w:tcPr>
          <w:p w14:paraId="272194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Attracts private investment and anchor tenants</w:t>
            </w:r>
          </w:p>
        </w:tc>
      </w:tr>
      <w:tr w:rsidR="0086461C" w:rsidRPr="0086461C" w14:paraId="712A4E09" w14:textId="77777777">
        <w:tc>
          <w:tcPr>
            <w:tcW w:w="0" w:type="auto"/>
            <w:tcMar>
              <w:top w:w="150" w:type="dxa"/>
              <w:left w:w="0" w:type="dxa"/>
              <w:bottom w:w="150" w:type="dxa"/>
              <w:right w:w="240" w:type="dxa"/>
            </w:tcMar>
            <w:vAlign w:val="center"/>
            <w:hideMark/>
          </w:tcPr>
          <w:p w14:paraId="38FB03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Facilitation</w:t>
            </w:r>
          </w:p>
        </w:tc>
        <w:tc>
          <w:tcPr>
            <w:tcW w:w="0" w:type="auto"/>
            <w:tcMar>
              <w:top w:w="150" w:type="dxa"/>
              <w:left w:w="240" w:type="dxa"/>
              <w:bottom w:w="150" w:type="dxa"/>
              <w:right w:w="0" w:type="dxa"/>
            </w:tcMar>
            <w:vAlign w:val="center"/>
            <w:hideMark/>
          </w:tcPr>
          <w:p w14:paraId="10B0FE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Enhances cross-border trade and regional integration</w:t>
            </w:r>
          </w:p>
        </w:tc>
      </w:tr>
      <w:tr w:rsidR="0086461C" w:rsidRPr="0086461C" w14:paraId="0C5E6A49" w14:textId="77777777">
        <w:tc>
          <w:tcPr>
            <w:tcW w:w="0" w:type="auto"/>
            <w:tcMar>
              <w:top w:w="150" w:type="dxa"/>
              <w:left w:w="0" w:type="dxa"/>
              <w:bottom w:w="150" w:type="dxa"/>
              <w:right w:w="240" w:type="dxa"/>
            </w:tcMar>
            <w:vAlign w:val="center"/>
            <w:hideMark/>
          </w:tcPr>
          <w:p w14:paraId="7F00AF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Revenue Generation</w:t>
            </w:r>
          </w:p>
        </w:tc>
        <w:tc>
          <w:tcPr>
            <w:tcW w:w="0" w:type="auto"/>
            <w:tcMar>
              <w:top w:w="150" w:type="dxa"/>
              <w:left w:w="240" w:type="dxa"/>
              <w:bottom w:w="150" w:type="dxa"/>
              <w:right w:w="0" w:type="dxa"/>
            </w:tcMar>
            <w:vAlign w:val="center"/>
            <w:hideMark/>
          </w:tcPr>
          <w:p w14:paraId="584FE7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Significant revenue through land lease, service charges, and customs</w:t>
            </w:r>
          </w:p>
        </w:tc>
      </w:tr>
    </w:tbl>
    <w:p w14:paraId="1D20203A"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7.3 Project Scope</w:t>
      </w:r>
    </w:p>
    <w:tbl>
      <w:tblPr>
        <w:tblW w:w="11280" w:type="dxa"/>
        <w:tblCellMar>
          <w:top w:w="15" w:type="dxa"/>
          <w:left w:w="15" w:type="dxa"/>
          <w:bottom w:w="15" w:type="dxa"/>
          <w:right w:w="15" w:type="dxa"/>
        </w:tblCellMar>
        <w:tblLook w:val="04A0" w:firstRow="1" w:lastRow="0" w:firstColumn="1" w:lastColumn="0" w:noHBand="0" w:noVBand="1"/>
      </w:tblPr>
      <w:tblGrid>
        <w:gridCol w:w="4053"/>
        <w:gridCol w:w="4795"/>
        <w:gridCol w:w="2432"/>
      </w:tblGrid>
      <w:tr w:rsidR="0086461C" w:rsidRPr="0086461C" w14:paraId="7FDC2577" w14:textId="77777777">
        <w:trPr>
          <w:tblHeader/>
        </w:trPr>
        <w:tc>
          <w:tcPr>
            <w:tcW w:w="0" w:type="auto"/>
            <w:tcBorders>
              <w:top w:val="nil"/>
            </w:tcBorders>
            <w:tcMar>
              <w:top w:w="150" w:type="dxa"/>
              <w:left w:w="0" w:type="dxa"/>
              <w:bottom w:w="150" w:type="dxa"/>
              <w:right w:w="240" w:type="dxa"/>
            </w:tcMar>
            <w:vAlign w:val="center"/>
            <w:hideMark/>
          </w:tcPr>
          <w:p w14:paraId="748123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1932CB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CB611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104E1D42" w14:textId="77777777">
        <w:tc>
          <w:tcPr>
            <w:tcW w:w="0" w:type="auto"/>
            <w:tcMar>
              <w:top w:w="150" w:type="dxa"/>
              <w:left w:w="0" w:type="dxa"/>
              <w:bottom w:w="150" w:type="dxa"/>
              <w:right w:w="240" w:type="dxa"/>
            </w:tcMar>
            <w:vAlign w:val="center"/>
            <w:hideMark/>
          </w:tcPr>
          <w:p w14:paraId="3B9646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Dry Port &amp; Logistics Hub</w:t>
            </w:r>
          </w:p>
        </w:tc>
        <w:tc>
          <w:tcPr>
            <w:tcW w:w="0" w:type="auto"/>
            <w:tcMar>
              <w:top w:w="150" w:type="dxa"/>
              <w:left w:w="240" w:type="dxa"/>
              <w:bottom w:w="150" w:type="dxa"/>
              <w:right w:w="240" w:type="dxa"/>
            </w:tcMar>
            <w:vAlign w:val="center"/>
            <w:hideMark/>
          </w:tcPr>
          <w:p w14:paraId="0F1322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Container handling, customs clearance, logistics</w:t>
            </w:r>
          </w:p>
        </w:tc>
        <w:tc>
          <w:tcPr>
            <w:tcW w:w="0" w:type="auto"/>
            <w:tcMar>
              <w:top w:w="150" w:type="dxa"/>
              <w:left w:w="240" w:type="dxa"/>
              <w:bottom w:w="150" w:type="dxa"/>
              <w:right w:w="0" w:type="dxa"/>
            </w:tcMar>
            <w:vAlign w:val="center"/>
            <w:hideMark/>
          </w:tcPr>
          <w:p w14:paraId="6C18D9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70,000,000</w:t>
            </w:r>
          </w:p>
        </w:tc>
      </w:tr>
      <w:tr w:rsidR="0086461C" w:rsidRPr="0086461C" w14:paraId="03C1EC07" w14:textId="77777777">
        <w:tc>
          <w:tcPr>
            <w:tcW w:w="0" w:type="auto"/>
            <w:tcMar>
              <w:top w:w="150" w:type="dxa"/>
              <w:left w:w="0" w:type="dxa"/>
              <w:bottom w:w="150" w:type="dxa"/>
              <w:right w:w="240" w:type="dxa"/>
            </w:tcMar>
            <w:vAlign w:val="center"/>
            <w:hideMark/>
          </w:tcPr>
          <w:p w14:paraId="1FC519D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Warehousing &amp; Distribution Parks</w:t>
            </w:r>
          </w:p>
        </w:tc>
        <w:tc>
          <w:tcPr>
            <w:tcW w:w="0" w:type="auto"/>
            <w:tcMar>
              <w:top w:w="150" w:type="dxa"/>
              <w:left w:w="240" w:type="dxa"/>
              <w:bottom w:w="150" w:type="dxa"/>
              <w:right w:w="240" w:type="dxa"/>
            </w:tcMar>
            <w:vAlign w:val="center"/>
            <w:hideMark/>
          </w:tcPr>
          <w:p w14:paraId="677DDF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Storage and distribution facilities</w:t>
            </w:r>
          </w:p>
        </w:tc>
        <w:tc>
          <w:tcPr>
            <w:tcW w:w="0" w:type="auto"/>
            <w:tcMar>
              <w:top w:w="150" w:type="dxa"/>
              <w:left w:w="240" w:type="dxa"/>
              <w:bottom w:w="150" w:type="dxa"/>
              <w:right w:w="0" w:type="dxa"/>
            </w:tcMar>
            <w:vAlign w:val="center"/>
            <w:hideMark/>
          </w:tcPr>
          <w:p w14:paraId="62E845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50,000,000</w:t>
            </w:r>
          </w:p>
        </w:tc>
      </w:tr>
      <w:tr w:rsidR="0086461C" w:rsidRPr="0086461C" w14:paraId="4ABC31B0" w14:textId="77777777">
        <w:tc>
          <w:tcPr>
            <w:tcW w:w="0" w:type="auto"/>
            <w:tcMar>
              <w:top w:w="150" w:type="dxa"/>
              <w:left w:w="0" w:type="dxa"/>
              <w:bottom w:w="150" w:type="dxa"/>
              <w:right w:w="240" w:type="dxa"/>
            </w:tcMar>
            <w:vAlign w:val="center"/>
            <w:hideMark/>
          </w:tcPr>
          <w:p w14:paraId="418870E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Industrial Parks &amp; Manufacturing Zones</w:t>
            </w:r>
          </w:p>
        </w:tc>
        <w:tc>
          <w:tcPr>
            <w:tcW w:w="0" w:type="auto"/>
            <w:tcMar>
              <w:top w:w="150" w:type="dxa"/>
              <w:left w:w="240" w:type="dxa"/>
              <w:bottom w:w="150" w:type="dxa"/>
              <w:right w:w="240" w:type="dxa"/>
            </w:tcMar>
            <w:vAlign w:val="center"/>
            <w:hideMark/>
          </w:tcPr>
          <w:p w14:paraId="2A6130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Production and processing facilities</w:t>
            </w:r>
          </w:p>
        </w:tc>
        <w:tc>
          <w:tcPr>
            <w:tcW w:w="0" w:type="auto"/>
            <w:tcMar>
              <w:top w:w="150" w:type="dxa"/>
              <w:left w:w="240" w:type="dxa"/>
              <w:bottom w:w="150" w:type="dxa"/>
              <w:right w:w="0" w:type="dxa"/>
            </w:tcMar>
            <w:vAlign w:val="center"/>
            <w:hideMark/>
          </w:tcPr>
          <w:p w14:paraId="6D9365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60,000,000</w:t>
            </w:r>
          </w:p>
        </w:tc>
      </w:tr>
      <w:tr w:rsidR="0086461C" w:rsidRPr="0086461C" w14:paraId="42D7EC46" w14:textId="77777777">
        <w:tc>
          <w:tcPr>
            <w:tcW w:w="0" w:type="auto"/>
            <w:tcMar>
              <w:top w:w="150" w:type="dxa"/>
              <w:left w:w="0" w:type="dxa"/>
              <w:bottom w:w="150" w:type="dxa"/>
              <w:right w:w="240" w:type="dxa"/>
            </w:tcMar>
            <w:vAlign w:val="center"/>
            <w:hideMark/>
          </w:tcPr>
          <w:p w14:paraId="30CB0F2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Customs &amp; Trade Facilitation</w:t>
            </w:r>
          </w:p>
        </w:tc>
        <w:tc>
          <w:tcPr>
            <w:tcW w:w="0" w:type="auto"/>
            <w:tcMar>
              <w:top w:w="150" w:type="dxa"/>
              <w:left w:w="240" w:type="dxa"/>
              <w:bottom w:w="150" w:type="dxa"/>
              <w:right w:w="240" w:type="dxa"/>
            </w:tcMar>
            <w:vAlign w:val="center"/>
            <w:hideMark/>
          </w:tcPr>
          <w:p w14:paraId="7911C3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On-site customs clearance and trade services</w:t>
            </w:r>
          </w:p>
        </w:tc>
        <w:tc>
          <w:tcPr>
            <w:tcW w:w="0" w:type="auto"/>
            <w:tcMar>
              <w:top w:w="150" w:type="dxa"/>
              <w:left w:w="240" w:type="dxa"/>
              <w:bottom w:w="150" w:type="dxa"/>
              <w:right w:w="0" w:type="dxa"/>
            </w:tcMar>
            <w:vAlign w:val="center"/>
            <w:hideMark/>
          </w:tcPr>
          <w:p w14:paraId="39851D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30,000,000</w:t>
            </w:r>
          </w:p>
        </w:tc>
      </w:tr>
      <w:tr w:rsidR="0086461C" w:rsidRPr="0086461C" w14:paraId="21AE835C" w14:textId="77777777">
        <w:tc>
          <w:tcPr>
            <w:tcW w:w="0" w:type="auto"/>
            <w:tcMar>
              <w:top w:w="150" w:type="dxa"/>
              <w:left w:w="0" w:type="dxa"/>
              <w:bottom w:w="150" w:type="dxa"/>
              <w:right w:w="240" w:type="dxa"/>
            </w:tcMar>
            <w:vAlign w:val="center"/>
            <w:hideMark/>
          </w:tcPr>
          <w:p w14:paraId="709001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Commercial &amp; Business Services</w:t>
            </w:r>
          </w:p>
        </w:tc>
        <w:tc>
          <w:tcPr>
            <w:tcW w:w="0" w:type="auto"/>
            <w:tcMar>
              <w:top w:w="150" w:type="dxa"/>
              <w:left w:w="240" w:type="dxa"/>
              <w:bottom w:w="150" w:type="dxa"/>
              <w:right w:w="240" w:type="dxa"/>
            </w:tcMar>
            <w:vAlign w:val="center"/>
            <w:hideMark/>
          </w:tcPr>
          <w:p w14:paraId="5F910E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Office space, retail, and support services</w:t>
            </w:r>
          </w:p>
        </w:tc>
        <w:tc>
          <w:tcPr>
            <w:tcW w:w="0" w:type="auto"/>
            <w:tcMar>
              <w:top w:w="150" w:type="dxa"/>
              <w:left w:w="240" w:type="dxa"/>
              <w:bottom w:w="150" w:type="dxa"/>
              <w:right w:w="0" w:type="dxa"/>
            </w:tcMar>
            <w:vAlign w:val="center"/>
            <w:hideMark/>
          </w:tcPr>
          <w:p w14:paraId="5AEBC3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20,000,000</w:t>
            </w:r>
          </w:p>
        </w:tc>
      </w:tr>
      <w:tr w:rsidR="0086461C" w:rsidRPr="0086461C" w14:paraId="6FF7DF59" w14:textId="77777777">
        <w:tc>
          <w:tcPr>
            <w:tcW w:w="0" w:type="auto"/>
            <w:tcMar>
              <w:top w:w="150" w:type="dxa"/>
              <w:left w:w="0" w:type="dxa"/>
              <w:bottom w:w="150" w:type="dxa"/>
              <w:right w:w="240" w:type="dxa"/>
            </w:tcMar>
            <w:vAlign w:val="center"/>
            <w:hideMark/>
          </w:tcPr>
          <w:p w14:paraId="3EF225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Supporting Utilities</w:t>
            </w:r>
          </w:p>
        </w:tc>
        <w:tc>
          <w:tcPr>
            <w:tcW w:w="0" w:type="auto"/>
            <w:tcMar>
              <w:top w:w="150" w:type="dxa"/>
              <w:left w:w="240" w:type="dxa"/>
              <w:bottom w:w="150" w:type="dxa"/>
              <w:right w:w="240" w:type="dxa"/>
            </w:tcMar>
            <w:vAlign w:val="center"/>
            <w:hideMark/>
          </w:tcPr>
          <w:p w14:paraId="6A9E51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Power, water, telecommunications</w:t>
            </w:r>
          </w:p>
        </w:tc>
        <w:tc>
          <w:tcPr>
            <w:tcW w:w="0" w:type="auto"/>
            <w:tcMar>
              <w:top w:w="150" w:type="dxa"/>
              <w:left w:w="240" w:type="dxa"/>
              <w:bottom w:w="150" w:type="dxa"/>
              <w:right w:w="0" w:type="dxa"/>
            </w:tcMar>
            <w:vAlign w:val="center"/>
            <w:hideMark/>
          </w:tcPr>
          <w:p w14:paraId="56A76C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20,000,000</w:t>
            </w:r>
          </w:p>
        </w:tc>
      </w:tr>
      <w:tr w:rsidR="0086461C" w:rsidRPr="0086461C" w14:paraId="37C8F6DD" w14:textId="77777777">
        <w:tc>
          <w:tcPr>
            <w:tcW w:w="0" w:type="auto"/>
            <w:tcMar>
              <w:top w:w="150" w:type="dxa"/>
              <w:left w:w="0" w:type="dxa"/>
              <w:bottom w:w="150" w:type="dxa"/>
              <w:right w:w="240" w:type="dxa"/>
            </w:tcMar>
            <w:vAlign w:val="center"/>
            <w:hideMark/>
          </w:tcPr>
          <w:p w14:paraId="134051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57B7C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0D6D5E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250,000,000</w:t>
            </w:r>
          </w:p>
        </w:tc>
      </w:tr>
    </w:tbl>
    <w:p w14:paraId="33B34C2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7.4 Value Creation</w:t>
      </w:r>
    </w:p>
    <w:tbl>
      <w:tblPr>
        <w:tblW w:w="11280" w:type="dxa"/>
        <w:tblCellMar>
          <w:top w:w="15" w:type="dxa"/>
          <w:left w:w="15" w:type="dxa"/>
          <w:bottom w:w="15" w:type="dxa"/>
          <w:right w:w="15" w:type="dxa"/>
        </w:tblCellMar>
        <w:tblLook w:val="04A0" w:firstRow="1" w:lastRow="0" w:firstColumn="1" w:lastColumn="0" w:noHBand="0" w:noVBand="1"/>
      </w:tblPr>
      <w:tblGrid>
        <w:gridCol w:w="5056"/>
        <w:gridCol w:w="6224"/>
      </w:tblGrid>
      <w:tr w:rsidR="0086461C" w:rsidRPr="0086461C" w14:paraId="39B13F42" w14:textId="77777777">
        <w:trPr>
          <w:tblHeader/>
        </w:trPr>
        <w:tc>
          <w:tcPr>
            <w:tcW w:w="0" w:type="auto"/>
            <w:tcBorders>
              <w:top w:val="nil"/>
            </w:tcBorders>
            <w:tcMar>
              <w:top w:w="150" w:type="dxa"/>
              <w:left w:w="0" w:type="dxa"/>
              <w:bottom w:w="150" w:type="dxa"/>
              <w:right w:w="240" w:type="dxa"/>
            </w:tcMar>
            <w:vAlign w:val="center"/>
            <w:hideMark/>
          </w:tcPr>
          <w:p w14:paraId="007D8C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6B83C8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7FCAB9E1" w14:textId="77777777">
        <w:tc>
          <w:tcPr>
            <w:tcW w:w="0" w:type="auto"/>
            <w:tcMar>
              <w:top w:w="150" w:type="dxa"/>
              <w:left w:w="0" w:type="dxa"/>
              <w:bottom w:w="150" w:type="dxa"/>
              <w:right w:w="240" w:type="dxa"/>
            </w:tcMar>
            <w:vAlign w:val="center"/>
            <w:hideMark/>
          </w:tcPr>
          <w:p w14:paraId="5FD4A6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7BFEFA0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~6,000 direct and indirect jobs</w:t>
            </w:r>
          </w:p>
        </w:tc>
      </w:tr>
      <w:tr w:rsidR="0086461C" w:rsidRPr="0086461C" w14:paraId="7634F354" w14:textId="77777777">
        <w:tc>
          <w:tcPr>
            <w:tcW w:w="0" w:type="auto"/>
            <w:tcMar>
              <w:top w:w="150" w:type="dxa"/>
              <w:left w:w="0" w:type="dxa"/>
              <w:bottom w:w="150" w:type="dxa"/>
              <w:right w:w="240" w:type="dxa"/>
            </w:tcMar>
            <w:vAlign w:val="center"/>
            <w:hideMark/>
          </w:tcPr>
          <w:p w14:paraId="1F49D6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Companies Established</w:t>
            </w:r>
          </w:p>
        </w:tc>
        <w:tc>
          <w:tcPr>
            <w:tcW w:w="0" w:type="auto"/>
            <w:tcMar>
              <w:top w:w="150" w:type="dxa"/>
              <w:left w:w="240" w:type="dxa"/>
              <w:bottom w:w="150" w:type="dxa"/>
              <w:right w:w="0" w:type="dxa"/>
            </w:tcMar>
            <w:vAlign w:val="center"/>
            <w:hideMark/>
          </w:tcPr>
          <w:p w14:paraId="6EC0D1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 companies</w:t>
            </w:r>
          </w:p>
        </w:tc>
      </w:tr>
      <w:tr w:rsidR="0086461C" w:rsidRPr="0086461C" w14:paraId="088E7AD6" w14:textId="77777777">
        <w:tc>
          <w:tcPr>
            <w:tcW w:w="0" w:type="auto"/>
            <w:tcMar>
              <w:top w:w="150" w:type="dxa"/>
              <w:left w:w="0" w:type="dxa"/>
              <w:bottom w:w="150" w:type="dxa"/>
              <w:right w:w="240" w:type="dxa"/>
            </w:tcMar>
            <w:vAlign w:val="center"/>
            <w:hideMark/>
          </w:tcPr>
          <w:p w14:paraId="6867D2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Trade Volume</w:t>
            </w:r>
          </w:p>
        </w:tc>
        <w:tc>
          <w:tcPr>
            <w:tcW w:w="0" w:type="auto"/>
            <w:tcMar>
              <w:top w:w="150" w:type="dxa"/>
              <w:left w:w="240" w:type="dxa"/>
              <w:bottom w:w="150" w:type="dxa"/>
              <w:right w:w="0" w:type="dxa"/>
            </w:tcMar>
            <w:vAlign w:val="center"/>
            <w:hideMark/>
          </w:tcPr>
          <w:p w14:paraId="71FCC1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500 million+ annually</w:t>
            </w:r>
          </w:p>
        </w:tc>
      </w:tr>
      <w:tr w:rsidR="0086461C" w:rsidRPr="0086461C" w14:paraId="1DDD49B9" w14:textId="77777777">
        <w:tc>
          <w:tcPr>
            <w:tcW w:w="0" w:type="auto"/>
            <w:tcMar>
              <w:top w:w="150" w:type="dxa"/>
              <w:left w:w="0" w:type="dxa"/>
              <w:bottom w:w="150" w:type="dxa"/>
              <w:right w:w="240" w:type="dxa"/>
            </w:tcMar>
            <w:vAlign w:val="center"/>
            <w:hideMark/>
          </w:tcPr>
          <w:p w14:paraId="5D0B1B6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Tax Revenue</w:t>
            </w:r>
          </w:p>
        </w:tc>
        <w:tc>
          <w:tcPr>
            <w:tcW w:w="0" w:type="auto"/>
            <w:tcMar>
              <w:top w:w="150" w:type="dxa"/>
              <w:left w:w="240" w:type="dxa"/>
              <w:bottom w:w="150" w:type="dxa"/>
              <w:right w:w="0" w:type="dxa"/>
            </w:tcMar>
            <w:vAlign w:val="center"/>
            <w:hideMark/>
          </w:tcPr>
          <w:p w14:paraId="0E2789C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50 million+ annually</w:t>
            </w:r>
          </w:p>
        </w:tc>
      </w:tr>
      <w:tr w:rsidR="0086461C" w:rsidRPr="0086461C" w14:paraId="7C1C369B" w14:textId="77777777">
        <w:tc>
          <w:tcPr>
            <w:tcW w:w="0" w:type="auto"/>
            <w:tcMar>
              <w:top w:w="150" w:type="dxa"/>
              <w:left w:w="0" w:type="dxa"/>
              <w:bottom w:w="150" w:type="dxa"/>
              <w:right w:w="240" w:type="dxa"/>
            </w:tcMar>
            <w:vAlign w:val="center"/>
            <w:hideMark/>
          </w:tcPr>
          <w:p w14:paraId="4D61FB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0" w:type="dxa"/>
            </w:tcMar>
            <w:vAlign w:val="center"/>
            <w:hideMark/>
          </w:tcPr>
          <w:p w14:paraId="42E8E8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 contribution to city GDP</w:t>
            </w:r>
          </w:p>
        </w:tc>
      </w:tr>
    </w:tbl>
    <w:p w14:paraId="6167D55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473"/>
        <w:gridCol w:w="1412"/>
        <w:gridCol w:w="2784"/>
        <w:gridCol w:w="2691"/>
      </w:tblGrid>
      <w:tr w:rsidR="0086461C" w:rsidRPr="0086461C" w14:paraId="5F665773" w14:textId="77777777">
        <w:trPr>
          <w:tblHeader/>
        </w:trPr>
        <w:tc>
          <w:tcPr>
            <w:tcW w:w="0" w:type="auto"/>
            <w:tcBorders>
              <w:top w:val="nil"/>
            </w:tcBorders>
            <w:tcMar>
              <w:top w:w="150" w:type="dxa"/>
              <w:left w:w="0" w:type="dxa"/>
              <w:bottom w:w="150" w:type="dxa"/>
              <w:right w:w="240" w:type="dxa"/>
            </w:tcMar>
            <w:vAlign w:val="center"/>
            <w:hideMark/>
          </w:tcPr>
          <w:p w14:paraId="677130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7C68C3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5A150F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7501C1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2FD9E676" w14:textId="77777777">
        <w:tc>
          <w:tcPr>
            <w:tcW w:w="0" w:type="auto"/>
            <w:tcMar>
              <w:top w:w="150" w:type="dxa"/>
              <w:left w:w="0" w:type="dxa"/>
              <w:bottom w:w="150" w:type="dxa"/>
              <w:right w:w="240" w:type="dxa"/>
            </w:tcMar>
            <w:vAlign w:val="center"/>
            <w:hideMark/>
          </w:tcPr>
          <w:p w14:paraId="7435C37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4D99CE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20931B8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Informal FTZ trading since 2015; TWUEP names cross-border SEZs a priority</w:t>
            </w:r>
          </w:p>
        </w:tc>
        <w:tc>
          <w:tcPr>
            <w:tcW w:w="0" w:type="auto"/>
            <w:tcMar>
              <w:top w:w="150" w:type="dxa"/>
              <w:left w:w="240" w:type="dxa"/>
              <w:bottom w:w="150" w:type="dxa"/>
              <w:right w:w="0" w:type="dxa"/>
            </w:tcMar>
            <w:vAlign w:val="center"/>
            <w:hideMark/>
          </w:tcPr>
          <w:p w14:paraId="4693D18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market / tenant demand study</w:t>
            </w:r>
          </w:p>
        </w:tc>
      </w:tr>
      <w:tr w:rsidR="0086461C" w:rsidRPr="0086461C" w14:paraId="6AFA0379" w14:textId="77777777">
        <w:tc>
          <w:tcPr>
            <w:tcW w:w="0" w:type="auto"/>
            <w:tcMar>
              <w:top w:w="150" w:type="dxa"/>
              <w:left w:w="0" w:type="dxa"/>
              <w:bottom w:w="150" w:type="dxa"/>
              <w:right w:w="240" w:type="dxa"/>
            </w:tcMar>
            <w:vAlign w:val="center"/>
            <w:hideMark/>
          </w:tcPr>
          <w:p w14:paraId="556AFC1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04567D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05132A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50 ha site identified adjacent to border crossing</w:t>
            </w:r>
          </w:p>
        </w:tc>
        <w:tc>
          <w:tcPr>
            <w:tcW w:w="0" w:type="auto"/>
            <w:tcMar>
              <w:top w:w="150" w:type="dxa"/>
              <w:left w:w="240" w:type="dxa"/>
              <w:bottom w:w="150" w:type="dxa"/>
              <w:right w:w="0" w:type="dxa"/>
            </w:tcMar>
            <w:vAlign w:val="center"/>
            <w:hideMark/>
          </w:tcPr>
          <w:p w14:paraId="4B5DDD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survey, titling and zoning approval</w:t>
            </w:r>
          </w:p>
        </w:tc>
      </w:tr>
      <w:tr w:rsidR="0086461C" w:rsidRPr="0086461C" w14:paraId="10EAA67D" w14:textId="77777777">
        <w:tc>
          <w:tcPr>
            <w:tcW w:w="0" w:type="auto"/>
            <w:tcMar>
              <w:top w:w="150" w:type="dxa"/>
              <w:left w:w="0" w:type="dxa"/>
              <w:bottom w:w="150" w:type="dxa"/>
              <w:right w:w="240" w:type="dxa"/>
            </w:tcMar>
            <w:vAlign w:val="center"/>
            <w:hideMark/>
          </w:tcPr>
          <w:p w14:paraId="14641E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5FFDD92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2880F9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6ED83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master plan</w:t>
            </w:r>
          </w:p>
        </w:tc>
      </w:tr>
      <w:tr w:rsidR="0086461C" w:rsidRPr="0086461C" w14:paraId="63A56B26" w14:textId="77777777">
        <w:tc>
          <w:tcPr>
            <w:tcW w:w="0" w:type="auto"/>
            <w:tcMar>
              <w:top w:w="150" w:type="dxa"/>
              <w:left w:w="0" w:type="dxa"/>
              <w:bottom w:w="150" w:type="dxa"/>
              <w:right w:w="240" w:type="dxa"/>
            </w:tcMar>
            <w:vAlign w:val="center"/>
            <w:hideMark/>
          </w:tcPr>
          <w:p w14:paraId="1501D4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0238F9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5ED37FF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250M)</w:t>
            </w:r>
          </w:p>
        </w:tc>
        <w:tc>
          <w:tcPr>
            <w:tcW w:w="0" w:type="auto"/>
            <w:tcMar>
              <w:top w:w="150" w:type="dxa"/>
              <w:left w:w="240" w:type="dxa"/>
              <w:bottom w:w="150" w:type="dxa"/>
              <w:right w:w="0" w:type="dxa"/>
            </w:tcMar>
            <w:vAlign w:val="center"/>
            <w:hideMark/>
          </w:tcPr>
          <w:p w14:paraId="72E203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5EE476DC" w14:textId="77777777">
        <w:tc>
          <w:tcPr>
            <w:tcW w:w="0" w:type="auto"/>
            <w:tcMar>
              <w:top w:w="150" w:type="dxa"/>
              <w:left w:w="0" w:type="dxa"/>
              <w:bottom w:w="150" w:type="dxa"/>
              <w:right w:w="240" w:type="dxa"/>
            </w:tcMar>
            <w:vAlign w:val="center"/>
            <w:hideMark/>
          </w:tcPr>
          <w:p w14:paraId="5C0C8A6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6826D6C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50A7B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6E200E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ESIA and safeguard instruments</w:t>
            </w:r>
          </w:p>
        </w:tc>
      </w:tr>
      <w:tr w:rsidR="0086461C" w:rsidRPr="0086461C" w14:paraId="149293D7" w14:textId="77777777">
        <w:tc>
          <w:tcPr>
            <w:tcW w:w="0" w:type="auto"/>
            <w:tcMar>
              <w:top w:w="150" w:type="dxa"/>
              <w:left w:w="0" w:type="dxa"/>
              <w:bottom w:w="150" w:type="dxa"/>
              <w:right w:w="240" w:type="dxa"/>
            </w:tcMar>
            <w:vAlign w:val="center"/>
            <w:hideMark/>
          </w:tcPr>
          <w:p w14:paraId="7DB0AC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Revenue, O&amp;M &amp; Delivery Model</w:t>
            </w:r>
          </w:p>
        </w:tc>
        <w:tc>
          <w:tcPr>
            <w:tcW w:w="0" w:type="auto"/>
            <w:tcMar>
              <w:top w:w="150" w:type="dxa"/>
              <w:left w:w="240" w:type="dxa"/>
              <w:bottom w:w="150" w:type="dxa"/>
              <w:right w:w="240" w:type="dxa"/>
            </w:tcMar>
            <w:vAlign w:val="center"/>
            <w:hideMark/>
          </w:tcPr>
          <w:p w14:paraId="7DC9A3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B9AA96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760B8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Financial model, lease/tariff structure</w:t>
            </w:r>
          </w:p>
        </w:tc>
      </w:tr>
      <w:tr w:rsidR="0086461C" w:rsidRPr="0086461C" w14:paraId="185EB213" w14:textId="77777777">
        <w:tc>
          <w:tcPr>
            <w:tcW w:w="0" w:type="auto"/>
            <w:tcMar>
              <w:top w:w="150" w:type="dxa"/>
              <w:left w:w="0" w:type="dxa"/>
              <w:bottom w:w="150" w:type="dxa"/>
              <w:right w:w="240" w:type="dxa"/>
            </w:tcMar>
            <w:vAlign w:val="center"/>
            <w:hideMark/>
          </w:tcPr>
          <w:p w14:paraId="563E5F5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31DB99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50A8B6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36582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Transaction strategy &amp; investor/operator sounding</w:t>
            </w:r>
          </w:p>
        </w:tc>
      </w:tr>
    </w:tbl>
    <w:p w14:paraId="03E2431F"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7.6 Key Synergies</w:t>
      </w:r>
    </w:p>
    <w:tbl>
      <w:tblPr>
        <w:tblW w:w="11280" w:type="dxa"/>
        <w:tblCellMar>
          <w:top w:w="15" w:type="dxa"/>
          <w:left w:w="15" w:type="dxa"/>
          <w:bottom w:w="15" w:type="dxa"/>
          <w:right w:w="15" w:type="dxa"/>
        </w:tblCellMar>
        <w:tblLook w:val="04A0" w:firstRow="1" w:lastRow="0" w:firstColumn="1" w:lastColumn="0" w:noHBand="0" w:noVBand="1"/>
      </w:tblPr>
      <w:tblGrid>
        <w:gridCol w:w="4962"/>
        <w:gridCol w:w="6318"/>
      </w:tblGrid>
      <w:tr w:rsidR="0086461C" w:rsidRPr="0086461C" w14:paraId="32B455F7" w14:textId="77777777">
        <w:trPr>
          <w:tblHeader/>
        </w:trPr>
        <w:tc>
          <w:tcPr>
            <w:tcW w:w="0" w:type="auto"/>
            <w:tcBorders>
              <w:top w:val="nil"/>
            </w:tcBorders>
            <w:tcMar>
              <w:top w:w="150" w:type="dxa"/>
              <w:left w:w="0" w:type="dxa"/>
              <w:bottom w:w="150" w:type="dxa"/>
              <w:right w:w="240" w:type="dxa"/>
            </w:tcMar>
            <w:vAlign w:val="center"/>
            <w:hideMark/>
          </w:tcPr>
          <w:p w14:paraId="1A35A2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16B82D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2145C1FA" w14:textId="77777777">
        <w:tc>
          <w:tcPr>
            <w:tcW w:w="0" w:type="auto"/>
            <w:tcMar>
              <w:top w:w="150" w:type="dxa"/>
              <w:left w:w="0" w:type="dxa"/>
              <w:bottom w:w="150" w:type="dxa"/>
              <w:right w:w="240" w:type="dxa"/>
            </w:tcMar>
            <w:vAlign w:val="center"/>
            <w:hideMark/>
          </w:tcPr>
          <w:p w14:paraId="4B52BF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408DF6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New housing and services for FTZ workers</w:t>
            </w:r>
          </w:p>
        </w:tc>
      </w:tr>
      <w:tr w:rsidR="0086461C" w:rsidRPr="0086461C" w14:paraId="6BBD42DB" w14:textId="77777777">
        <w:tc>
          <w:tcPr>
            <w:tcW w:w="0" w:type="auto"/>
            <w:tcMar>
              <w:top w:w="150" w:type="dxa"/>
              <w:left w:w="0" w:type="dxa"/>
              <w:bottom w:w="150" w:type="dxa"/>
              <w:right w:w="240" w:type="dxa"/>
            </w:tcMar>
            <w:vAlign w:val="center"/>
            <w:hideMark/>
          </w:tcPr>
          <w:p w14:paraId="0C2F67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119A691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Access roads connect FTZ to the Berbera corridor</w:t>
            </w:r>
          </w:p>
        </w:tc>
      </w:tr>
      <w:tr w:rsidR="0086461C" w:rsidRPr="0086461C" w14:paraId="61B93F48" w14:textId="77777777">
        <w:tc>
          <w:tcPr>
            <w:tcW w:w="0" w:type="auto"/>
            <w:tcMar>
              <w:top w:w="150" w:type="dxa"/>
              <w:left w:w="0" w:type="dxa"/>
              <w:bottom w:w="150" w:type="dxa"/>
              <w:right w:w="240" w:type="dxa"/>
            </w:tcMar>
            <w:vAlign w:val="center"/>
            <w:hideMark/>
          </w:tcPr>
          <w:p w14:paraId="56BAC6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5664526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Skilled workforce for FTZ industries</w:t>
            </w:r>
          </w:p>
        </w:tc>
      </w:tr>
      <w:tr w:rsidR="0086461C" w:rsidRPr="0086461C" w14:paraId="22EEDE44" w14:textId="77777777">
        <w:tc>
          <w:tcPr>
            <w:tcW w:w="0" w:type="auto"/>
            <w:tcMar>
              <w:top w:w="150" w:type="dxa"/>
              <w:left w:w="0" w:type="dxa"/>
              <w:bottom w:w="150" w:type="dxa"/>
              <w:right w:w="240" w:type="dxa"/>
            </w:tcMar>
            <w:vAlign w:val="center"/>
            <w:hideMark/>
          </w:tcPr>
          <w:p w14:paraId="1ABDAA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794339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Enhanced connectivity and trade facilitation</w:t>
            </w:r>
          </w:p>
        </w:tc>
      </w:tr>
    </w:tbl>
    <w:p w14:paraId="40D196C4"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7.7 Next Steps</w:t>
      </w:r>
    </w:p>
    <w:p w14:paraId="4391C2A8"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Launch a Formal Market &amp; Tenant Demand Study</w:t>
      </w:r>
    </w:p>
    <w:tbl>
      <w:tblPr>
        <w:tblW w:w="11280" w:type="dxa"/>
        <w:tblCellMar>
          <w:top w:w="15" w:type="dxa"/>
          <w:left w:w="15" w:type="dxa"/>
          <w:bottom w:w="15" w:type="dxa"/>
          <w:right w:w="15" w:type="dxa"/>
        </w:tblCellMar>
        <w:tblLook w:val="04A0" w:firstRow="1" w:lastRow="0" w:firstColumn="1" w:lastColumn="0" w:noHBand="0" w:noVBand="1"/>
      </w:tblPr>
      <w:tblGrid>
        <w:gridCol w:w="2995"/>
        <w:gridCol w:w="8285"/>
      </w:tblGrid>
      <w:tr w:rsidR="0086461C" w:rsidRPr="0086461C" w14:paraId="604BF63E" w14:textId="77777777">
        <w:trPr>
          <w:tblHeader/>
        </w:trPr>
        <w:tc>
          <w:tcPr>
            <w:tcW w:w="0" w:type="auto"/>
            <w:tcBorders>
              <w:top w:val="nil"/>
            </w:tcBorders>
            <w:tcMar>
              <w:top w:w="150" w:type="dxa"/>
              <w:left w:w="0" w:type="dxa"/>
              <w:bottom w:w="150" w:type="dxa"/>
              <w:right w:w="240" w:type="dxa"/>
            </w:tcMar>
            <w:vAlign w:val="center"/>
            <w:hideMark/>
          </w:tcPr>
          <w:p w14:paraId="49E57E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43780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0C0E3044" w14:textId="77777777">
        <w:tc>
          <w:tcPr>
            <w:tcW w:w="0" w:type="auto"/>
            <w:tcMar>
              <w:top w:w="150" w:type="dxa"/>
              <w:left w:w="0" w:type="dxa"/>
              <w:bottom w:w="150" w:type="dxa"/>
              <w:right w:w="240" w:type="dxa"/>
            </w:tcMar>
            <w:vAlign w:val="center"/>
            <w:hideMark/>
          </w:tcPr>
          <w:p w14:paraId="5D3291D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781300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7FC10ABB" w14:textId="77777777">
        <w:tc>
          <w:tcPr>
            <w:tcW w:w="0" w:type="auto"/>
            <w:tcMar>
              <w:top w:w="150" w:type="dxa"/>
              <w:left w:w="0" w:type="dxa"/>
              <w:bottom w:w="150" w:type="dxa"/>
              <w:right w:w="240" w:type="dxa"/>
            </w:tcMar>
            <w:vAlign w:val="center"/>
            <w:hideMark/>
          </w:tcPr>
          <w:p w14:paraId="175E49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17324D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Urban Expansion Team</w:t>
            </w:r>
          </w:p>
        </w:tc>
      </w:tr>
      <w:tr w:rsidR="0086461C" w:rsidRPr="0086461C" w14:paraId="7140090F" w14:textId="77777777">
        <w:tc>
          <w:tcPr>
            <w:tcW w:w="0" w:type="auto"/>
            <w:tcMar>
              <w:top w:w="150" w:type="dxa"/>
              <w:left w:w="0" w:type="dxa"/>
              <w:bottom w:w="150" w:type="dxa"/>
              <w:right w:w="240" w:type="dxa"/>
            </w:tcMar>
            <w:vAlign w:val="center"/>
            <w:hideMark/>
          </w:tcPr>
          <w:p w14:paraId="2BC5B3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5A7C65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150,000 - 250,000</w:t>
            </w:r>
          </w:p>
        </w:tc>
      </w:tr>
      <w:tr w:rsidR="0086461C" w:rsidRPr="0086461C" w14:paraId="59242256" w14:textId="77777777">
        <w:tc>
          <w:tcPr>
            <w:tcW w:w="0" w:type="auto"/>
            <w:tcMar>
              <w:top w:w="150" w:type="dxa"/>
              <w:left w:w="0" w:type="dxa"/>
              <w:bottom w:w="150" w:type="dxa"/>
              <w:right w:w="240" w:type="dxa"/>
            </w:tcMar>
            <w:vAlign w:val="center"/>
            <w:hideMark/>
          </w:tcPr>
          <w:p w14:paraId="40A88A7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Expected Outcome</w:t>
            </w:r>
          </w:p>
        </w:tc>
        <w:tc>
          <w:tcPr>
            <w:tcW w:w="0" w:type="auto"/>
            <w:tcMar>
              <w:top w:w="150" w:type="dxa"/>
              <w:left w:w="240" w:type="dxa"/>
              <w:bottom w:w="150" w:type="dxa"/>
              <w:right w:w="0" w:type="dxa"/>
            </w:tcMar>
            <w:vAlign w:val="center"/>
            <w:hideMark/>
          </w:tcPr>
          <w:p w14:paraId="1CD602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base for investor engagement and PPP structuring</w:t>
            </w:r>
          </w:p>
        </w:tc>
      </w:tr>
    </w:tbl>
    <w:p w14:paraId="5A462491"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7F1DD138">
          <v:rect id="_x0000_i1037" style="width:0;height:.75pt" o:hralign="center" o:hrstd="t" o:hr="t" fillcolor="#a0a0a0" stroked="f"/>
        </w:pict>
      </w:r>
    </w:p>
    <w:p w14:paraId="4FF5BB05"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8. PRIORITY 04: SOLID WASTE MANAGEMENT SYSTEM</w:t>
      </w:r>
    </w:p>
    <w:p w14:paraId="2114A1AF"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87"/>
        <w:gridCol w:w="8993"/>
      </w:tblGrid>
      <w:tr w:rsidR="0086461C" w:rsidRPr="0086461C" w14:paraId="565FCA9B" w14:textId="77777777">
        <w:trPr>
          <w:tblHeader/>
        </w:trPr>
        <w:tc>
          <w:tcPr>
            <w:tcW w:w="0" w:type="auto"/>
            <w:tcBorders>
              <w:top w:val="nil"/>
            </w:tcBorders>
            <w:tcMar>
              <w:top w:w="150" w:type="dxa"/>
              <w:left w:w="0" w:type="dxa"/>
              <w:bottom w:w="150" w:type="dxa"/>
              <w:right w:w="240" w:type="dxa"/>
            </w:tcMar>
            <w:vAlign w:val="center"/>
            <w:hideMark/>
          </w:tcPr>
          <w:p w14:paraId="2F8B7B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150E08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0A37943E" w14:textId="77777777">
        <w:tc>
          <w:tcPr>
            <w:tcW w:w="0" w:type="auto"/>
            <w:tcMar>
              <w:top w:w="150" w:type="dxa"/>
              <w:left w:w="0" w:type="dxa"/>
              <w:bottom w:w="150" w:type="dxa"/>
              <w:right w:w="240" w:type="dxa"/>
            </w:tcMar>
            <w:vAlign w:val="center"/>
            <w:hideMark/>
          </w:tcPr>
          <w:p w14:paraId="33EC751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1155234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Solid Waste Management System</w:t>
            </w:r>
          </w:p>
        </w:tc>
      </w:tr>
      <w:tr w:rsidR="0086461C" w:rsidRPr="0086461C" w14:paraId="1445957F" w14:textId="77777777">
        <w:tc>
          <w:tcPr>
            <w:tcW w:w="0" w:type="auto"/>
            <w:tcMar>
              <w:top w:w="150" w:type="dxa"/>
              <w:left w:w="0" w:type="dxa"/>
              <w:bottom w:w="150" w:type="dxa"/>
              <w:right w:w="240" w:type="dxa"/>
            </w:tcMar>
            <w:vAlign w:val="center"/>
            <w:hideMark/>
          </w:tcPr>
          <w:p w14:paraId="113ED7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2DE468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 citywide solid waste management system delivering a clean, healthy city</w:t>
            </w:r>
          </w:p>
        </w:tc>
      </w:tr>
      <w:tr w:rsidR="0086461C" w:rsidRPr="0086461C" w14:paraId="71929127" w14:textId="77777777">
        <w:tc>
          <w:tcPr>
            <w:tcW w:w="0" w:type="auto"/>
            <w:tcMar>
              <w:top w:w="150" w:type="dxa"/>
              <w:left w:w="0" w:type="dxa"/>
              <w:bottom w:w="150" w:type="dxa"/>
              <w:right w:w="240" w:type="dxa"/>
            </w:tcMar>
            <w:vAlign w:val="center"/>
            <w:hideMark/>
          </w:tcPr>
          <w:p w14:paraId="4C84EF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22F023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10,000,000 (Birr 1,600,319,000)</w:t>
            </w:r>
          </w:p>
        </w:tc>
      </w:tr>
      <w:tr w:rsidR="0086461C" w:rsidRPr="0086461C" w14:paraId="7C586666" w14:textId="77777777">
        <w:tc>
          <w:tcPr>
            <w:tcW w:w="0" w:type="auto"/>
            <w:tcMar>
              <w:top w:w="150" w:type="dxa"/>
              <w:left w:w="0" w:type="dxa"/>
              <w:bottom w:w="150" w:type="dxa"/>
              <w:right w:w="240" w:type="dxa"/>
            </w:tcMar>
            <w:vAlign w:val="center"/>
            <w:hideMark/>
          </w:tcPr>
          <w:p w14:paraId="1ED7669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4886F4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Municipal Services &amp; Environment</w:t>
            </w:r>
          </w:p>
        </w:tc>
      </w:tr>
      <w:tr w:rsidR="0086461C" w:rsidRPr="0086461C" w14:paraId="3A3BA747" w14:textId="77777777">
        <w:tc>
          <w:tcPr>
            <w:tcW w:w="0" w:type="auto"/>
            <w:tcMar>
              <w:top w:w="150" w:type="dxa"/>
              <w:left w:w="0" w:type="dxa"/>
              <w:bottom w:w="150" w:type="dxa"/>
              <w:right w:w="240" w:type="dxa"/>
            </w:tcMar>
            <w:vAlign w:val="center"/>
            <w:hideMark/>
          </w:tcPr>
          <w:p w14:paraId="665D4B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2417A5A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74A0B5A1" w14:textId="77777777">
        <w:tc>
          <w:tcPr>
            <w:tcW w:w="0" w:type="auto"/>
            <w:tcMar>
              <w:top w:w="150" w:type="dxa"/>
              <w:left w:w="0" w:type="dxa"/>
              <w:bottom w:w="150" w:type="dxa"/>
              <w:right w:w="240" w:type="dxa"/>
            </w:tcMar>
            <w:vAlign w:val="center"/>
            <w:hideMark/>
          </w:tcPr>
          <w:p w14:paraId="1D8D28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4B6820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4496969B" w14:textId="77777777">
        <w:tc>
          <w:tcPr>
            <w:tcW w:w="0" w:type="auto"/>
            <w:tcMar>
              <w:top w:w="150" w:type="dxa"/>
              <w:left w:w="0" w:type="dxa"/>
              <w:bottom w:w="150" w:type="dxa"/>
              <w:right w:w="240" w:type="dxa"/>
            </w:tcMar>
            <w:vAlign w:val="center"/>
            <w:hideMark/>
          </w:tcPr>
          <w:p w14:paraId="5464D7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3BAF06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 / concessional loan</w:t>
            </w:r>
          </w:p>
        </w:tc>
      </w:tr>
      <w:tr w:rsidR="0086461C" w:rsidRPr="0086461C" w14:paraId="3DDF9980" w14:textId="77777777">
        <w:tc>
          <w:tcPr>
            <w:tcW w:w="0" w:type="auto"/>
            <w:tcMar>
              <w:top w:w="150" w:type="dxa"/>
              <w:left w:w="0" w:type="dxa"/>
              <w:bottom w:w="150" w:type="dxa"/>
              <w:right w:w="240" w:type="dxa"/>
            </w:tcMar>
            <w:vAlign w:val="center"/>
            <w:hideMark/>
          </w:tcPr>
          <w:p w14:paraId="601CA0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454D34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Livability</w:t>
            </w:r>
            <w:r w:rsidRPr="0086461C">
              <w:rPr>
                <w:rFonts w:ascii="Segoe UI" w:eastAsia="Times New Roman" w:hAnsi="Segoe UI" w:cs="Segoe UI"/>
                <w:kern w:val="0"/>
                <w:sz w:val="23"/>
                <w:szCs w:val="23"/>
                <w14:ligatures w14:val="none"/>
              </w:rPr>
              <w:t> - Environmental and public health imperative; essential for livable city; relatively low-cost, high-impact</w:t>
            </w:r>
          </w:p>
        </w:tc>
      </w:tr>
    </w:tbl>
    <w:p w14:paraId="46108DAE"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8.2 Strategic Rationale</w:t>
      </w:r>
    </w:p>
    <w:p w14:paraId="04181F4F"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lastRenderedPageBreak/>
        <w:t>Tog-Wajaale has no engineered landfill, formal collection fleet or recycling capacity. Uncollected waste accumulates in open sites and waterways, posing health and environmental risks that will intensify as population grows toward 554,700 by 2055.</w:t>
      </w:r>
    </w:p>
    <w:p w14:paraId="2C75DE09"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8.2.1 Why This is Priority #4</w:t>
      </w:r>
    </w:p>
    <w:tbl>
      <w:tblPr>
        <w:tblW w:w="11280" w:type="dxa"/>
        <w:tblCellMar>
          <w:top w:w="15" w:type="dxa"/>
          <w:left w:w="15" w:type="dxa"/>
          <w:bottom w:w="15" w:type="dxa"/>
          <w:right w:w="15" w:type="dxa"/>
        </w:tblCellMar>
        <w:tblLook w:val="04A0" w:firstRow="1" w:lastRow="0" w:firstColumn="1" w:lastColumn="0" w:noHBand="0" w:noVBand="1"/>
      </w:tblPr>
      <w:tblGrid>
        <w:gridCol w:w="3952"/>
        <w:gridCol w:w="7328"/>
      </w:tblGrid>
      <w:tr w:rsidR="0086461C" w:rsidRPr="0086461C" w14:paraId="5AEEE31A" w14:textId="77777777">
        <w:trPr>
          <w:tblHeader/>
        </w:trPr>
        <w:tc>
          <w:tcPr>
            <w:tcW w:w="0" w:type="auto"/>
            <w:tcBorders>
              <w:top w:val="nil"/>
            </w:tcBorders>
            <w:tcMar>
              <w:top w:w="150" w:type="dxa"/>
              <w:left w:w="0" w:type="dxa"/>
              <w:bottom w:w="150" w:type="dxa"/>
              <w:right w:w="240" w:type="dxa"/>
            </w:tcMar>
            <w:vAlign w:val="center"/>
            <w:hideMark/>
          </w:tcPr>
          <w:p w14:paraId="40D3CB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1842EF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5BA68464" w14:textId="77777777">
        <w:tc>
          <w:tcPr>
            <w:tcW w:w="0" w:type="auto"/>
            <w:tcMar>
              <w:top w:w="150" w:type="dxa"/>
              <w:left w:w="0" w:type="dxa"/>
              <w:bottom w:w="150" w:type="dxa"/>
              <w:right w:w="240" w:type="dxa"/>
            </w:tcMar>
            <w:vAlign w:val="center"/>
            <w:hideMark/>
          </w:tcPr>
          <w:p w14:paraId="198B357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Public Health</w:t>
            </w:r>
          </w:p>
        </w:tc>
        <w:tc>
          <w:tcPr>
            <w:tcW w:w="0" w:type="auto"/>
            <w:tcMar>
              <w:top w:w="150" w:type="dxa"/>
              <w:left w:w="240" w:type="dxa"/>
              <w:bottom w:w="150" w:type="dxa"/>
              <w:right w:w="0" w:type="dxa"/>
            </w:tcMar>
            <w:vAlign w:val="center"/>
            <w:hideMark/>
          </w:tcPr>
          <w:p w14:paraId="0C8EC1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Addresses immediate health and environmental risks</w:t>
            </w:r>
          </w:p>
        </w:tc>
      </w:tr>
      <w:tr w:rsidR="0086461C" w:rsidRPr="0086461C" w14:paraId="1153F29E" w14:textId="77777777">
        <w:tc>
          <w:tcPr>
            <w:tcW w:w="0" w:type="auto"/>
            <w:tcMar>
              <w:top w:w="150" w:type="dxa"/>
              <w:left w:w="0" w:type="dxa"/>
              <w:bottom w:w="150" w:type="dxa"/>
              <w:right w:w="240" w:type="dxa"/>
            </w:tcMar>
            <w:vAlign w:val="center"/>
            <w:hideMark/>
          </w:tcPr>
          <w:p w14:paraId="1E31E0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Protection</w:t>
            </w:r>
          </w:p>
        </w:tc>
        <w:tc>
          <w:tcPr>
            <w:tcW w:w="0" w:type="auto"/>
            <w:tcMar>
              <w:top w:w="150" w:type="dxa"/>
              <w:left w:w="240" w:type="dxa"/>
              <w:bottom w:w="150" w:type="dxa"/>
              <w:right w:w="0" w:type="dxa"/>
            </w:tcMar>
            <w:vAlign w:val="center"/>
            <w:hideMark/>
          </w:tcPr>
          <w:p w14:paraId="7A89BE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Prevents water contamination and pollution</w:t>
            </w:r>
          </w:p>
        </w:tc>
      </w:tr>
      <w:tr w:rsidR="0086461C" w:rsidRPr="0086461C" w14:paraId="0D0F0A74" w14:textId="77777777">
        <w:tc>
          <w:tcPr>
            <w:tcW w:w="0" w:type="auto"/>
            <w:tcMar>
              <w:top w:w="150" w:type="dxa"/>
              <w:left w:w="0" w:type="dxa"/>
              <w:bottom w:w="150" w:type="dxa"/>
              <w:right w:w="240" w:type="dxa"/>
            </w:tcMar>
            <w:vAlign w:val="center"/>
            <w:hideMark/>
          </w:tcPr>
          <w:p w14:paraId="5C8F63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Low Cost, High Impact</w:t>
            </w:r>
          </w:p>
        </w:tc>
        <w:tc>
          <w:tcPr>
            <w:tcW w:w="0" w:type="auto"/>
            <w:tcMar>
              <w:top w:w="150" w:type="dxa"/>
              <w:left w:w="240" w:type="dxa"/>
              <w:bottom w:w="150" w:type="dxa"/>
              <w:right w:w="0" w:type="dxa"/>
            </w:tcMar>
            <w:vAlign w:val="center"/>
            <w:hideMark/>
          </w:tcPr>
          <w:p w14:paraId="03F29A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10 million investment with significant benefits</w:t>
            </w:r>
          </w:p>
        </w:tc>
      </w:tr>
      <w:tr w:rsidR="0086461C" w:rsidRPr="0086461C" w14:paraId="71DF8B51" w14:textId="77777777">
        <w:tc>
          <w:tcPr>
            <w:tcW w:w="0" w:type="auto"/>
            <w:tcMar>
              <w:top w:w="150" w:type="dxa"/>
              <w:left w:w="0" w:type="dxa"/>
              <w:bottom w:w="150" w:type="dxa"/>
              <w:right w:w="240" w:type="dxa"/>
            </w:tcMar>
            <w:vAlign w:val="center"/>
            <w:hideMark/>
          </w:tcPr>
          <w:p w14:paraId="1510B5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Population Growth</w:t>
            </w:r>
          </w:p>
        </w:tc>
        <w:tc>
          <w:tcPr>
            <w:tcW w:w="0" w:type="auto"/>
            <w:tcMar>
              <w:top w:w="150" w:type="dxa"/>
              <w:left w:w="240" w:type="dxa"/>
              <w:bottom w:w="150" w:type="dxa"/>
              <w:right w:w="0" w:type="dxa"/>
            </w:tcMar>
            <w:vAlign w:val="center"/>
            <w:hideMark/>
          </w:tcPr>
          <w:p w14:paraId="3D07DE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Essential as city grows toward 554,700 residents</w:t>
            </w:r>
          </w:p>
        </w:tc>
      </w:tr>
      <w:tr w:rsidR="0086461C" w:rsidRPr="0086461C" w14:paraId="4BB2C00C" w14:textId="77777777">
        <w:tc>
          <w:tcPr>
            <w:tcW w:w="0" w:type="auto"/>
            <w:tcMar>
              <w:top w:w="150" w:type="dxa"/>
              <w:left w:w="0" w:type="dxa"/>
              <w:bottom w:w="150" w:type="dxa"/>
              <w:right w:w="240" w:type="dxa"/>
            </w:tcMar>
            <w:vAlign w:val="center"/>
            <w:hideMark/>
          </w:tcPr>
          <w:p w14:paraId="27F08B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Climate Action</w:t>
            </w:r>
          </w:p>
        </w:tc>
        <w:tc>
          <w:tcPr>
            <w:tcW w:w="0" w:type="auto"/>
            <w:tcMar>
              <w:top w:w="150" w:type="dxa"/>
              <w:left w:w="240" w:type="dxa"/>
              <w:bottom w:w="150" w:type="dxa"/>
              <w:right w:w="0" w:type="dxa"/>
            </w:tcMar>
            <w:vAlign w:val="center"/>
            <w:hideMark/>
          </w:tcPr>
          <w:p w14:paraId="5220B4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Reduces methane emissions from open waste</w:t>
            </w:r>
          </w:p>
        </w:tc>
      </w:tr>
    </w:tbl>
    <w:p w14:paraId="237E7BC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8.3 Project Scope</w:t>
      </w:r>
    </w:p>
    <w:tbl>
      <w:tblPr>
        <w:tblW w:w="11280" w:type="dxa"/>
        <w:tblCellMar>
          <w:top w:w="15" w:type="dxa"/>
          <w:left w:w="15" w:type="dxa"/>
          <w:bottom w:w="15" w:type="dxa"/>
          <w:right w:w="15" w:type="dxa"/>
        </w:tblCellMar>
        <w:tblLook w:val="04A0" w:firstRow="1" w:lastRow="0" w:firstColumn="1" w:lastColumn="0" w:noHBand="0" w:noVBand="1"/>
      </w:tblPr>
      <w:tblGrid>
        <w:gridCol w:w="4205"/>
        <w:gridCol w:w="4688"/>
        <w:gridCol w:w="2387"/>
      </w:tblGrid>
      <w:tr w:rsidR="0086461C" w:rsidRPr="0086461C" w14:paraId="12768D9C" w14:textId="77777777">
        <w:trPr>
          <w:tblHeader/>
        </w:trPr>
        <w:tc>
          <w:tcPr>
            <w:tcW w:w="0" w:type="auto"/>
            <w:tcBorders>
              <w:top w:val="nil"/>
            </w:tcBorders>
            <w:tcMar>
              <w:top w:w="150" w:type="dxa"/>
              <w:left w:w="0" w:type="dxa"/>
              <w:bottom w:w="150" w:type="dxa"/>
              <w:right w:w="240" w:type="dxa"/>
            </w:tcMar>
            <w:vAlign w:val="center"/>
            <w:hideMark/>
          </w:tcPr>
          <w:p w14:paraId="465F5E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3CA92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D604C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04019847" w14:textId="77777777">
        <w:tc>
          <w:tcPr>
            <w:tcW w:w="0" w:type="auto"/>
            <w:tcMar>
              <w:top w:w="150" w:type="dxa"/>
              <w:left w:w="0" w:type="dxa"/>
              <w:bottom w:w="150" w:type="dxa"/>
              <w:right w:w="240" w:type="dxa"/>
            </w:tcMar>
            <w:vAlign w:val="center"/>
            <w:hideMark/>
          </w:tcPr>
          <w:p w14:paraId="69234B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Engineered Landfill Disposal Site</w:t>
            </w:r>
          </w:p>
        </w:tc>
        <w:tc>
          <w:tcPr>
            <w:tcW w:w="0" w:type="auto"/>
            <w:tcMar>
              <w:top w:w="150" w:type="dxa"/>
              <w:left w:w="240" w:type="dxa"/>
              <w:bottom w:w="150" w:type="dxa"/>
              <w:right w:w="240" w:type="dxa"/>
            </w:tcMar>
            <w:vAlign w:val="center"/>
            <w:hideMark/>
          </w:tcPr>
          <w:p w14:paraId="0A0B9F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Sanitary landfill with environmental controls</w:t>
            </w:r>
          </w:p>
        </w:tc>
        <w:tc>
          <w:tcPr>
            <w:tcW w:w="0" w:type="auto"/>
            <w:tcMar>
              <w:top w:w="150" w:type="dxa"/>
              <w:left w:w="240" w:type="dxa"/>
              <w:bottom w:w="150" w:type="dxa"/>
              <w:right w:w="0" w:type="dxa"/>
            </w:tcMar>
            <w:vAlign w:val="center"/>
            <w:hideMark/>
          </w:tcPr>
          <w:p w14:paraId="7AFAD6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3,000,000</w:t>
            </w:r>
          </w:p>
        </w:tc>
      </w:tr>
      <w:tr w:rsidR="0086461C" w:rsidRPr="0086461C" w14:paraId="3668A8A6" w14:textId="77777777">
        <w:tc>
          <w:tcPr>
            <w:tcW w:w="0" w:type="auto"/>
            <w:tcMar>
              <w:top w:w="150" w:type="dxa"/>
              <w:left w:w="0" w:type="dxa"/>
              <w:bottom w:w="150" w:type="dxa"/>
              <w:right w:w="240" w:type="dxa"/>
            </w:tcMar>
            <w:vAlign w:val="center"/>
            <w:hideMark/>
          </w:tcPr>
          <w:p w14:paraId="4C3B8C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Transfer Stations</w:t>
            </w:r>
          </w:p>
        </w:tc>
        <w:tc>
          <w:tcPr>
            <w:tcW w:w="0" w:type="auto"/>
            <w:tcMar>
              <w:top w:w="150" w:type="dxa"/>
              <w:left w:w="240" w:type="dxa"/>
              <w:bottom w:w="150" w:type="dxa"/>
              <w:right w:w="240" w:type="dxa"/>
            </w:tcMar>
            <w:vAlign w:val="center"/>
            <w:hideMark/>
          </w:tcPr>
          <w:p w14:paraId="238CA0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Network of collection points across the city</w:t>
            </w:r>
          </w:p>
        </w:tc>
        <w:tc>
          <w:tcPr>
            <w:tcW w:w="0" w:type="auto"/>
            <w:tcMar>
              <w:top w:w="150" w:type="dxa"/>
              <w:left w:w="240" w:type="dxa"/>
              <w:bottom w:w="150" w:type="dxa"/>
              <w:right w:w="0" w:type="dxa"/>
            </w:tcMar>
            <w:vAlign w:val="center"/>
            <w:hideMark/>
          </w:tcPr>
          <w:p w14:paraId="64F216F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w:t>
            </w:r>
          </w:p>
        </w:tc>
      </w:tr>
      <w:tr w:rsidR="0086461C" w:rsidRPr="0086461C" w14:paraId="1D54E7D6" w14:textId="77777777">
        <w:tc>
          <w:tcPr>
            <w:tcW w:w="0" w:type="auto"/>
            <w:tcMar>
              <w:top w:w="150" w:type="dxa"/>
              <w:left w:w="0" w:type="dxa"/>
              <w:bottom w:w="150" w:type="dxa"/>
              <w:right w:w="240" w:type="dxa"/>
            </w:tcMar>
            <w:vAlign w:val="center"/>
            <w:hideMark/>
          </w:tcPr>
          <w:p w14:paraId="681ABF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Collection Fleet &amp; Equipment</w:t>
            </w:r>
          </w:p>
        </w:tc>
        <w:tc>
          <w:tcPr>
            <w:tcW w:w="0" w:type="auto"/>
            <w:tcMar>
              <w:top w:w="150" w:type="dxa"/>
              <w:left w:w="240" w:type="dxa"/>
              <w:bottom w:w="150" w:type="dxa"/>
              <w:right w:w="240" w:type="dxa"/>
            </w:tcMar>
            <w:vAlign w:val="center"/>
            <w:hideMark/>
          </w:tcPr>
          <w:p w14:paraId="653ADB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Modern waste collection vehicles and equipment</w:t>
            </w:r>
          </w:p>
        </w:tc>
        <w:tc>
          <w:tcPr>
            <w:tcW w:w="0" w:type="auto"/>
            <w:tcMar>
              <w:top w:w="150" w:type="dxa"/>
              <w:left w:w="240" w:type="dxa"/>
              <w:bottom w:w="150" w:type="dxa"/>
              <w:right w:w="0" w:type="dxa"/>
            </w:tcMar>
            <w:vAlign w:val="center"/>
            <w:hideMark/>
          </w:tcPr>
          <w:p w14:paraId="1DFA10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w:t>
            </w:r>
          </w:p>
        </w:tc>
      </w:tr>
      <w:tr w:rsidR="0086461C" w:rsidRPr="0086461C" w14:paraId="4395E7E7" w14:textId="77777777">
        <w:tc>
          <w:tcPr>
            <w:tcW w:w="0" w:type="auto"/>
            <w:tcMar>
              <w:top w:w="150" w:type="dxa"/>
              <w:left w:w="0" w:type="dxa"/>
              <w:bottom w:w="150" w:type="dxa"/>
              <w:right w:w="240" w:type="dxa"/>
            </w:tcMar>
            <w:vAlign w:val="center"/>
            <w:hideMark/>
          </w:tcPr>
          <w:p w14:paraId="5D4EC6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Waste Segregation &amp; Recycling Centre</w:t>
            </w:r>
          </w:p>
        </w:tc>
        <w:tc>
          <w:tcPr>
            <w:tcW w:w="0" w:type="auto"/>
            <w:tcMar>
              <w:top w:w="150" w:type="dxa"/>
              <w:left w:w="240" w:type="dxa"/>
              <w:bottom w:w="150" w:type="dxa"/>
              <w:right w:w="240" w:type="dxa"/>
            </w:tcMar>
            <w:vAlign w:val="center"/>
            <w:hideMark/>
          </w:tcPr>
          <w:p w14:paraId="321280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Sorting, processing, and recycling facilities</w:t>
            </w:r>
          </w:p>
        </w:tc>
        <w:tc>
          <w:tcPr>
            <w:tcW w:w="0" w:type="auto"/>
            <w:tcMar>
              <w:top w:w="150" w:type="dxa"/>
              <w:left w:w="240" w:type="dxa"/>
              <w:bottom w:w="150" w:type="dxa"/>
              <w:right w:w="0" w:type="dxa"/>
            </w:tcMar>
            <w:vAlign w:val="center"/>
            <w:hideMark/>
          </w:tcPr>
          <w:p w14:paraId="0ACF08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w:t>
            </w:r>
          </w:p>
        </w:tc>
      </w:tr>
      <w:tr w:rsidR="0086461C" w:rsidRPr="0086461C" w14:paraId="7BA7278B" w14:textId="77777777">
        <w:tc>
          <w:tcPr>
            <w:tcW w:w="0" w:type="auto"/>
            <w:tcMar>
              <w:top w:w="150" w:type="dxa"/>
              <w:left w:w="0" w:type="dxa"/>
              <w:bottom w:w="150" w:type="dxa"/>
              <w:right w:w="240" w:type="dxa"/>
            </w:tcMar>
            <w:vAlign w:val="center"/>
            <w:hideMark/>
          </w:tcPr>
          <w:p w14:paraId="68EE5C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Community Awareness &amp; Capacity Building</w:t>
            </w:r>
          </w:p>
        </w:tc>
        <w:tc>
          <w:tcPr>
            <w:tcW w:w="0" w:type="auto"/>
            <w:tcMar>
              <w:top w:w="150" w:type="dxa"/>
              <w:left w:w="240" w:type="dxa"/>
              <w:bottom w:w="150" w:type="dxa"/>
              <w:right w:w="240" w:type="dxa"/>
            </w:tcMar>
            <w:vAlign w:val="center"/>
            <w:hideMark/>
          </w:tcPr>
          <w:p w14:paraId="1B5289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Public education and training programmes</w:t>
            </w:r>
          </w:p>
        </w:tc>
        <w:tc>
          <w:tcPr>
            <w:tcW w:w="0" w:type="auto"/>
            <w:tcMar>
              <w:top w:w="150" w:type="dxa"/>
              <w:left w:w="240" w:type="dxa"/>
              <w:bottom w:w="150" w:type="dxa"/>
              <w:right w:w="0" w:type="dxa"/>
            </w:tcMar>
            <w:vAlign w:val="center"/>
            <w:hideMark/>
          </w:tcPr>
          <w:p w14:paraId="4872EA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w:t>
            </w:r>
          </w:p>
        </w:tc>
      </w:tr>
      <w:tr w:rsidR="0086461C" w:rsidRPr="0086461C" w14:paraId="19DB1DFB" w14:textId="77777777">
        <w:tc>
          <w:tcPr>
            <w:tcW w:w="0" w:type="auto"/>
            <w:tcMar>
              <w:top w:w="150" w:type="dxa"/>
              <w:left w:w="0" w:type="dxa"/>
              <w:bottom w:w="150" w:type="dxa"/>
              <w:right w:w="240" w:type="dxa"/>
            </w:tcMar>
            <w:vAlign w:val="center"/>
            <w:hideMark/>
          </w:tcPr>
          <w:p w14:paraId="56A4F4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148DA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3031F7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10,000,000</w:t>
            </w:r>
          </w:p>
        </w:tc>
      </w:tr>
    </w:tbl>
    <w:p w14:paraId="0619E26E"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8.4 Value Creation</w:t>
      </w:r>
    </w:p>
    <w:tbl>
      <w:tblPr>
        <w:tblW w:w="11280" w:type="dxa"/>
        <w:tblCellMar>
          <w:top w:w="15" w:type="dxa"/>
          <w:left w:w="15" w:type="dxa"/>
          <w:bottom w:w="15" w:type="dxa"/>
          <w:right w:w="15" w:type="dxa"/>
        </w:tblCellMar>
        <w:tblLook w:val="04A0" w:firstRow="1" w:lastRow="0" w:firstColumn="1" w:lastColumn="0" w:noHBand="0" w:noVBand="1"/>
      </w:tblPr>
      <w:tblGrid>
        <w:gridCol w:w="4385"/>
        <w:gridCol w:w="6895"/>
      </w:tblGrid>
      <w:tr w:rsidR="0086461C" w:rsidRPr="0086461C" w14:paraId="7AE62B9F" w14:textId="77777777">
        <w:trPr>
          <w:tblHeader/>
        </w:trPr>
        <w:tc>
          <w:tcPr>
            <w:tcW w:w="0" w:type="auto"/>
            <w:tcBorders>
              <w:top w:val="nil"/>
            </w:tcBorders>
            <w:tcMar>
              <w:top w:w="150" w:type="dxa"/>
              <w:left w:w="0" w:type="dxa"/>
              <w:bottom w:w="150" w:type="dxa"/>
              <w:right w:w="240" w:type="dxa"/>
            </w:tcMar>
            <w:vAlign w:val="center"/>
            <w:hideMark/>
          </w:tcPr>
          <w:p w14:paraId="2A104A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4E179C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467B6BE5" w14:textId="77777777">
        <w:tc>
          <w:tcPr>
            <w:tcW w:w="0" w:type="auto"/>
            <w:tcMar>
              <w:top w:w="150" w:type="dxa"/>
              <w:left w:w="0" w:type="dxa"/>
              <w:bottom w:w="150" w:type="dxa"/>
              <w:right w:w="240" w:type="dxa"/>
            </w:tcMar>
            <w:vAlign w:val="center"/>
            <w:hideMark/>
          </w:tcPr>
          <w:p w14:paraId="6B246E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People Served</w:t>
            </w:r>
          </w:p>
        </w:tc>
        <w:tc>
          <w:tcPr>
            <w:tcW w:w="0" w:type="auto"/>
            <w:tcMar>
              <w:top w:w="150" w:type="dxa"/>
              <w:left w:w="240" w:type="dxa"/>
              <w:bottom w:w="150" w:type="dxa"/>
              <w:right w:w="0" w:type="dxa"/>
            </w:tcMar>
            <w:vAlign w:val="center"/>
            <w:hideMark/>
          </w:tcPr>
          <w:p w14:paraId="6FBD26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82,064+ (growing to 554,700 by 2055)</w:t>
            </w:r>
          </w:p>
        </w:tc>
      </w:tr>
      <w:tr w:rsidR="0086461C" w:rsidRPr="0086461C" w14:paraId="110421EA" w14:textId="77777777">
        <w:tc>
          <w:tcPr>
            <w:tcW w:w="0" w:type="auto"/>
            <w:tcMar>
              <w:top w:w="150" w:type="dxa"/>
              <w:left w:w="0" w:type="dxa"/>
              <w:bottom w:w="150" w:type="dxa"/>
              <w:right w:w="240" w:type="dxa"/>
            </w:tcMar>
            <w:vAlign w:val="center"/>
            <w:hideMark/>
          </w:tcPr>
          <w:p w14:paraId="07E717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Waste Collection Coverage</w:t>
            </w:r>
          </w:p>
        </w:tc>
        <w:tc>
          <w:tcPr>
            <w:tcW w:w="0" w:type="auto"/>
            <w:tcMar>
              <w:top w:w="150" w:type="dxa"/>
              <w:left w:w="240" w:type="dxa"/>
              <w:bottom w:w="150" w:type="dxa"/>
              <w:right w:w="0" w:type="dxa"/>
            </w:tcMar>
            <w:vAlign w:val="center"/>
            <w:hideMark/>
          </w:tcPr>
          <w:p w14:paraId="47728F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90%+ of households</w:t>
            </w:r>
          </w:p>
        </w:tc>
      </w:tr>
      <w:tr w:rsidR="0086461C" w:rsidRPr="0086461C" w14:paraId="795C1DF1" w14:textId="77777777">
        <w:tc>
          <w:tcPr>
            <w:tcW w:w="0" w:type="auto"/>
            <w:tcMar>
              <w:top w:w="150" w:type="dxa"/>
              <w:left w:w="0" w:type="dxa"/>
              <w:bottom w:w="150" w:type="dxa"/>
              <w:right w:w="240" w:type="dxa"/>
            </w:tcMar>
            <w:vAlign w:val="center"/>
            <w:hideMark/>
          </w:tcPr>
          <w:p w14:paraId="6695D1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Recycling Rate</w:t>
            </w:r>
          </w:p>
        </w:tc>
        <w:tc>
          <w:tcPr>
            <w:tcW w:w="0" w:type="auto"/>
            <w:tcMar>
              <w:top w:w="150" w:type="dxa"/>
              <w:left w:w="240" w:type="dxa"/>
              <w:bottom w:w="150" w:type="dxa"/>
              <w:right w:w="0" w:type="dxa"/>
            </w:tcMar>
            <w:vAlign w:val="center"/>
            <w:hideMark/>
          </w:tcPr>
          <w:p w14:paraId="1C90C8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 of waste recycled</w:t>
            </w:r>
          </w:p>
        </w:tc>
      </w:tr>
      <w:tr w:rsidR="0086461C" w:rsidRPr="0086461C" w14:paraId="0B77AFBF" w14:textId="77777777">
        <w:tc>
          <w:tcPr>
            <w:tcW w:w="0" w:type="auto"/>
            <w:tcMar>
              <w:top w:w="150" w:type="dxa"/>
              <w:left w:w="0" w:type="dxa"/>
              <w:bottom w:w="150" w:type="dxa"/>
              <w:right w:w="240" w:type="dxa"/>
            </w:tcMar>
            <w:vAlign w:val="center"/>
            <w:hideMark/>
          </w:tcPr>
          <w:p w14:paraId="5DF59E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Benefit</w:t>
            </w:r>
          </w:p>
        </w:tc>
        <w:tc>
          <w:tcPr>
            <w:tcW w:w="0" w:type="auto"/>
            <w:tcMar>
              <w:top w:w="150" w:type="dxa"/>
              <w:left w:w="240" w:type="dxa"/>
              <w:bottom w:w="150" w:type="dxa"/>
              <w:right w:w="0" w:type="dxa"/>
            </w:tcMar>
            <w:vAlign w:val="center"/>
            <w:hideMark/>
          </w:tcPr>
          <w:p w14:paraId="32C35A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Reduced open dumping &amp; waterway pollution</w:t>
            </w:r>
          </w:p>
        </w:tc>
      </w:tr>
    </w:tbl>
    <w:p w14:paraId="099DF826"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605"/>
        <w:gridCol w:w="1423"/>
        <w:gridCol w:w="2944"/>
        <w:gridCol w:w="2388"/>
      </w:tblGrid>
      <w:tr w:rsidR="0086461C" w:rsidRPr="0086461C" w14:paraId="1405D3C7" w14:textId="77777777">
        <w:trPr>
          <w:tblHeader/>
        </w:trPr>
        <w:tc>
          <w:tcPr>
            <w:tcW w:w="0" w:type="auto"/>
            <w:tcBorders>
              <w:top w:val="nil"/>
            </w:tcBorders>
            <w:tcMar>
              <w:top w:w="150" w:type="dxa"/>
              <w:left w:w="0" w:type="dxa"/>
              <w:bottom w:w="150" w:type="dxa"/>
              <w:right w:w="240" w:type="dxa"/>
            </w:tcMar>
            <w:vAlign w:val="center"/>
            <w:hideMark/>
          </w:tcPr>
          <w:p w14:paraId="0C4581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61821D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57BAD2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352629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02C02EFC" w14:textId="77777777">
        <w:tc>
          <w:tcPr>
            <w:tcW w:w="0" w:type="auto"/>
            <w:tcMar>
              <w:top w:w="150" w:type="dxa"/>
              <w:left w:w="0" w:type="dxa"/>
              <w:bottom w:w="150" w:type="dxa"/>
              <w:right w:w="240" w:type="dxa"/>
            </w:tcMar>
            <w:vAlign w:val="center"/>
            <w:hideMark/>
          </w:tcPr>
          <w:p w14:paraId="3E9A30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3C440C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19AAD3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TWUEP names waste management a public service priority</w:t>
            </w:r>
          </w:p>
        </w:tc>
        <w:tc>
          <w:tcPr>
            <w:tcW w:w="0" w:type="auto"/>
            <w:tcMar>
              <w:top w:w="150" w:type="dxa"/>
              <w:left w:w="240" w:type="dxa"/>
              <w:bottom w:w="150" w:type="dxa"/>
              <w:right w:w="0" w:type="dxa"/>
            </w:tcMar>
            <w:vAlign w:val="center"/>
            <w:hideMark/>
          </w:tcPr>
          <w:p w14:paraId="4970AD9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waste generation &amp; composition study</w:t>
            </w:r>
          </w:p>
        </w:tc>
      </w:tr>
      <w:tr w:rsidR="0086461C" w:rsidRPr="0086461C" w14:paraId="66911512" w14:textId="77777777">
        <w:tc>
          <w:tcPr>
            <w:tcW w:w="0" w:type="auto"/>
            <w:tcMar>
              <w:top w:w="150" w:type="dxa"/>
              <w:left w:w="0" w:type="dxa"/>
              <w:bottom w:w="150" w:type="dxa"/>
              <w:right w:w="240" w:type="dxa"/>
            </w:tcMar>
            <w:vAlign w:val="center"/>
            <w:hideMark/>
          </w:tcPr>
          <w:p w14:paraId="21D724B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55A7FF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28F681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13DB7E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Landfill site identification and titling</w:t>
            </w:r>
          </w:p>
        </w:tc>
      </w:tr>
      <w:tr w:rsidR="0086461C" w:rsidRPr="0086461C" w14:paraId="782B9739" w14:textId="77777777">
        <w:tc>
          <w:tcPr>
            <w:tcW w:w="0" w:type="auto"/>
            <w:tcMar>
              <w:top w:w="150" w:type="dxa"/>
              <w:left w:w="0" w:type="dxa"/>
              <w:bottom w:w="150" w:type="dxa"/>
              <w:right w:w="240" w:type="dxa"/>
            </w:tcMar>
            <w:vAlign w:val="center"/>
            <w:hideMark/>
          </w:tcPr>
          <w:p w14:paraId="66E237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Feasibility &amp; Technical Design</w:t>
            </w:r>
          </w:p>
        </w:tc>
        <w:tc>
          <w:tcPr>
            <w:tcW w:w="0" w:type="auto"/>
            <w:tcMar>
              <w:top w:w="150" w:type="dxa"/>
              <w:left w:w="240" w:type="dxa"/>
              <w:bottom w:w="150" w:type="dxa"/>
              <w:right w:w="240" w:type="dxa"/>
            </w:tcMar>
            <w:vAlign w:val="center"/>
            <w:hideMark/>
          </w:tcPr>
          <w:p w14:paraId="0F6C42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751FA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2F0BF1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design</w:t>
            </w:r>
          </w:p>
        </w:tc>
      </w:tr>
      <w:tr w:rsidR="0086461C" w:rsidRPr="0086461C" w14:paraId="27310786" w14:textId="77777777">
        <w:tc>
          <w:tcPr>
            <w:tcW w:w="0" w:type="auto"/>
            <w:tcMar>
              <w:top w:w="150" w:type="dxa"/>
              <w:left w:w="0" w:type="dxa"/>
              <w:bottom w:w="150" w:type="dxa"/>
              <w:right w:w="240" w:type="dxa"/>
            </w:tcMar>
            <w:vAlign w:val="center"/>
            <w:hideMark/>
          </w:tcPr>
          <w:p w14:paraId="3B5570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57CB9B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390732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10M)</w:t>
            </w:r>
          </w:p>
        </w:tc>
        <w:tc>
          <w:tcPr>
            <w:tcW w:w="0" w:type="auto"/>
            <w:tcMar>
              <w:top w:w="150" w:type="dxa"/>
              <w:left w:w="240" w:type="dxa"/>
              <w:bottom w:w="150" w:type="dxa"/>
              <w:right w:w="0" w:type="dxa"/>
            </w:tcMar>
            <w:vAlign w:val="center"/>
            <w:hideMark/>
          </w:tcPr>
          <w:p w14:paraId="641C27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085EC0E8" w14:textId="77777777">
        <w:tc>
          <w:tcPr>
            <w:tcW w:w="0" w:type="auto"/>
            <w:tcMar>
              <w:top w:w="150" w:type="dxa"/>
              <w:left w:w="0" w:type="dxa"/>
              <w:bottom w:w="150" w:type="dxa"/>
              <w:right w:w="240" w:type="dxa"/>
            </w:tcMar>
            <w:vAlign w:val="center"/>
            <w:hideMark/>
          </w:tcPr>
          <w:p w14:paraId="1EFA5D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05ED24D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75AB1B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05498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ESIA and landfill siting safeguards</w:t>
            </w:r>
          </w:p>
        </w:tc>
      </w:tr>
      <w:tr w:rsidR="0086461C" w:rsidRPr="0086461C" w14:paraId="3D28A087" w14:textId="77777777">
        <w:tc>
          <w:tcPr>
            <w:tcW w:w="0" w:type="auto"/>
            <w:tcMar>
              <w:top w:w="150" w:type="dxa"/>
              <w:left w:w="0" w:type="dxa"/>
              <w:bottom w:w="150" w:type="dxa"/>
              <w:right w:w="240" w:type="dxa"/>
            </w:tcMar>
            <w:vAlign w:val="center"/>
            <w:hideMark/>
          </w:tcPr>
          <w:p w14:paraId="361B2D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4BAD10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96CE32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153F6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Waste levy structure and O&amp;M plan</w:t>
            </w:r>
          </w:p>
        </w:tc>
      </w:tr>
      <w:tr w:rsidR="0086461C" w:rsidRPr="0086461C" w14:paraId="07FB0003" w14:textId="77777777">
        <w:tc>
          <w:tcPr>
            <w:tcW w:w="0" w:type="auto"/>
            <w:tcMar>
              <w:top w:w="150" w:type="dxa"/>
              <w:left w:w="0" w:type="dxa"/>
              <w:bottom w:w="150" w:type="dxa"/>
              <w:right w:w="240" w:type="dxa"/>
            </w:tcMar>
            <w:vAlign w:val="center"/>
            <w:hideMark/>
          </w:tcPr>
          <w:p w14:paraId="5AA33D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437E04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5489E7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9882B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Fleet &amp; equipment procurement plan</w:t>
            </w:r>
          </w:p>
        </w:tc>
      </w:tr>
    </w:tbl>
    <w:p w14:paraId="433C3361"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8.6 Key Synergies</w:t>
      </w:r>
    </w:p>
    <w:tbl>
      <w:tblPr>
        <w:tblW w:w="11280" w:type="dxa"/>
        <w:tblCellMar>
          <w:top w:w="15" w:type="dxa"/>
          <w:left w:w="15" w:type="dxa"/>
          <w:bottom w:w="15" w:type="dxa"/>
          <w:right w:w="15" w:type="dxa"/>
        </w:tblCellMar>
        <w:tblLook w:val="04A0" w:firstRow="1" w:lastRow="0" w:firstColumn="1" w:lastColumn="0" w:noHBand="0" w:noVBand="1"/>
      </w:tblPr>
      <w:tblGrid>
        <w:gridCol w:w="4626"/>
        <w:gridCol w:w="6654"/>
      </w:tblGrid>
      <w:tr w:rsidR="0086461C" w:rsidRPr="0086461C" w14:paraId="6DF7D71A" w14:textId="77777777">
        <w:trPr>
          <w:tblHeader/>
        </w:trPr>
        <w:tc>
          <w:tcPr>
            <w:tcW w:w="0" w:type="auto"/>
            <w:tcBorders>
              <w:top w:val="nil"/>
            </w:tcBorders>
            <w:tcMar>
              <w:top w:w="150" w:type="dxa"/>
              <w:left w:w="0" w:type="dxa"/>
              <w:bottom w:w="150" w:type="dxa"/>
              <w:right w:w="240" w:type="dxa"/>
            </w:tcMar>
            <w:vAlign w:val="center"/>
            <w:hideMark/>
          </w:tcPr>
          <w:p w14:paraId="778BE43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4CBF9D0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683FB68F" w14:textId="77777777">
        <w:tc>
          <w:tcPr>
            <w:tcW w:w="0" w:type="auto"/>
            <w:tcMar>
              <w:top w:w="150" w:type="dxa"/>
              <w:left w:w="0" w:type="dxa"/>
              <w:bottom w:w="150" w:type="dxa"/>
              <w:right w:w="240" w:type="dxa"/>
            </w:tcMar>
            <w:vAlign w:val="center"/>
            <w:hideMark/>
          </w:tcPr>
          <w:p w14:paraId="5803FE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2C3AD6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Waste services planned for new expansion areas</w:t>
            </w:r>
          </w:p>
        </w:tc>
      </w:tr>
      <w:tr w:rsidR="0086461C" w:rsidRPr="0086461C" w14:paraId="18718583" w14:textId="77777777">
        <w:tc>
          <w:tcPr>
            <w:tcW w:w="0" w:type="auto"/>
            <w:tcMar>
              <w:top w:w="150" w:type="dxa"/>
              <w:left w:w="0" w:type="dxa"/>
              <w:bottom w:w="150" w:type="dxa"/>
              <w:right w:w="240" w:type="dxa"/>
            </w:tcMar>
            <w:vAlign w:val="center"/>
            <w:hideMark/>
          </w:tcPr>
          <w:p w14:paraId="6F4B6BE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3B787D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access enables waste collection in expanded areas</w:t>
            </w:r>
          </w:p>
        </w:tc>
      </w:tr>
      <w:tr w:rsidR="0086461C" w:rsidRPr="0086461C" w14:paraId="6EF6F757" w14:textId="77777777">
        <w:tc>
          <w:tcPr>
            <w:tcW w:w="0" w:type="auto"/>
            <w:tcMar>
              <w:top w:w="150" w:type="dxa"/>
              <w:left w:w="0" w:type="dxa"/>
              <w:bottom w:w="150" w:type="dxa"/>
              <w:right w:w="240" w:type="dxa"/>
            </w:tcMar>
            <w:vAlign w:val="center"/>
            <w:hideMark/>
          </w:tcPr>
          <w:p w14:paraId="561BB92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009BAA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Waste services for FTZ and industrial facilities</w:t>
            </w:r>
          </w:p>
        </w:tc>
      </w:tr>
    </w:tbl>
    <w:p w14:paraId="137BA5A4"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8.7 Next Steps</w:t>
      </w:r>
    </w:p>
    <w:p w14:paraId="098E4C4A"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Commission a Waste Generation &amp; Composition Study</w:t>
      </w:r>
    </w:p>
    <w:tbl>
      <w:tblPr>
        <w:tblW w:w="11280" w:type="dxa"/>
        <w:tblCellMar>
          <w:top w:w="15" w:type="dxa"/>
          <w:left w:w="15" w:type="dxa"/>
          <w:bottom w:w="15" w:type="dxa"/>
          <w:right w:w="15" w:type="dxa"/>
        </w:tblCellMar>
        <w:tblLook w:val="04A0" w:firstRow="1" w:lastRow="0" w:firstColumn="1" w:lastColumn="0" w:noHBand="0" w:noVBand="1"/>
      </w:tblPr>
      <w:tblGrid>
        <w:gridCol w:w="3303"/>
        <w:gridCol w:w="7977"/>
      </w:tblGrid>
      <w:tr w:rsidR="0086461C" w:rsidRPr="0086461C" w14:paraId="77C5DA9E" w14:textId="77777777">
        <w:trPr>
          <w:tblHeader/>
        </w:trPr>
        <w:tc>
          <w:tcPr>
            <w:tcW w:w="0" w:type="auto"/>
            <w:tcBorders>
              <w:top w:val="nil"/>
            </w:tcBorders>
            <w:tcMar>
              <w:top w:w="150" w:type="dxa"/>
              <w:left w:w="0" w:type="dxa"/>
              <w:bottom w:w="150" w:type="dxa"/>
              <w:right w:w="240" w:type="dxa"/>
            </w:tcMar>
            <w:vAlign w:val="center"/>
            <w:hideMark/>
          </w:tcPr>
          <w:p w14:paraId="33115F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3C9694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3F6D6B43" w14:textId="77777777">
        <w:tc>
          <w:tcPr>
            <w:tcW w:w="0" w:type="auto"/>
            <w:tcMar>
              <w:top w:w="150" w:type="dxa"/>
              <w:left w:w="0" w:type="dxa"/>
              <w:bottom w:w="150" w:type="dxa"/>
              <w:right w:w="240" w:type="dxa"/>
            </w:tcMar>
            <w:vAlign w:val="center"/>
            <w:hideMark/>
          </w:tcPr>
          <w:p w14:paraId="7C60D9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2A8EB2C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36B0D372" w14:textId="77777777">
        <w:tc>
          <w:tcPr>
            <w:tcW w:w="0" w:type="auto"/>
            <w:tcMar>
              <w:top w:w="150" w:type="dxa"/>
              <w:left w:w="0" w:type="dxa"/>
              <w:bottom w:w="150" w:type="dxa"/>
              <w:right w:w="240" w:type="dxa"/>
            </w:tcMar>
            <w:vAlign w:val="center"/>
            <w:hideMark/>
          </w:tcPr>
          <w:p w14:paraId="63B8C3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4232EC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Environmental Compliance Officer</w:t>
            </w:r>
          </w:p>
        </w:tc>
      </w:tr>
      <w:tr w:rsidR="0086461C" w:rsidRPr="0086461C" w14:paraId="2001BD20" w14:textId="77777777">
        <w:tc>
          <w:tcPr>
            <w:tcW w:w="0" w:type="auto"/>
            <w:tcMar>
              <w:top w:w="150" w:type="dxa"/>
              <w:left w:w="0" w:type="dxa"/>
              <w:bottom w:w="150" w:type="dxa"/>
              <w:right w:w="240" w:type="dxa"/>
            </w:tcMar>
            <w:vAlign w:val="center"/>
            <w:hideMark/>
          </w:tcPr>
          <w:p w14:paraId="38AC8C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4E975E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100,000 - 200,000</w:t>
            </w:r>
          </w:p>
        </w:tc>
      </w:tr>
      <w:tr w:rsidR="0086461C" w:rsidRPr="0086461C" w14:paraId="70BAD16A" w14:textId="77777777">
        <w:tc>
          <w:tcPr>
            <w:tcW w:w="0" w:type="auto"/>
            <w:tcMar>
              <w:top w:w="150" w:type="dxa"/>
              <w:left w:w="0" w:type="dxa"/>
              <w:bottom w:w="150" w:type="dxa"/>
              <w:right w:w="240" w:type="dxa"/>
            </w:tcMar>
            <w:vAlign w:val="center"/>
            <w:hideMark/>
          </w:tcPr>
          <w:p w14:paraId="7DC138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78A1C2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base for technical design and financing</w:t>
            </w:r>
          </w:p>
        </w:tc>
      </w:tr>
    </w:tbl>
    <w:p w14:paraId="4A00D076"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35F04063">
          <v:rect id="_x0000_i1038" style="width:0;height:.75pt" o:hralign="center" o:hrstd="t" o:hr="t" fillcolor="#a0a0a0" stroked="f"/>
        </w:pict>
      </w:r>
    </w:p>
    <w:p w14:paraId="1C4A0993"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9. PRIORITY 05: YOUTH SKILLS, ENTERPRISE &amp; MIGRATION CENTRE</w:t>
      </w:r>
    </w:p>
    <w:p w14:paraId="5F5E038C"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61"/>
        <w:gridCol w:w="9119"/>
      </w:tblGrid>
      <w:tr w:rsidR="0086461C" w:rsidRPr="0086461C" w14:paraId="36F95CEE" w14:textId="77777777">
        <w:trPr>
          <w:tblHeader/>
        </w:trPr>
        <w:tc>
          <w:tcPr>
            <w:tcW w:w="0" w:type="auto"/>
            <w:tcBorders>
              <w:top w:val="nil"/>
            </w:tcBorders>
            <w:tcMar>
              <w:top w:w="150" w:type="dxa"/>
              <w:left w:w="0" w:type="dxa"/>
              <w:bottom w:w="150" w:type="dxa"/>
              <w:right w:w="240" w:type="dxa"/>
            </w:tcMar>
            <w:vAlign w:val="center"/>
            <w:hideMark/>
          </w:tcPr>
          <w:p w14:paraId="34BB06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5E4D6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26C59CCA" w14:textId="77777777">
        <w:tc>
          <w:tcPr>
            <w:tcW w:w="0" w:type="auto"/>
            <w:tcMar>
              <w:top w:w="150" w:type="dxa"/>
              <w:left w:w="0" w:type="dxa"/>
              <w:bottom w:w="150" w:type="dxa"/>
              <w:right w:w="240" w:type="dxa"/>
            </w:tcMar>
            <w:vAlign w:val="center"/>
            <w:hideMark/>
          </w:tcPr>
          <w:p w14:paraId="176EF5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16CBE2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Youth Skills, Enterprise &amp; Migration Centre</w:t>
            </w:r>
          </w:p>
        </w:tc>
      </w:tr>
      <w:tr w:rsidR="0086461C" w:rsidRPr="0086461C" w14:paraId="6C6F00D5" w14:textId="77777777">
        <w:tc>
          <w:tcPr>
            <w:tcW w:w="0" w:type="auto"/>
            <w:tcMar>
              <w:top w:w="150" w:type="dxa"/>
              <w:left w:w="0" w:type="dxa"/>
              <w:bottom w:w="150" w:type="dxa"/>
              <w:right w:w="240" w:type="dxa"/>
            </w:tcMar>
            <w:vAlign w:val="center"/>
            <w:hideMark/>
          </w:tcPr>
          <w:p w14:paraId="061CB3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60F850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 dedicated centre delivering skills training, enterprise incubation and safe-migration services</w:t>
            </w:r>
          </w:p>
        </w:tc>
      </w:tr>
      <w:tr w:rsidR="0086461C" w:rsidRPr="0086461C" w14:paraId="34658CB8" w14:textId="77777777">
        <w:tc>
          <w:tcPr>
            <w:tcW w:w="0" w:type="auto"/>
            <w:tcMar>
              <w:top w:w="150" w:type="dxa"/>
              <w:left w:w="0" w:type="dxa"/>
              <w:bottom w:w="150" w:type="dxa"/>
              <w:right w:w="240" w:type="dxa"/>
            </w:tcMar>
            <w:vAlign w:val="center"/>
            <w:hideMark/>
          </w:tcPr>
          <w:p w14:paraId="797FDA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38EB42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10,000,000 (Birr 1,600,319,000)</w:t>
            </w:r>
          </w:p>
        </w:tc>
      </w:tr>
      <w:tr w:rsidR="0086461C" w:rsidRPr="0086461C" w14:paraId="0B249F51" w14:textId="77777777">
        <w:tc>
          <w:tcPr>
            <w:tcW w:w="0" w:type="auto"/>
            <w:tcMar>
              <w:top w:w="150" w:type="dxa"/>
              <w:left w:w="0" w:type="dxa"/>
              <w:bottom w:w="150" w:type="dxa"/>
              <w:right w:w="240" w:type="dxa"/>
            </w:tcMar>
            <w:vAlign w:val="center"/>
            <w:hideMark/>
          </w:tcPr>
          <w:p w14:paraId="36D432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5AAF9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Skills, Enterprise &amp; Migration Services</w:t>
            </w:r>
          </w:p>
        </w:tc>
      </w:tr>
      <w:tr w:rsidR="0086461C" w:rsidRPr="0086461C" w14:paraId="7E2B2F6D" w14:textId="77777777">
        <w:tc>
          <w:tcPr>
            <w:tcW w:w="0" w:type="auto"/>
            <w:tcMar>
              <w:top w:w="150" w:type="dxa"/>
              <w:left w:w="0" w:type="dxa"/>
              <w:bottom w:w="150" w:type="dxa"/>
              <w:right w:w="240" w:type="dxa"/>
            </w:tcMar>
            <w:vAlign w:val="center"/>
            <w:hideMark/>
          </w:tcPr>
          <w:p w14:paraId="170093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0C2B8F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1A641FB9" w14:textId="77777777">
        <w:tc>
          <w:tcPr>
            <w:tcW w:w="0" w:type="auto"/>
            <w:tcMar>
              <w:top w:w="150" w:type="dxa"/>
              <w:left w:w="0" w:type="dxa"/>
              <w:bottom w:w="150" w:type="dxa"/>
              <w:right w:w="240" w:type="dxa"/>
            </w:tcMar>
            <w:vAlign w:val="center"/>
            <w:hideMark/>
          </w:tcPr>
          <w:p w14:paraId="59C764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51573A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631A0FAF" w14:textId="77777777">
        <w:tc>
          <w:tcPr>
            <w:tcW w:w="0" w:type="auto"/>
            <w:tcMar>
              <w:top w:w="150" w:type="dxa"/>
              <w:left w:w="0" w:type="dxa"/>
              <w:bottom w:w="150" w:type="dxa"/>
              <w:right w:w="240" w:type="dxa"/>
            </w:tcMar>
            <w:vAlign w:val="center"/>
            <w:hideMark/>
          </w:tcPr>
          <w:p w14:paraId="0E21B2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Instrument Sought</w:t>
            </w:r>
          </w:p>
        </w:tc>
        <w:tc>
          <w:tcPr>
            <w:tcW w:w="0" w:type="auto"/>
            <w:tcMar>
              <w:top w:w="150" w:type="dxa"/>
              <w:left w:w="240" w:type="dxa"/>
              <w:bottom w:w="150" w:type="dxa"/>
              <w:right w:w="0" w:type="dxa"/>
            </w:tcMar>
            <w:vAlign w:val="center"/>
            <w:hideMark/>
          </w:tcPr>
          <w:p w14:paraId="3DD658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w:t>
            </w:r>
          </w:p>
        </w:tc>
      </w:tr>
      <w:tr w:rsidR="0086461C" w:rsidRPr="0086461C" w14:paraId="68491829" w14:textId="77777777">
        <w:tc>
          <w:tcPr>
            <w:tcW w:w="0" w:type="auto"/>
            <w:tcMar>
              <w:top w:w="150" w:type="dxa"/>
              <w:left w:w="0" w:type="dxa"/>
              <w:bottom w:w="150" w:type="dxa"/>
              <w:right w:w="240" w:type="dxa"/>
            </w:tcMar>
            <w:vAlign w:val="center"/>
            <w:hideMark/>
          </w:tcPr>
          <w:p w14:paraId="79D88A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03477B1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Human Capital</w:t>
            </w:r>
            <w:r w:rsidRPr="0086461C">
              <w:rPr>
                <w:rFonts w:ascii="Segoe UI" w:eastAsia="Times New Roman" w:hAnsi="Segoe UI" w:cs="Segoe UI"/>
                <w:kern w:val="0"/>
                <w:sz w:val="23"/>
                <w:szCs w:val="23"/>
                <w14:ligatures w14:val="none"/>
              </w:rPr>
              <w:t> - Addresses youth unemployment and irregular migration; builds workforce for FTZ; leverages existing programmes</w:t>
            </w:r>
          </w:p>
        </w:tc>
      </w:tr>
    </w:tbl>
    <w:p w14:paraId="5730C6B2"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9.2 Strategic Rationale</w:t>
      </w:r>
    </w:p>
    <w:p w14:paraId="0543776E"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With a young and fast-growing population and Tog-Wajaale a key migration corridor, young people lack access to formal skills training, enterprise support and safe migration information - pushing many toward irregular, high-risk migration routes.</w:t>
      </w:r>
    </w:p>
    <w:p w14:paraId="0849657F"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9.2.1 Why This is Priority #5</w:t>
      </w:r>
    </w:p>
    <w:tbl>
      <w:tblPr>
        <w:tblW w:w="11280" w:type="dxa"/>
        <w:tblCellMar>
          <w:top w:w="15" w:type="dxa"/>
          <w:left w:w="15" w:type="dxa"/>
          <w:bottom w:w="15" w:type="dxa"/>
          <w:right w:w="15" w:type="dxa"/>
        </w:tblCellMar>
        <w:tblLook w:val="04A0" w:firstRow="1" w:lastRow="0" w:firstColumn="1" w:lastColumn="0" w:noHBand="0" w:noVBand="1"/>
      </w:tblPr>
      <w:tblGrid>
        <w:gridCol w:w="3590"/>
        <w:gridCol w:w="7690"/>
      </w:tblGrid>
      <w:tr w:rsidR="0086461C" w:rsidRPr="0086461C" w14:paraId="7B672267" w14:textId="77777777">
        <w:trPr>
          <w:tblHeader/>
        </w:trPr>
        <w:tc>
          <w:tcPr>
            <w:tcW w:w="0" w:type="auto"/>
            <w:tcBorders>
              <w:top w:val="nil"/>
            </w:tcBorders>
            <w:tcMar>
              <w:top w:w="150" w:type="dxa"/>
              <w:left w:w="0" w:type="dxa"/>
              <w:bottom w:w="150" w:type="dxa"/>
              <w:right w:w="240" w:type="dxa"/>
            </w:tcMar>
            <w:vAlign w:val="center"/>
            <w:hideMark/>
          </w:tcPr>
          <w:p w14:paraId="02C764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367682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30C0DF6C" w14:textId="77777777">
        <w:tc>
          <w:tcPr>
            <w:tcW w:w="0" w:type="auto"/>
            <w:tcMar>
              <w:top w:w="150" w:type="dxa"/>
              <w:left w:w="0" w:type="dxa"/>
              <w:bottom w:w="150" w:type="dxa"/>
              <w:right w:w="240" w:type="dxa"/>
            </w:tcMar>
            <w:vAlign w:val="center"/>
            <w:hideMark/>
          </w:tcPr>
          <w:p w14:paraId="3E9FD4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Youth Unemployment</w:t>
            </w:r>
          </w:p>
        </w:tc>
        <w:tc>
          <w:tcPr>
            <w:tcW w:w="0" w:type="auto"/>
            <w:tcMar>
              <w:top w:w="150" w:type="dxa"/>
              <w:left w:w="240" w:type="dxa"/>
              <w:bottom w:w="150" w:type="dxa"/>
              <w:right w:w="0" w:type="dxa"/>
            </w:tcMar>
            <w:vAlign w:val="center"/>
            <w:hideMark/>
          </w:tcPr>
          <w:p w14:paraId="14B2F72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Addresses critical youth employment challenge</w:t>
            </w:r>
          </w:p>
        </w:tc>
      </w:tr>
      <w:tr w:rsidR="0086461C" w:rsidRPr="0086461C" w14:paraId="3BF15244" w14:textId="77777777">
        <w:tc>
          <w:tcPr>
            <w:tcW w:w="0" w:type="auto"/>
            <w:tcMar>
              <w:top w:w="150" w:type="dxa"/>
              <w:left w:w="0" w:type="dxa"/>
              <w:bottom w:w="150" w:type="dxa"/>
              <w:right w:w="240" w:type="dxa"/>
            </w:tcMar>
            <w:vAlign w:val="center"/>
            <w:hideMark/>
          </w:tcPr>
          <w:p w14:paraId="724811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Migration Management</w:t>
            </w:r>
          </w:p>
        </w:tc>
        <w:tc>
          <w:tcPr>
            <w:tcW w:w="0" w:type="auto"/>
            <w:tcMar>
              <w:top w:w="150" w:type="dxa"/>
              <w:left w:w="240" w:type="dxa"/>
              <w:bottom w:w="150" w:type="dxa"/>
              <w:right w:w="0" w:type="dxa"/>
            </w:tcMar>
            <w:vAlign w:val="center"/>
            <w:hideMark/>
          </w:tcPr>
          <w:p w14:paraId="51E43C7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Provides safe migration information and alternatives</w:t>
            </w:r>
          </w:p>
        </w:tc>
      </w:tr>
      <w:tr w:rsidR="0086461C" w:rsidRPr="0086461C" w14:paraId="29FF794C" w14:textId="77777777">
        <w:tc>
          <w:tcPr>
            <w:tcW w:w="0" w:type="auto"/>
            <w:tcMar>
              <w:top w:w="150" w:type="dxa"/>
              <w:left w:w="0" w:type="dxa"/>
              <w:bottom w:w="150" w:type="dxa"/>
              <w:right w:w="240" w:type="dxa"/>
            </w:tcMar>
            <w:vAlign w:val="center"/>
            <w:hideMark/>
          </w:tcPr>
          <w:p w14:paraId="33EDBF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Workforce Development</w:t>
            </w:r>
          </w:p>
        </w:tc>
        <w:tc>
          <w:tcPr>
            <w:tcW w:w="0" w:type="auto"/>
            <w:tcMar>
              <w:top w:w="150" w:type="dxa"/>
              <w:left w:w="240" w:type="dxa"/>
              <w:bottom w:w="150" w:type="dxa"/>
              <w:right w:w="0" w:type="dxa"/>
            </w:tcMar>
            <w:vAlign w:val="center"/>
            <w:hideMark/>
          </w:tcPr>
          <w:p w14:paraId="42E36D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Builds workforce for FTZ and other economic opportunities</w:t>
            </w:r>
          </w:p>
        </w:tc>
      </w:tr>
      <w:tr w:rsidR="0086461C" w:rsidRPr="0086461C" w14:paraId="0373689C" w14:textId="77777777">
        <w:tc>
          <w:tcPr>
            <w:tcW w:w="0" w:type="auto"/>
            <w:tcMar>
              <w:top w:w="150" w:type="dxa"/>
              <w:left w:w="0" w:type="dxa"/>
              <w:bottom w:w="150" w:type="dxa"/>
              <w:right w:w="240" w:type="dxa"/>
            </w:tcMar>
            <w:vAlign w:val="center"/>
            <w:hideMark/>
          </w:tcPr>
          <w:p w14:paraId="48DD32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Existing Programmes</w:t>
            </w:r>
          </w:p>
        </w:tc>
        <w:tc>
          <w:tcPr>
            <w:tcW w:w="0" w:type="auto"/>
            <w:tcMar>
              <w:top w:w="150" w:type="dxa"/>
              <w:left w:w="240" w:type="dxa"/>
              <w:bottom w:w="150" w:type="dxa"/>
              <w:right w:w="0" w:type="dxa"/>
            </w:tcMar>
            <w:vAlign w:val="center"/>
            <w:hideMark/>
          </w:tcPr>
          <w:p w14:paraId="68D9B7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Leverages IGAD RMF and Cities Alliance programmes</w:t>
            </w:r>
          </w:p>
        </w:tc>
      </w:tr>
      <w:tr w:rsidR="0086461C" w:rsidRPr="0086461C" w14:paraId="1EC111EC" w14:textId="77777777">
        <w:tc>
          <w:tcPr>
            <w:tcW w:w="0" w:type="auto"/>
            <w:tcMar>
              <w:top w:w="150" w:type="dxa"/>
              <w:left w:w="0" w:type="dxa"/>
              <w:bottom w:w="150" w:type="dxa"/>
              <w:right w:w="240" w:type="dxa"/>
            </w:tcMar>
            <w:vAlign w:val="center"/>
            <w:hideMark/>
          </w:tcPr>
          <w:p w14:paraId="7D80CF0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Stability</w:t>
            </w:r>
          </w:p>
        </w:tc>
        <w:tc>
          <w:tcPr>
            <w:tcW w:w="0" w:type="auto"/>
            <w:tcMar>
              <w:top w:w="150" w:type="dxa"/>
              <w:left w:w="240" w:type="dxa"/>
              <w:bottom w:w="150" w:type="dxa"/>
              <w:right w:w="0" w:type="dxa"/>
            </w:tcMar>
            <w:vAlign w:val="center"/>
            <w:hideMark/>
          </w:tcPr>
          <w:p w14:paraId="519366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Reduces desperation and social tensions</w:t>
            </w:r>
          </w:p>
        </w:tc>
      </w:tr>
    </w:tbl>
    <w:p w14:paraId="6FD944BA"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9.3 Project Scope</w:t>
      </w:r>
    </w:p>
    <w:tbl>
      <w:tblPr>
        <w:tblW w:w="11280" w:type="dxa"/>
        <w:tblCellMar>
          <w:top w:w="15" w:type="dxa"/>
          <w:left w:w="15" w:type="dxa"/>
          <w:bottom w:w="15" w:type="dxa"/>
          <w:right w:w="15" w:type="dxa"/>
        </w:tblCellMar>
        <w:tblLook w:val="04A0" w:firstRow="1" w:lastRow="0" w:firstColumn="1" w:lastColumn="0" w:noHBand="0" w:noVBand="1"/>
      </w:tblPr>
      <w:tblGrid>
        <w:gridCol w:w="4149"/>
        <w:gridCol w:w="4498"/>
        <w:gridCol w:w="2633"/>
      </w:tblGrid>
      <w:tr w:rsidR="0086461C" w:rsidRPr="0086461C" w14:paraId="796A4DB8" w14:textId="77777777">
        <w:trPr>
          <w:tblHeader/>
        </w:trPr>
        <w:tc>
          <w:tcPr>
            <w:tcW w:w="0" w:type="auto"/>
            <w:tcBorders>
              <w:top w:val="nil"/>
            </w:tcBorders>
            <w:tcMar>
              <w:top w:w="150" w:type="dxa"/>
              <w:left w:w="0" w:type="dxa"/>
              <w:bottom w:w="150" w:type="dxa"/>
              <w:right w:w="240" w:type="dxa"/>
            </w:tcMar>
            <w:vAlign w:val="center"/>
            <w:hideMark/>
          </w:tcPr>
          <w:p w14:paraId="7D2E84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Component</w:t>
            </w:r>
          </w:p>
        </w:tc>
        <w:tc>
          <w:tcPr>
            <w:tcW w:w="0" w:type="auto"/>
            <w:tcBorders>
              <w:top w:val="nil"/>
            </w:tcBorders>
            <w:tcMar>
              <w:top w:w="150" w:type="dxa"/>
              <w:left w:w="240" w:type="dxa"/>
              <w:bottom w:w="150" w:type="dxa"/>
              <w:right w:w="240" w:type="dxa"/>
            </w:tcMar>
            <w:vAlign w:val="center"/>
            <w:hideMark/>
          </w:tcPr>
          <w:p w14:paraId="7C8C3F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B79C4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4E9F4719" w14:textId="77777777">
        <w:tc>
          <w:tcPr>
            <w:tcW w:w="0" w:type="auto"/>
            <w:tcMar>
              <w:top w:w="150" w:type="dxa"/>
              <w:left w:w="0" w:type="dxa"/>
              <w:bottom w:w="150" w:type="dxa"/>
              <w:right w:w="240" w:type="dxa"/>
            </w:tcMar>
            <w:vAlign w:val="center"/>
            <w:hideMark/>
          </w:tcPr>
          <w:p w14:paraId="7E348B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Skills Training Facilities</w:t>
            </w:r>
          </w:p>
        </w:tc>
        <w:tc>
          <w:tcPr>
            <w:tcW w:w="0" w:type="auto"/>
            <w:tcMar>
              <w:top w:w="150" w:type="dxa"/>
              <w:left w:w="240" w:type="dxa"/>
              <w:bottom w:w="150" w:type="dxa"/>
              <w:right w:w="240" w:type="dxa"/>
            </w:tcMar>
            <w:vAlign w:val="center"/>
            <w:hideMark/>
          </w:tcPr>
          <w:p w14:paraId="40E4DA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Vocational and technical training centre</w:t>
            </w:r>
          </w:p>
        </w:tc>
        <w:tc>
          <w:tcPr>
            <w:tcW w:w="0" w:type="auto"/>
            <w:tcMar>
              <w:top w:w="150" w:type="dxa"/>
              <w:left w:w="240" w:type="dxa"/>
              <w:bottom w:w="150" w:type="dxa"/>
              <w:right w:w="0" w:type="dxa"/>
            </w:tcMar>
            <w:vAlign w:val="center"/>
            <w:hideMark/>
          </w:tcPr>
          <w:p w14:paraId="269C20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3,000,000</w:t>
            </w:r>
          </w:p>
        </w:tc>
      </w:tr>
      <w:tr w:rsidR="0086461C" w:rsidRPr="0086461C" w14:paraId="44AE9A87" w14:textId="77777777">
        <w:tc>
          <w:tcPr>
            <w:tcW w:w="0" w:type="auto"/>
            <w:tcMar>
              <w:top w:w="150" w:type="dxa"/>
              <w:left w:w="0" w:type="dxa"/>
              <w:bottom w:w="150" w:type="dxa"/>
              <w:right w:w="240" w:type="dxa"/>
            </w:tcMar>
            <w:vAlign w:val="center"/>
            <w:hideMark/>
          </w:tcPr>
          <w:p w14:paraId="4F775C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Entrepreneurship Incubation Centre</w:t>
            </w:r>
          </w:p>
        </w:tc>
        <w:tc>
          <w:tcPr>
            <w:tcW w:w="0" w:type="auto"/>
            <w:tcMar>
              <w:top w:w="150" w:type="dxa"/>
              <w:left w:w="240" w:type="dxa"/>
              <w:bottom w:w="150" w:type="dxa"/>
              <w:right w:w="240" w:type="dxa"/>
            </w:tcMar>
            <w:vAlign w:val="center"/>
            <w:hideMark/>
          </w:tcPr>
          <w:p w14:paraId="311BF3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Business incubation and support</w:t>
            </w:r>
          </w:p>
        </w:tc>
        <w:tc>
          <w:tcPr>
            <w:tcW w:w="0" w:type="auto"/>
            <w:tcMar>
              <w:top w:w="150" w:type="dxa"/>
              <w:left w:w="240" w:type="dxa"/>
              <w:bottom w:w="150" w:type="dxa"/>
              <w:right w:w="0" w:type="dxa"/>
            </w:tcMar>
            <w:vAlign w:val="center"/>
            <w:hideMark/>
          </w:tcPr>
          <w:p w14:paraId="185D0C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w:t>
            </w:r>
          </w:p>
        </w:tc>
      </w:tr>
      <w:tr w:rsidR="0086461C" w:rsidRPr="0086461C" w14:paraId="10524D9D" w14:textId="77777777">
        <w:tc>
          <w:tcPr>
            <w:tcW w:w="0" w:type="auto"/>
            <w:tcMar>
              <w:top w:w="150" w:type="dxa"/>
              <w:left w:w="0" w:type="dxa"/>
              <w:bottom w:w="150" w:type="dxa"/>
              <w:right w:w="240" w:type="dxa"/>
            </w:tcMar>
            <w:vAlign w:val="center"/>
            <w:hideMark/>
          </w:tcPr>
          <w:p w14:paraId="796B06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Digital &amp; Career Development Labs</w:t>
            </w:r>
          </w:p>
        </w:tc>
        <w:tc>
          <w:tcPr>
            <w:tcW w:w="0" w:type="auto"/>
            <w:tcMar>
              <w:top w:w="150" w:type="dxa"/>
              <w:left w:w="240" w:type="dxa"/>
              <w:bottom w:w="150" w:type="dxa"/>
              <w:right w:w="240" w:type="dxa"/>
            </w:tcMar>
            <w:vAlign w:val="center"/>
            <w:hideMark/>
          </w:tcPr>
          <w:p w14:paraId="19EE1E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Digital skills and career guidance</w:t>
            </w:r>
          </w:p>
        </w:tc>
        <w:tc>
          <w:tcPr>
            <w:tcW w:w="0" w:type="auto"/>
            <w:tcMar>
              <w:top w:w="150" w:type="dxa"/>
              <w:left w:w="240" w:type="dxa"/>
              <w:bottom w:w="150" w:type="dxa"/>
              <w:right w:w="0" w:type="dxa"/>
            </w:tcMar>
            <w:vAlign w:val="center"/>
            <w:hideMark/>
          </w:tcPr>
          <w:p w14:paraId="5F02FA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w:t>
            </w:r>
          </w:p>
        </w:tc>
      </w:tr>
      <w:tr w:rsidR="0086461C" w:rsidRPr="0086461C" w14:paraId="63B82219" w14:textId="77777777">
        <w:tc>
          <w:tcPr>
            <w:tcW w:w="0" w:type="auto"/>
            <w:tcMar>
              <w:top w:w="150" w:type="dxa"/>
              <w:left w:w="0" w:type="dxa"/>
              <w:bottom w:w="150" w:type="dxa"/>
              <w:right w:w="240" w:type="dxa"/>
            </w:tcMar>
            <w:vAlign w:val="center"/>
            <w:hideMark/>
          </w:tcPr>
          <w:p w14:paraId="40782C7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 Placement &amp; Migration Services</w:t>
            </w:r>
          </w:p>
        </w:tc>
        <w:tc>
          <w:tcPr>
            <w:tcW w:w="0" w:type="auto"/>
            <w:tcMar>
              <w:top w:w="150" w:type="dxa"/>
              <w:left w:w="240" w:type="dxa"/>
              <w:bottom w:w="150" w:type="dxa"/>
              <w:right w:w="240" w:type="dxa"/>
            </w:tcMar>
            <w:vAlign w:val="center"/>
            <w:hideMark/>
          </w:tcPr>
          <w:p w14:paraId="5D4EC6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Employment and migration guidance</w:t>
            </w:r>
          </w:p>
        </w:tc>
        <w:tc>
          <w:tcPr>
            <w:tcW w:w="0" w:type="auto"/>
            <w:tcMar>
              <w:top w:w="150" w:type="dxa"/>
              <w:left w:w="240" w:type="dxa"/>
              <w:bottom w:w="150" w:type="dxa"/>
              <w:right w:w="0" w:type="dxa"/>
            </w:tcMar>
            <w:vAlign w:val="center"/>
            <w:hideMark/>
          </w:tcPr>
          <w:p w14:paraId="321ED4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w:t>
            </w:r>
          </w:p>
        </w:tc>
      </w:tr>
      <w:tr w:rsidR="0086461C" w:rsidRPr="0086461C" w14:paraId="68705561" w14:textId="77777777">
        <w:tc>
          <w:tcPr>
            <w:tcW w:w="0" w:type="auto"/>
            <w:tcMar>
              <w:top w:w="150" w:type="dxa"/>
              <w:left w:w="0" w:type="dxa"/>
              <w:bottom w:w="150" w:type="dxa"/>
              <w:right w:w="240" w:type="dxa"/>
            </w:tcMar>
            <w:vAlign w:val="center"/>
            <w:hideMark/>
          </w:tcPr>
          <w:p w14:paraId="2A00FC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Business Support &amp; Mentoring</w:t>
            </w:r>
          </w:p>
        </w:tc>
        <w:tc>
          <w:tcPr>
            <w:tcW w:w="0" w:type="auto"/>
            <w:tcMar>
              <w:top w:w="150" w:type="dxa"/>
              <w:left w:w="240" w:type="dxa"/>
              <w:bottom w:w="150" w:type="dxa"/>
              <w:right w:w="240" w:type="dxa"/>
            </w:tcMar>
            <w:vAlign w:val="center"/>
            <w:hideMark/>
          </w:tcPr>
          <w:p w14:paraId="02F548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Mentorship and business advisory</w:t>
            </w:r>
          </w:p>
        </w:tc>
        <w:tc>
          <w:tcPr>
            <w:tcW w:w="0" w:type="auto"/>
            <w:tcMar>
              <w:top w:w="150" w:type="dxa"/>
              <w:left w:w="240" w:type="dxa"/>
              <w:bottom w:w="150" w:type="dxa"/>
              <w:right w:w="0" w:type="dxa"/>
            </w:tcMar>
            <w:vAlign w:val="center"/>
            <w:hideMark/>
          </w:tcPr>
          <w:p w14:paraId="16DAF18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w:t>
            </w:r>
          </w:p>
        </w:tc>
      </w:tr>
      <w:tr w:rsidR="0086461C" w:rsidRPr="0086461C" w14:paraId="17B3A0B7" w14:textId="77777777">
        <w:tc>
          <w:tcPr>
            <w:tcW w:w="0" w:type="auto"/>
            <w:tcMar>
              <w:top w:w="150" w:type="dxa"/>
              <w:left w:w="0" w:type="dxa"/>
              <w:bottom w:w="150" w:type="dxa"/>
              <w:right w:w="240" w:type="dxa"/>
            </w:tcMar>
            <w:vAlign w:val="center"/>
            <w:hideMark/>
          </w:tcPr>
          <w:p w14:paraId="388867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403A7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7B3412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10,000,000</w:t>
            </w:r>
          </w:p>
        </w:tc>
      </w:tr>
    </w:tbl>
    <w:p w14:paraId="61293A1C"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9.4 Value Creation</w:t>
      </w:r>
    </w:p>
    <w:tbl>
      <w:tblPr>
        <w:tblW w:w="11280" w:type="dxa"/>
        <w:tblCellMar>
          <w:top w:w="15" w:type="dxa"/>
          <w:left w:w="15" w:type="dxa"/>
          <w:bottom w:w="15" w:type="dxa"/>
          <w:right w:w="15" w:type="dxa"/>
        </w:tblCellMar>
        <w:tblLook w:val="04A0" w:firstRow="1" w:lastRow="0" w:firstColumn="1" w:lastColumn="0" w:noHBand="0" w:noVBand="1"/>
      </w:tblPr>
      <w:tblGrid>
        <w:gridCol w:w="2492"/>
        <w:gridCol w:w="8788"/>
      </w:tblGrid>
      <w:tr w:rsidR="0086461C" w:rsidRPr="0086461C" w14:paraId="27A17392" w14:textId="77777777">
        <w:trPr>
          <w:tblHeader/>
        </w:trPr>
        <w:tc>
          <w:tcPr>
            <w:tcW w:w="0" w:type="auto"/>
            <w:tcBorders>
              <w:top w:val="nil"/>
            </w:tcBorders>
            <w:tcMar>
              <w:top w:w="150" w:type="dxa"/>
              <w:left w:w="0" w:type="dxa"/>
              <w:bottom w:w="150" w:type="dxa"/>
              <w:right w:w="240" w:type="dxa"/>
            </w:tcMar>
            <w:vAlign w:val="center"/>
            <w:hideMark/>
          </w:tcPr>
          <w:p w14:paraId="05A735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7AC661C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7F549F0D" w14:textId="77777777">
        <w:tc>
          <w:tcPr>
            <w:tcW w:w="0" w:type="auto"/>
            <w:tcMar>
              <w:top w:w="150" w:type="dxa"/>
              <w:left w:w="0" w:type="dxa"/>
              <w:bottom w:w="150" w:type="dxa"/>
              <w:right w:w="240" w:type="dxa"/>
            </w:tcMar>
            <w:vAlign w:val="center"/>
            <w:hideMark/>
          </w:tcPr>
          <w:p w14:paraId="77DB7A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Trained by 2030</w:t>
            </w:r>
          </w:p>
        </w:tc>
        <w:tc>
          <w:tcPr>
            <w:tcW w:w="0" w:type="auto"/>
            <w:tcMar>
              <w:top w:w="150" w:type="dxa"/>
              <w:left w:w="240" w:type="dxa"/>
              <w:bottom w:w="150" w:type="dxa"/>
              <w:right w:w="0" w:type="dxa"/>
            </w:tcMar>
            <w:vAlign w:val="center"/>
            <w:hideMark/>
          </w:tcPr>
          <w:p w14:paraId="39E773D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5,000+/year (TWUEP target)</w:t>
            </w:r>
          </w:p>
        </w:tc>
      </w:tr>
      <w:tr w:rsidR="0086461C" w:rsidRPr="0086461C" w14:paraId="0BF5A043" w14:textId="77777777">
        <w:tc>
          <w:tcPr>
            <w:tcW w:w="0" w:type="auto"/>
            <w:tcMar>
              <w:top w:w="150" w:type="dxa"/>
              <w:left w:w="0" w:type="dxa"/>
              <w:bottom w:w="150" w:type="dxa"/>
              <w:right w:w="240" w:type="dxa"/>
            </w:tcMar>
            <w:vAlign w:val="center"/>
            <w:hideMark/>
          </w:tcPr>
          <w:p w14:paraId="6C66B7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3BA033F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 construction jobs + placements</w:t>
            </w:r>
          </w:p>
        </w:tc>
      </w:tr>
      <w:tr w:rsidR="0086461C" w:rsidRPr="0086461C" w14:paraId="0BE06F35" w14:textId="77777777">
        <w:tc>
          <w:tcPr>
            <w:tcW w:w="0" w:type="auto"/>
            <w:tcMar>
              <w:top w:w="150" w:type="dxa"/>
              <w:left w:w="0" w:type="dxa"/>
              <w:bottom w:w="150" w:type="dxa"/>
              <w:right w:w="240" w:type="dxa"/>
            </w:tcMar>
            <w:vAlign w:val="center"/>
            <w:hideMark/>
          </w:tcPr>
          <w:p w14:paraId="6911D9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6CD393F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 youth under 25; women/youth/displaced &amp; host communities</w:t>
            </w:r>
          </w:p>
        </w:tc>
      </w:tr>
    </w:tbl>
    <w:p w14:paraId="3C16FD20"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575"/>
        <w:gridCol w:w="1421"/>
        <w:gridCol w:w="2963"/>
        <w:gridCol w:w="2401"/>
      </w:tblGrid>
      <w:tr w:rsidR="0086461C" w:rsidRPr="0086461C" w14:paraId="15697264" w14:textId="77777777">
        <w:trPr>
          <w:tblHeader/>
        </w:trPr>
        <w:tc>
          <w:tcPr>
            <w:tcW w:w="0" w:type="auto"/>
            <w:tcBorders>
              <w:top w:val="nil"/>
            </w:tcBorders>
            <w:tcMar>
              <w:top w:w="150" w:type="dxa"/>
              <w:left w:w="0" w:type="dxa"/>
              <w:bottom w:w="150" w:type="dxa"/>
              <w:right w:w="240" w:type="dxa"/>
            </w:tcMar>
            <w:vAlign w:val="center"/>
            <w:hideMark/>
          </w:tcPr>
          <w:p w14:paraId="58F989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Requirement</w:t>
            </w:r>
          </w:p>
        </w:tc>
        <w:tc>
          <w:tcPr>
            <w:tcW w:w="0" w:type="auto"/>
            <w:tcBorders>
              <w:top w:val="nil"/>
            </w:tcBorders>
            <w:tcMar>
              <w:top w:w="150" w:type="dxa"/>
              <w:left w:w="240" w:type="dxa"/>
              <w:bottom w:w="150" w:type="dxa"/>
              <w:right w:w="240" w:type="dxa"/>
            </w:tcMar>
            <w:vAlign w:val="center"/>
            <w:hideMark/>
          </w:tcPr>
          <w:p w14:paraId="7814E5D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54C1B8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26DD5D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19AE6FFB" w14:textId="77777777">
        <w:tc>
          <w:tcPr>
            <w:tcW w:w="0" w:type="auto"/>
            <w:tcMar>
              <w:top w:w="150" w:type="dxa"/>
              <w:left w:w="0" w:type="dxa"/>
              <w:bottom w:w="150" w:type="dxa"/>
              <w:right w:w="240" w:type="dxa"/>
            </w:tcMar>
            <w:vAlign w:val="center"/>
            <w:hideMark/>
          </w:tcPr>
          <w:p w14:paraId="095634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4B2DD7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38A5FA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TWUEP names Vocational Training Centre a priority (5,000/yr by 2030)</w:t>
            </w:r>
          </w:p>
        </w:tc>
        <w:tc>
          <w:tcPr>
            <w:tcW w:w="0" w:type="auto"/>
            <w:tcMar>
              <w:top w:w="150" w:type="dxa"/>
              <w:left w:w="240" w:type="dxa"/>
              <w:bottom w:w="150" w:type="dxa"/>
              <w:right w:w="0" w:type="dxa"/>
            </w:tcMar>
            <w:vAlign w:val="center"/>
            <w:hideMark/>
          </w:tcPr>
          <w:p w14:paraId="5286D5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skills-gap &amp; migration needs assessment</w:t>
            </w:r>
          </w:p>
        </w:tc>
      </w:tr>
      <w:tr w:rsidR="0086461C" w:rsidRPr="0086461C" w14:paraId="56353075" w14:textId="77777777">
        <w:tc>
          <w:tcPr>
            <w:tcW w:w="0" w:type="auto"/>
            <w:tcMar>
              <w:top w:w="150" w:type="dxa"/>
              <w:left w:w="0" w:type="dxa"/>
              <w:bottom w:w="150" w:type="dxa"/>
              <w:right w:w="240" w:type="dxa"/>
            </w:tcMar>
            <w:vAlign w:val="center"/>
            <w:hideMark/>
          </w:tcPr>
          <w:p w14:paraId="540AB1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393DA4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0CE2AFC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6F7E2A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Site identification and titling</w:t>
            </w:r>
          </w:p>
        </w:tc>
      </w:tr>
      <w:tr w:rsidR="0086461C" w:rsidRPr="0086461C" w14:paraId="4AE7283F" w14:textId="77777777">
        <w:tc>
          <w:tcPr>
            <w:tcW w:w="0" w:type="auto"/>
            <w:tcMar>
              <w:top w:w="150" w:type="dxa"/>
              <w:left w:w="0" w:type="dxa"/>
              <w:bottom w:w="150" w:type="dxa"/>
              <w:right w:w="240" w:type="dxa"/>
            </w:tcMar>
            <w:vAlign w:val="center"/>
            <w:hideMark/>
          </w:tcPr>
          <w:p w14:paraId="5190E28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3E4F2FB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7EE604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5941C3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design</w:t>
            </w:r>
          </w:p>
        </w:tc>
      </w:tr>
      <w:tr w:rsidR="0086461C" w:rsidRPr="0086461C" w14:paraId="23F5D056" w14:textId="77777777">
        <w:tc>
          <w:tcPr>
            <w:tcW w:w="0" w:type="auto"/>
            <w:tcMar>
              <w:top w:w="150" w:type="dxa"/>
              <w:left w:w="0" w:type="dxa"/>
              <w:bottom w:w="150" w:type="dxa"/>
              <w:right w:w="240" w:type="dxa"/>
            </w:tcMar>
            <w:vAlign w:val="center"/>
            <w:hideMark/>
          </w:tcPr>
          <w:p w14:paraId="20FFC4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0F1934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54F47E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10M)</w:t>
            </w:r>
          </w:p>
        </w:tc>
        <w:tc>
          <w:tcPr>
            <w:tcW w:w="0" w:type="auto"/>
            <w:tcMar>
              <w:top w:w="150" w:type="dxa"/>
              <w:left w:w="240" w:type="dxa"/>
              <w:bottom w:w="150" w:type="dxa"/>
              <w:right w:w="0" w:type="dxa"/>
            </w:tcMar>
            <w:vAlign w:val="center"/>
            <w:hideMark/>
          </w:tcPr>
          <w:p w14:paraId="429332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2AEF81BE" w14:textId="77777777">
        <w:tc>
          <w:tcPr>
            <w:tcW w:w="0" w:type="auto"/>
            <w:tcMar>
              <w:top w:w="150" w:type="dxa"/>
              <w:left w:w="0" w:type="dxa"/>
              <w:bottom w:w="150" w:type="dxa"/>
              <w:right w:w="240" w:type="dxa"/>
            </w:tcMar>
            <w:vAlign w:val="center"/>
            <w:hideMark/>
          </w:tcPr>
          <w:p w14:paraId="284632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2802DE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11227E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35BFC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safeguard screening</w:t>
            </w:r>
          </w:p>
        </w:tc>
      </w:tr>
      <w:tr w:rsidR="0086461C" w:rsidRPr="0086461C" w14:paraId="441E551A" w14:textId="77777777">
        <w:tc>
          <w:tcPr>
            <w:tcW w:w="0" w:type="auto"/>
            <w:tcMar>
              <w:top w:w="150" w:type="dxa"/>
              <w:left w:w="0" w:type="dxa"/>
              <w:bottom w:w="150" w:type="dxa"/>
              <w:right w:w="240" w:type="dxa"/>
            </w:tcMar>
            <w:vAlign w:val="center"/>
            <w:hideMark/>
          </w:tcPr>
          <w:p w14:paraId="41512D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6238C7D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758928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5BFAEB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O&amp;M and programme financing plan</w:t>
            </w:r>
          </w:p>
        </w:tc>
      </w:tr>
      <w:tr w:rsidR="0086461C" w:rsidRPr="0086461C" w14:paraId="1DCC9199" w14:textId="77777777">
        <w:tc>
          <w:tcPr>
            <w:tcW w:w="0" w:type="auto"/>
            <w:tcMar>
              <w:top w:w="150" w:type="dxa"/>
              <w:left w:w="0" w:type="dxa"/>
              <w:bottom w:w="150" w:type="dxa"/>
              <w:right w:w="240" w:type="dxa"/>
            </w:tcMar>
            <w:vAlign w:val="center"/>
            <w:hideMark/>
          </w:tcPr>
          <w:p w14:paraId="5AB3A22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3860BE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728AA2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4B873A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Training provider &amp; partner sounding</w:t>
            </w:r>
          </w:p>
        </w:tc>
      </w:tr>
    </w:tbl>
    <w:p w14:paraId="4BFA5D1E"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9.6 Key Synergies</w:t>
      </w:r>
    </w:p>
    <w:tbl>
      <w:tblPr>
        <w:tblW w:w="11280" w:type="dxa"/>
        <w:tblCellMar>
          <w:top w:w="15" w:type="dxa"/>
          <w:left w:w="15" w:type="dxa"/>
          <w:bottom w:w="15" w:type="dxa"/>
          <w:right w:w="15" w:type="dxa"/>
        </w:tblCellMar>
        <w:tblLook w:val="04A0" w:firstRow="1" w:lastRow="0" w:firstColumn="1" w:lastColumn="0" w:noHBand="0" w:noVBand="1"/>
      </w:tblPr>
      <w:tblGrid>
        <w:gridCol w:w="4416"/>
        <w:gridCol w:w="6864"/>
      </w:tblGrid>
      <w:tr w:rsidR="0086461C" w:rsidRPr="0086461C" w14:paraId="005472A7" w14:textId="77777777">
        <w:trPr>
          <w:tblHeader/>
        </w:trPr>
        <w:tc>
          <w:tcPr>
            <w:tcW w:w="0" w:type="auto"/>
            <w:tcBorders>
              <w:top w:val="nil"/>
            </w:tcBorders>
            <w:tcMar>
              <w:top w:w="150" w:type="dxa"/>
              <w:left w:w="0" w:type="dxa"/>
              <w:bottom w:w="150" w:type="dxa"/>
              <w:right w:w="240" w:type="dxa"/>
            </w:tcMar>
            <w:vAlign w:val="center"/>
            <w:hideMark/>
          </w:tcPr>
          <w:p w14:paraId="5ED32D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66770D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1BC6C525" w14:textId="77777777">
        <w:tc>
          <w:tcPr>
            <w:tcW w:w="0" w:type="auto"/>
            <w:tcMar>
              <w:top w:w="150" w:type="dxa"/>
              <w:left w:w="0" w:type="dxa"/>
              <w:bottom w:w="150" w:type="dxa"/>
              <w:right w:w="240" w:type="dxa"/>
            </w:tcMar>
            <w:vAlign w:val="center"/>
            <w:hideMark/>
          </w:tcPr>
          <w:p w14:paraId="42BF2B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3AE5C51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Skilled workforce for FTZ industries</w:t>
            </w:r>
          </w:p>
        </w:tc>
      </w:tr>
      <w:tr w:rsidR="0086461C" w:rsidRPr="0086461C" w14:paraId="43640C7D" w14:textId="77777777">
        <w:tc>
          <w:tcPr>
            <w:tcW w:w="0" w:type="auto"/>
            <w:tcMar>
              <w:top w:w="150" w:type="dxa"/>
              <w:left w:w="0" w:type="dxa"/>
              <w:bottom w:w="150" w:type="dxa"/>
              <w:right w:w="240" w:type="dxa"/>
            </w:tcMar>
            <w:vAlign w:val="center"/>
            <w:hideMark/>
          </w:tcPr>
          <w:p w14:paraId="3385E2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With Priority 06 (Reception Centre)</w:t>
            </w:r>
          </w:p>
        </w:tc>
        <w:tc>
          <w:tcPr>
            <w:tcW w:w="0" w:type="auto"/>
            <w:tcMar>
              <w:top w:w="150" w:type="dxa"/>
              <w:left w:w="240" w:type="dxa"/>
              <w:bottom w:w="150" w:type="dxa"/>
              <w:right w:w="0" w:type="dxa"/>
            </w:tcMar>
            <w:vAlign w:val="center"/>
            <w:hideMark/>
          </w:tcPr>
          <w:p w14:paraId="32495C3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Skills training for returnees</w:t>
            </w:r>
          </w:p>
        </w:tc>
      </w:tr>
      <w:tr w:rsidR="0086461C" w:rsidRPr="0086461C" w14:paraId="63EC509F" w14:textId="77777777">
        <w:tc>
          <w:tcPr>
            <w:tcW w:w="0" w:type="auto"/>
            <w:tcMar>
              <w:top w:w="150" w:type="dxa"/>
              <w:left w:w="0" w:type="dxa"/>
              <w:bottom w:w="150" w:type="dxa"/>
              <w:right w:w="240" w:type="dxa"/>
            </w:tcMar>
            <w:vAlign w:val="center"/>
            <w:hideMark/>
          </w:tcPr>
          <w:p w14:paraId="703FF5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IGAD RMF</w:t>
            </w:r>
          </w:p>
        </w:tc>
        <w:tc>
          <w:tcPr>
            <w:tcW w:w="0" w:type="auto"/>
            <w:tcMar>
              <w:top w:w="150" w:type="dxa"/>
              <w:left w:w="240" w:type="dxa"/>
              <w:bottom w:w="150" w:type="dxa"/>
              <w:right w:w="0" w:type="dxa"/>
            </w:tcMar>
            <w:vAlign w:val="center"/>
            <w:hideMark/>
          </w:tcPr>
          <w:p w14:paraId="60A98F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Alignment with IGAD Regional Migration Fund programmes</w:t>
            </w:r>
          </w:p>
        </w:tc>
      </w:tr>
    </w:tbl>
    <w:p w14:paraId="7BDDCC0F"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9.7 Next Steps</w:t>
      </w:r>
    </w:p>
    <w:p w14:paraId="06EA55A9"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Conduct a Youth Skills &amp; Migration Needs Assessment</w:t>
      </w:r>
    </w:p>
    <w:tbl>
      <w:tblPr>
        <w:tblW w:w="11280" w:type="dxa"/>
        <w:tblCellMar>
          <w:top w:w="15" w:type="dxa"/>
          <w:left w:w="15" w:type="dxa"/>
          <w:bottom w:w="15" w:type="dxa"/>
          <w:right w:w="15" w:type="dxa"/>
        </w:tblCellMar>
        <w:tblLook w:val="04A0" w:firstRow="1" w:lastRow="0" w:firstColumn="1" w:lastColumn="0" w:noHBand="0" w:noVBand="1"/>
      </w:tblPr>
      <w:tblGrid>
        <w:gridCol w:w="2888"/>
        <w:gridCol w:w="8392"/>
      </w:tblGrid>
      <w:tr w:rsidR="0086461C" w:rsidRPr="0086461C" w14:paraId="556DD788" w14:textId="77777777">
        <w:trPr>
          <w:tblHeader/>
        </w:trPr>
        <w:tc>
          <w:tcPr>
            <w:tcW w:w="0" w:type="auto"/>
            <w:tcBorders>
              <w:top w:val="nil"/>
            </w:tcBorders>
            <w:tcMar>
              <w:top w:w="150" w:type="dxa"/>
              <w:left w:w="0" w:type="dxa"/>
              <w:bottom w:w="150" w:type="dxa"/>
              <w:right w:w="240" w:type="dxa"/>
            </w:tcMar>
            <w:vAlign w:val="center"/>
            <w:hideMark/>
          </w:tcPr>
          <w:p w14:paraId="66E4F1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81B96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35214BFF" w14:textId="77777777">
        <w:tc>
          <w:tcPr>
            <w:tcW w:w="0" w:type="auto"/>
            <w:tcMar>
              <w:top w:w="150" w:type="dxa"/>
              <w:left w:w="0" w:type="dxa"/>
              <w:bottom w:w="150" w:type="dxa"/>
              <w:right w:w="240" w:type="dxa"/>
            </w:tcMar>
            <w:vAlign w:val="center"/>
            <w:hideMark/>
          </w:tcPr>
          <w:p w14:paraId="71F255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78D241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2BBEE9C8" w14:textId="77777777">
        <w:tc>
          <w:tcPr>
            <w:tcW w:w="0" w:type="auto"/>
            <w:tcMar>
              <w:top w:w="150" w:type="dxa"/>
              <w:left w:w="0" w:type="dxa"/>
              <w:bottom w:w="150" w:type="dxa"/>
              <w:right w:w="240" w:type="dxa"/>
            </w:tcMar>
            <w:vAlign w:val="center"/>
            <w:hideMark/>
          </w:tcPr>
          <w:p w14:paraId="596D41B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4F7DE4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Urban Expansion Team</w:t>
            </w:r>
          </w:p>
        </w:tc>
      </w:tr>
      <w:tr w:rsidR="0086461C" w:rsidRPr="0086461C" w14:paraId="63580A2A" w14:textId="77777777">
        <w:tc>
          <w:tcPr>
            <w:tcW w:w="0" w:type="auto"/>
            <w:tcMar>
              <w:top w:w="150" w:type="dxa"/>
              <w:left w:w="0" w:type="dxa"/>
              <w:bottom w:w="150" w:type="dxa"/>
              <w:right w:w="240" w:type="dxa"/>
            </w:tcMar>
            <w:vAlign w:val="center"/>
            <w:hideMark/>
          </w:tcPr>
          <w:p w14:paraId="561B73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76317B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100,000 - 150,000</w:t>
            </w:r>
          </w:p>
        </w:tc>
      </w:tr>
      <w:tr w:rsidR="0086461C" w:rsidRPr="0086461C" w14:paraId="280A5922" w14:textId="77777777">
        <w:tc>
          <w:tcPr>
            <w:tcW w:w="0" w:type="auto"/>
            <w:tcMar>
              <w:top w:w="150" w:type="dxa"/>
              <w:left w:w="0" w:type="dxa"/>
              <w:bottom w:w="150" w:type="dxa"/>
              <w:right w:w="240" w:type="dxa"/>
            </w:tcMar>
            <w:vAlign w:val="center"/>
            <w:hideMark/>
          </w:tcPr>
          <w:p w14:paraId="438ACE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3F2FCE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base for programme design and partner engagement</w:t>
            </w:r>
          </w:p>
        </w:tc>
      </w:tr>
    </w:tbl>
    <w:p w14:paraId="300A3C2D"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CE2F74C">
          <v:rect id="_x0000_i1039" style="width:0;height:.75pt" o:hralign="center" o:hrstd="t" o:hr="t" fillcolor="#a0a0a0" stroked="f"/>
        </w:pict>
      </w:r>
    </w:p>
    <w:p w14:paraId="13B3677D"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10. PRIORITY 06: RECEPTION &amp; REINTEGRATION CENTRE</w:t>
      </w:r>
    </w:p>
    <w:p w14:paraId="6495D16B"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56"/>
        <w:gridCol w:w="9024"/>
      </w:tblGrid>
      <w:tr w:rsidR="0086461C" w:rsidRPr="0086461C" w14:paraId="24BD6E20" w14:textId="77777777">
        <w:trPr>
          <w:tblHeader/>
        </w:trPr>
        <w:tc>
          <w:tcPr>
            <w:tcW w:w="0" w:type="auto"/>
            <w:tcBorders>
              <w:top w:val="nil"/>
            </w:tcBorders>
            <w:tcMar>
              <w:top w:w="150" w:type="dxa"/>
              <w:left w:w="0" w:type="dxa"/>
              <w:bottom w:w="150" w:type="dxa"/>
              <w:right w:w="240" w:type="dxa"/>
            </w:tcMar>
            <w:vAlign w:val="center"/>
            <w:hideMark/>
          </w:tcPr>
          <w:p w14:paraId="628FD9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43A1797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0243EDF7" w14:textId="77777777">
        <w:tc>
          <w:tcPr>
            <w:tcW w:w="0" w:type="auto"/>
            <w:tcMar>
              <w:top w:w="150" w:type="dxa"/>
              <w:left w:w="0" w:type="dxa"/>
              <w:bottom w:w="150" w:type="dxa"/>
              <w:right w:w="240" w:type="dxa"/>
            </w:tcMar>
            <w:vAlign w:val="center"/>
            <w:hideMark/>
          </w:tcPr>
          <w:p w14:paraId="123675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4E3FD7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Reception &amp; Reintegration Centre</w:t>
            </w:r>
          </w:p>
        </w:tc>
      </w:tr>
      <w:tr w:rsidR="0086461C" w:rsidRPr="0086461C" w14:paraId="42A455CB" w14:textId="77777777">
        <w:tc>
          <w:tcPr>
            <w:tcW w:w="0" w:type="auto"/>
            <w:tcMar>
              <w:top w:w="150" w:type="dxa"/>
              <w:left w:w="0" w:type="dxa"/>
              <w:bottom w:w="150" w:type="dxa"/>
              <w:right w:w="240" w:type="dxa"/>
            </w:tcMar>
            <w:vAlign w:val="center"/>
            <w:hideMark/>
          </w:tcPr>
          <w:p w14:paraId="030CC5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C09E5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 dedicated reception and reintegration centre providing dignified support, counselling and livelihood opportunities</w:t>
            </w:r>
          </w:p>
        </w:tc>
      </w:tr>
      <w:tr w:rsidR="0086461C" w:rsidRPr="0086461C" w14:paraId="71DB408C" w14:textId="77777777">
        <w:tc>
          <w:tcPr>
            <w:tcW w:w="0" w:type="auto"/>
            <w:tcMar>
              <w:top w:w="150" w:type="dxa"/>
              <w:left w:w="0" w:type="dxa"/>
              <w:bottom w:w="150" w:type="dxa"/>
              <w:right w:w="240" w:type="dxa"/>
            </w:tcMar>
            <w:vAlign w:val="center"/>
            <w:hideMark/>
          </w:tcPr>
          <w:p w14:paraId="357C22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Indicative Investment</w:t>
            </w:r>
          </w:p>
        </w:tc>
        <w:tc>
          <w:tcPr>
            <w:tcW w:w="0" w:type="auto"/>
            <w:tcMar>
              <w:top w:w="150" w:type="dxa"/>
              <w:left w:w="240" w:type="dxa"/>
              <w:bottom w:w="150" w:type="dxa"/>
              <w:right w:w="0" w:type="dxa"/>
            </w:tcMar>
            <w:vAlign w:val="center"/>
            <w:hideMark/>
          </w:tcPr>
          <w:p w14:paraId="7645E1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7,000,000 (Birr 1,120,223,300)</w:t>
            </w:r>
          </w:p>
        </w:tc>
      </w:tr>
      <w:tr w:rsidR="0086461C" w:rsidRPr="0086461C" w14:paraId="064D02B1" w14:textId="77777777">
        <w:tc>
          <w:tcPr>
            <w:tcW w:w="0" w:type="auto"/>
            <w:tcMar>
              <w:top w:w="150" w:type="dxa"/>
              <w:left w:w="0" w:type="dxa"/>
              <w:bottom w:w="150" w:type="dxa"/>
              <w:right w:w="240" w:type="dxa"/>
            </w:tcMar>
            <w:vAlign w:val="center"/>
            <w:hideMark/>
          </w:tcPr>
          <w:p w14:paraId="034841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60B9B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Migration &amp; Social Services</w:t>
            </w:r>
          </w:p>
        </w:tc>
      </w:tr>
      <w:tr w:rsidR="0086461C" w:rsidRPr="0086461C" w14:paraId="41EA6929" w14:textId="77777777">
        <w:tc>
          <w:tcPr>
            <w:tcW w:w="0" w:type="auto"/>
            <w:tcMar>
              <w:top w:w="150" w:type="dxa"/>
              <w:left w:w="0" w:type="dxa"/>
              <w:bottom w:w="150" w:type="dxa"/>
              <w:right w:w="240" w:type="dxa"/>
            </w:tcMar>
            <w:vAlign w:val="center"/>
            <w:hideMark/>
          </w:tcPr>
          <w:p w14:paraId="536CF5A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16186B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 (TWCA)</w:t>
            </w:r>
          </w:p>
        </w:tc>
      </w:tr>
      <w:tr w:rsidR="0086461C" w:rsidRPr="0086461C" w14:paraId="0DDB1290" w14:textId="77777777">
        <w:tc>
          <w:tcPr>
            <w:tcW w:w="0" w:type="auto"/>
            <w:tcMar>
              <w:top w:w="150" w:type="dxa"/>
              <w:left w:w="0" w:type="dxa"/>
              <w:bottom w:w="150" w:type="dxa"/>
              <w:right w:w="240" w:type="dxa"/>
            </w:tcMar>
            <w:vAlign w:val="center"/>
            <w:hideMark/>
          </w:tcPr>
          <w:p w14:paraId="58D11D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69661F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Stage 1 of 5 (Concept)</w:t>
            </w:r>
          </w:p>
        </w:tc>
      </w:tr>
      <w:tr w:rsidR="0086461C" w:rsidRPr="0086461C" w14:paraId="39D868D1" w14:textId="77777777">
        <w:tc>
          <w:tcPr>
            <w:tcW w:w="0" w:type="auto"/>
            <w:tcMar>
              <w:top w:w="150" w:type="dxa"/>
              <w:left w:w="0" w:type="dxa"/>
              <w:bottom w:w="150" w:type="dxa"/>
              <w:right w:w="240" w:type="dxa"/>
            </w:tcMar>
            <w:vAlign w:val="center"/>
            <w:hideMark/>
          </w:tcPr>
          <w:p w14:paraId="2863CD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17CD4B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w:t>
            </w:r>
          </w:p>
        </w:tc>
      </w:tr>
      <w:tr w:rsidR="0086461C" w:rsidRPr="0086461C" w14:paraId="09F65C71" w14:textId="77777777">
        <w:tc>
          <w:tcPr>
            <w:tcW w:w="0" w:type="auto"/>
            <w:tcMar>
              <w:top w:w="150" w:type="dxa"/>
              <w:left w:w="0" w:type="dxa"/>
              <w:bottom w:w="150" w:type="dxa"/>
              <w:right w:w="240" w:type="dxa"/>
            </w:tcMar>
            <w:vAlign w:val="center"/>
            <w:hideMark/>
          </w:tcPr>
          <w:p w14:paraId="3E39F8C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510A0F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Protection</w:t>
            </w:r>
            <w:r w:rsidRPr="0086461C">
              <w:rPr>
                <w:rFonts w:ascii="Segoe UI" w:eastAsia="Times New Roman" w:hAnsi="Segoe UI" w:cs="Segoe UI"/>
                <w:kern w:val="0"/>
                <w:sz w:val="23"/>
                <w:szCs w:val="23"/>
                <w14:ligatures w14:val="none"/>
              </w:rPr>
              <w:t> - Addresses returnee needs; supports vulnerable population; complements other investments</w:t>
            </w:r>
          </w:p>
        </w:tc>
      </w:tr>
    </w:tbl>
    <w:p w14:paraId="4B451C0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10.2 Strategic Rationale</w:t>
      </w:r>
    </w:p>
    <w:p w14:paraId="35508B70"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As Ethiopia's busiest land crossing to Somaliland, Tog-Wajaale receives significant numbers of returning migrants with no dedicated reception facility. Returnees currently lack accommodation, psychosocial support or a structured pathway to reintegration.</w:t>
      </w:r>
    </w:p>
    <w:p w14:paraId="6E021430" w14:textId="77777777" w:rsidR="0086461C" w:rsidRPr="0086461C" w:rsidRDefault="0086461C" w:rsidP="0086461C">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86461C">
        <w:rPr>
          <w:rFonts w:ascii="Segoe UI" w:eastAsia="Times New Roman" w:hAnsi="Segoe UI" w:cs="Segoe UI"/>
          <w:b/>
          <w:bCs/>
          <w:color w:val="0F1115"/>
          <w:kern w:val="0"/>
          <w14:ligatures w14:val="none"/>
        </w:rPr>
        <w:t>10.2.1 Why This is Priority #6</w:t>
      </w:r>
    </w:p>
    <w:tbl>
      <w:tblPr>
        <w:tblW w:w="11280" w:type="dxa"/>
        <w:tblCellMar>
          <w:top w:w="15" w:type="dxa"/>
          <w:left w:w="15" w:type="dxa"/>
          <w:bottom w:w="15" w:type="dxa"/>
          <w:right w:w="15" w:type="dxa"/>
        </w:tblCellMar>
        <w:tblLook w:val="04A0" w:firstRow="1" w:lastRow="0" w:firstColumn="1" w:lastColumn="0" w:noHBand="0" w:noVBand="1"/>
      </w:tblPr>
      <w:tblGrid>
        <w:gridCol w:w="3441"/>
        <w:gridCol w:w="7839"/>
      </w:tblGrid>
      <w:tr w:rsidR="0086461C" w:rsidRPr="0086461C" w14:paraId="519E9725" w14:textId="77777777">
        <w:trPr>
          <w:tblHeader/>
        </w:trPr>
        <w:tc>
          <w:tcPr>
            <w:tcW w:w="0" w:type="auto"/>
            <w:tcBorders>
              <w:top w:val="nil"/>
            </w:tcBorders>
            <w:tcMar>
              <w:top w:w="150" w:type="dxa"/>
              <w:left w:w="0" w:type="dxa"/>
              <w:bottom w:w="150" w:type="dxa"/>
              <w:right w:w="240" w:type="dxa"/>
            </w:tcMar>
            <w:vAlign w:val="center"/>
            <w:hideMark/>
          </w:tcPr>
          <w:p w14:paraId="60CD60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4204EA5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0FFB62F0" w14:textId="77777777">
        <w:tc>
          <w:tcPr>
            <w:tcW w:w="0" w:type="auto"/>
            <w:tcMar>
              <w:top w:w="150" w:type="dxa"/>
              <w:left w:w="0" w:type="dxa"/>
              <w:bottom w:w="150" w:type="dxa"/>
              <w:right w:w="240" w:type="dxa"/>
            </w:tcMar>
            <w:vAlign w:val="center"/>
            <w:hideMark/>
          </w:tcPr>
          <w:p w14:paraId="4C193F3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Humanitarian Need</w:t>
            </w:r>
          </w:p>
        </w:tc>
        <w:tc>
          <w:tcPr>
            <w:tcW w:w="0" w:type="auto"/>
            <w:tcMar>
              <w:top w:w="150" w:type="dxa"/>
              <w:left w:w="240" w:type="dxa"/>
              <w:bottom w:w="150" w:type="dxa"/>
              <w:right w:w="0" w:type="dxa"/>
            </w:tcMar>
            <w:vAlign w:val="center"/>
            <w:hideMark/>
          </w:tcPr>
          <w:p w14:paraId="7F9B9D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Addresses immediate needs of vulnerable returnees</w:t>
            </w:r>
          </w:p>
        </w:tc>
      </w:tr>
      <w:tr w:rsidR="0086461C" w:rsidRPr="0086461C" w14:paraId="4D9018DC" w14:textId="77777777">
        <w:tc>
          <w:tcPr>
            <w:tcW w:w="0" w:type="auto"/>
            <w:tcMar>
              <w:top w:w="150" w:type="dxa"/>
              <w:left w:w="0" w:type="dxa"/>
              <w:bottom w:w="150" w:type="dxa"/>
              <w:right w:w="240" w:type="dxa"/>
            </w:tcMar>
            <w:vAlign w:val="center"/>
            <w:hideMark/>
          </w:tcPr>
          <w:p w14:paraId="3A0F5A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0" w:type="dxa"/>
            </w:tcMar>
            <w:vAlign w:val="center"/>
            <w:hideMark/>
          </w:tcPr>
          <w:p w14:paraId="7A05DA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Provides essential services to vulnerable population</w:t>
            </w:r>
          </w:p>
        </w:tc>
      </w:tr>
      <w:tr w:rsidR="0086461C" w:rsidRPr="0086461C" w14:paraId="0AC90D56" w14:textId="77777777">
        <w:tc>
          <w:tcPr>
            <w:tcW w:w="0" w:type="auto"/>
            <w:tcMar>
              <w:top w:w="150" w:type="dxa"/>
              <w:left w:w="0" w:type="dxa"/>
              <w:bottom w:w="150" w:type="dxa"/>
              <w:right w:w="240" w:type="dxa"/>
            </w:tcMar>
            <w:vAlign w:val="center"/>
            <w:hideMark/>
          </w:tcPr>
          <w:p w14:paraId="2C169D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Complementary</w:t>
            </w:r>
          </w:p>
        </w:tc>
        <w:tc>
          <w:tcPr>
            <w:tcW w:w="0" w:type="auto"/>
            <w:tcMar>
              <w:top w:w="150" w:type="dxa"/>
              <w:left w:w="240" w:type="dxa"/>
              <w:bottom w:w="150" w:type="dxa"/>
              <w:right w:w="0" w:type="dxa"/>
            </w:tcMar>
            <w:vAlign w:val="center"/>
            <w:hideMark/>
          </w:tcPr>
          <w:p w14:paraId="7AA0EDA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Complements Youth Centre and other investments</w:t>
            </w:r>
          </w:p>
        </w:tc>
      </w:tr>
      <w:tr w:rsidR="0086461C" w:rsidRPr="0086461C" w14:paraId="67DD95E8" w14:textId="77777777">
        <w:tc>
          <w:tcPr>
            <w:tcW w:w="0" w:type="auto"/>
            <w:tcMar>
              <w:top w:w="150" w:type="dxa"/>
              <w:left w:w="0" w:type="dxa"/>
              <w:bottom w:w="150" w:type="dxa"/>
              <w:right w:w="240" w:type="dxa"/>
            </w:tcMar>
            <w:vAlign w:val="center"/>
            <w:hideMark/>
          </w:tcPr>
          <w:p w14:paraId="5E1159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Existing Programmes</w:t>
            </w:r>
          </w:p>
        </w:tc>
        <w:tc>
          <w:tcPr>
            <w:tcW w:w="0" w:type="auto"/>
            <w:tcMar>
              <w:top w:w="150" w:type="dxa"/>
              <w:left w:w="240" w:type="dxa"/>
              <w:bottom w:w="150" w:type="dxa"/>
              <w:right w:w="0" w:type="dxa"/>
            </w:tcMar>
            <w:vAlign w:val="center"/>
            <w:hideMark/>
          </w:tcPr>
          <w:p w14:paraId="5AA786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Leverages IOM MRC, IGAD RMF, and Cities Alliance</w:t>
            </w:r>
          </w:p>
        </w:tc>
      </w:tr>
      <w:tr w:rsidR="0086461C" w:rsidRPr="0086461C" w14:paraId="65B861FF" w14:textId="77777777">
        <w:tc>
          <w:tcPr>
            <w:tcW w:w="0" w:type="auto"/>
            <w:tcMar>
              <w:top w:w="150" w:type="dxa"/>
              <w:left w:w="0" w:type="dxa"/>
              <w:bottom w:w="150" w:type="dxa"/>
              <w:right w:w="240" w:type="dxa"/>
            </w:tcMar>
            <w:vAlign w:val="center"/>
            <w:hideMark/>
          </w:tcPr>
          <w:p w14:paraId="3ACCE4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Reasonable Cost</w:t>
            </w:r>
          </w:p>
        </w:tc>
        <w:tc>
          <w:tcPr>
            <w:tcW w:w="0" w:type="auto"/>
            <w:tcMar>
              <w:top w:w="150" w:type="dxa"/>
              <w:left w:w="240" w:type="dxa"/>
              <w:bottom w:w="150" w:type="dxa"/>
              <w:right w:w="0" w:type="dxa"/>
            </w:tcMar>
            <w:vAlign w:val="center"/>
            <w:hideMark/>
          </w:tcPr>
          <w:p w14:paraId="617878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7 million investment with significant social impact</w:t>
            </w:r>
          </w:p>
        </w:tc>
      </w:tr>
    </w:tbl>
    <w:p w14:paraId="6D94659A"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lastRenderedPageBreak/>
        <w:t>10.3 Project Scope</w:t>
      </w:r>
    </w:p>
    <w:tbl>
      <w:tblPr>
        <w:tblW w:w="11280" w:type="dxa"/>
        <w:tblCellMar>
          <w:top w:w="15" w:type="dxa"/>
          <w:left w:w="15" w:type="dxa"/>
          <w:bottom w:w="15" w:type="dxa"/>
          <w:right w:w="15" w:type="dxa"/>
        </w:tblCellMar>
        <w:tblLook w:val="04A0" w:firstRow="1" w:lastRow="0" w:firstColumn="1" w:lastColumn="0" w:noHBand="0" w:noVBand="1"/>
      </w:tblPr>
      <w:tblGrid>
        <w:gridCol w:w="4298"/>
        <w:gridCol w:w="4622"/>
        <w:gridCol w:w="2360"/>
      </w:tblGrid>
      <w:tr w:rsidR="0086461C" w:rsidRPr="0086461C" w14:paraId="742569FC" w14:textId="77777777">
        <w:trPr>
          <w:tblHeader/>
        </w:trPr>
        <w:tc>
          <w:tcPr>
            <w:tcW w:w="0" w:type="auto"/>
            <w:tcBorders>
              <w:top w:val="nil"/>
            </w:tcBorders>
            <w:tcMar>
              <w:top w:w="150" w:type="dxa"/>
              <w:left w:w="0" w:type="dxa"/>
              <w:bottom w:w="150" w:type="dxa"/>
              <w:right w:w="240" w:type="dxa"/>
            </w:tcMar>
            <w:vAlign w:val="center"/>
            <w:hideMark/>
          </w:tcPr>
          <w:p w14:paraId="710AA9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410FA4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024F0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Estimated Cost (USD)</w:t>
            </w:r>
          </w:p>
        </w:tc>
      </w:tr>
      <w:tr w:rsidR="0086461C" w:rsidRPr="0086461C" w14:paraId="0A9E25DA" w14:textId="77777777">
        <w:tc>
          <w:tcPr>
            <w:tcW w:w="0" w:type="auto"/>
            <w:tcMar>
              <w:top w:w="150" w:type="dxa"/>
              <w:left w:w="0" w:type="dxa"/>
              <w:bottom w:w="150" w:type="dxa"/>
              <w:right w:w="240" w:type="dxa"/>
            </w:tcMar>
            <w:vAlign w:val="center"/>
            <w:hideMark/>
          </w:tcPr>
          <w:p w14:paraId="5A5FD8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Reception &amp; Accommodation Facilities</w:t>
            </w:r>
          </w:p>
        </w:tc>
        <w:tc>
          <w:tcPr>
            <w:tcW w:w="0" w:type="auto"/>
            <w:tcMar>
              <w:top w:w="150" w:type="dxa"/>
              <w:left w:w="240" w:type="dxa"/>
              <w:bottom w:w="150" w:type="dxa"/>
              <w:right w:w="240" w:type="dxa"/>
            </w:tcMar>
            <w:vAlign w:val="center"/>
            <w:hideMark/>
          </w:tcPr>
          <w:p w14:paraId="2A09BB2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Welcome centre and temporary accommodation</w:t>
            </w:r>
          </w:p>
        </w:tc>
        <w:tc>
          <w:tcPr>
            <w:tcW w:w="0" w:type="auto"/>
            <w:tcMar>
              <w:top w:w="150" w:type="dxa"/>
              <w:left w:w="240" w:type="dxa"/>
              <w:bottom w:w="150" w:type="dxa"/>
              <w:right w:w="0" w:type="dxa"/>
            </w:tcMar>
            <w:vAlign w:val="center"/>
            <w:hideMark/>
          </w:tcPr>
          <w:p w14:paraId="525E66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w:t>
            </w:r>
          </w:p>
        </w:tc>
      </w:tr>
      <w:tr w:rsidR="0086461C" w:rsidRPr="0086461C" w14:paraId="389E97A3" w14:textId="77777777">
        <w:tc>
          <w:tcPr>
            <w:tcW w:w="0" w:type="auto"/>
            <w:tcMar>
              <w:top w:w="150" w:type="dxa"/>
              <w:left w:w="0" w:type="dxa"/>
              <w:bottom w:w="150" w:type="dxa"/>
              <w:right w:w="240" w:type="dxa"/>
            </w:tcMar>
            <w:vAlign w:val="center"/>
            <w:hideMark/>
          </w:tcPr>
          <w:p w14:paraId="701EDA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Counselling &amp; Psychosocial Support</w:t>
            </w:r>
          </w:p>
        </w:tc>
        <w:tc>
          <w:tcPr>
            <w:tcW w:w="0" w:type="auto"/>
            <w:tcMar>
              <w:top w:w="150" w:type="dxa"/>
              <w:left w:w="240" w:type="dxa"/>
              <w:bottom w:w="150" w:type="dxa"/>
              <w:right w:w="240" w:type="dxa"/>
            </w:tcMar>
            <w:vAlign w:val="center"/>
            <w:hideMark/>
          </w:tcPr>
          <w:p w14:paraId="6AB858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Mental health and psychosocial services</w:t>
            </w:r>
          </w:p>
        </w:tc>
        <w:tc>
          <w:tcPr>
            <w:tcW w:w="0" w:type="auto"/>
            <w:tcMar>
              <w:top w:w="150" w:type="dxa"/>
              <w:left w:w="240" w:type="dxa"/>
              <w:bottom w:w="150" w:type="dxa"/>
              <w:right w:w="0" w:type="dxa"/>
            </w:tcMar>
            <w:vAlign w:val="center"/>
            <w:hideMark/>
          </w:tcPr>
          <w:p w14:paraId="3D1A64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w:t>
            </w:r>
          </w:p>
        </w:tc>
      </w:tr>
      <w:tr w:rsidR="0086461C" w:rsidRPr="0086461C" w14:paraId="52F3D91E" w14:textId="77777777">
        <w:tc>
          <w:tcPr>
            <w:tcW w:w="0" w:type="auto"/>
            <w:tcMar>
              <w:top w:w="150" w:type="dxa"/>
              <w:left w:w="0" w:type="dxa"/>
              <w:bottom w:w="150" w:type="dxa"/>
              <w:right w:w="240" w:type="dxa"/>
            </w:tcMar>
            <w:vAlign w:val="center"/>
            <w:hideMark/>
          </w:tcPr>
          <w:p w14:paraId="372C23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Skills Training &amp; Livelihood Programmes</w:t>
            </w:r>
          </w:p>
        </w:tc>
        <w:tc>
          <w:tcPr>
            <w:tcW w:w="0" w:type="auto"/>
            <w:tcMar>
              <w:top w:w="150" w:type="dxa"/>
              <w:left w:w="240" w:type="dxa"/>
              <w:bottom w:w="150" w:type="dxa"/>
              <w:right w:w="240" w:type="dxa"/>
            </w:tcMar>
            <w:vAlign w:val="center"/>
            <w:hideMark/>
          </w:tcPr>
          <w:p w14:paraId="335142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Vocational training and livelihood support</w:t>
            </w:r>
          </w:p>
        </w:tc>
        <w:tc>
          <w:tcPr>
            <w:tcW w:w="0" w:type="auto"/>
            <w:tcMar>
              <w:top w:w="150" w:type="dxa"/>
              <w:left w:w="240" w:type="dxa"/>
              <w:bottom w:w="150" w:type="dxa"/>
              <w:right w:w="0" w:type="dxa"/>
            </w:tcMar>
            <w:vAlign w:val="center"/>
            <w:hideMark/>
          </w:tcPr>
          <w:p w14:paraId="4F783E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w:t>
            </w:r>
          </w:p>
        </w:tc>
      </w:tr>
      <w:tr w:rsidR="0086461C" w:rsidRPr="0086461C" w14:paraId="7511D910" w14:textId="77777777">
        <w:tc>
          <w:tcPr>
            <w:tcW w:w="0" w:type="auto"/>
            <w:tcMar>
              <w:top w:w="150" w:type="dxa"/>
              <w:left w:w="0" w:type="dxa"/>
              <w:bottom w:w="150" w:type="dxa"/>
              <w:right w:w="240" w:type="dxa"/>
            </w:tcMar>
            <w:vAlign w:val="center"/>
            <w:hideMark/>
          </w:tcPr>
          <w:p w14:paraId="6FDD34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Reintegration Grants &amp; Business Support</w:t>
            </w:r>
          </w:p>
        </w:tc>
        <w:tc>
          <w:tcPr>
            <w:tcW w:w="0" w:type="auto"/>
            <w:tcMar>
              <w:top w:w="150" w:type="dxa"/>
              <w:left w:w="240" w:type="dxa"/>
              <w:bottom w:w="150" w:type="dxa"/>
              <w:right w:w="240" w:type="dxa"/>
            </w:tcMar>
            <w:vAlign w:val="center"/>
            <w:hideMark/>
          </w:tcPr>
          <w:p w14:paraId="1421F2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Grants and business development support</w:t>
            </w:r>
          </w:p>
        </w:tc>
        <w:tc>
          <w:tcPr>
            <w:tcW w:w="0" w:type="auto"/>
            <w:tcMar>
              <w:top w:w="150" w:type="dxa"/>
              <w:left w:w="240" w:type="dxa"/>
              <w:bottom w:w="150" w:type="dxa"/>
              <w:right w:w="0" w:type="dxa"/>
            </w:tcMar>
            <w:vAlign w:val="center"/>
            <w:hideMark/>
          </w:tcPr>
          <w:p w14:paraId="755FBE3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w:t>
            </w:r>
          </w:p>
        </w:tc>
      </w:tr>
      <w:tr w:rsidR="0086461C" w:rsidRPr="0086461C" w14:paraId="12828E90" w14:textId="77777777">
        <w:tc>
          <w:tcPr>
            <w:tcW w:w="0" w:type="auto"/>
            <w:tcMar>
              <w:top w:w="150" w:type="dxa"/>
              <w:left w:w="0" w:type="dxa"/>
              <w:bottom w:w="150" w:type="dxa"/>
              <w:right w:w="240" w:type="dxa"/>
            </w:tcMar>
            <w:vAlign w:val="center"/>
            <w:hideMark/>
          </w:tcPr>
          <w:p w14:paraId="48C12F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Monitoring, Follow-up &amp; Case Management</w:t>
            </w:r>
          </w:p>
        </w:tc>
        <w:tc>
          <w:tcPr>
            <w:tcW w:w="0" w:type="auto"/>
            <w:tcMar>
              <w:top w:w="150" w:type="dxa"/>
              <w:left w:w="240" w:type="dxa"/>
              <w:bottom w:w="150" w:type="dxa"/>
              <w:right w:w="240" w:type="dxa"/>
            </w:tcMar>
            <w:vAlign w:val="center"/>
            <w:hideMark/>
          </w:tcPr>
          <w:p w14:paraId="36586D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Ongoing support and case management</w:t>
            </w:r>
          </w:p>
        </w:tc>
        <w:tc>
          <w:tcPr>
            <w:tcW w:w="0" w:type="auto"/>
            <w:tcMar>
              <w:top w:w="150" w:type="dxa"/>
              <w:left w:w="240" w:type="dxa"/>
              <w:bottom w:w="150" w:type="dxa"/>
              <w:right w:w="0" w:type="dxa"/>
            </w:tcMar>
            <w:vAlign w:val="center"/>
            <w:hideMark/>
          </w:tcPr>
          <w:p w14:paraId="79677F1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w:t>
            </w:r>
          </w:p>
        </w:tc>
      </w:tr>
      <w:tr w:rsidR="0086461C" w:rsidRPr="0086461C" w14:paraId="3251588C" w14:textId="77777777">
        <w:tc>
          <w:tcPr>
            <w:tcW w:w="0" w:type="auto"/>
            <w:tcMar>
              <w:top w:w="150" w:type="dxa"/>
              <w:left w:w="0" w:type="dxa"/>
              <w:bottom w:w="150" w:type="dxa"/>
              <w:right w:w="240" w:type="dxa"/>
            </w:tcMar>
            <w:vAlign w:val="center"/>
            <w:hideMark/>
          </w:tcPr>
          <w:p w14:paraId="35A3E6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BD390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2E66A1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7,000,000</w:t>
            </w:r>
          </w:p>
        </w:tc>
      </w:tr>
    </w:tbl>
    <w:p w14:paraId="75BECC05"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10.4 Value Creation</w:t>
      </w:r>
    </w:p>
    <w:tbl>
      <w:tblPr>
        <w:tblW w:w="11280" w:type="dxa"/>
        <w:tblCellMar>
          <w:top w:w="15" w:type="dxa"/>
          <w:left w:w="15" w:type="dxa"/>
          <w:bottom w:w="15" w:type="dxa"/>
          <w:right w:w="15" w:type="dxa"/>
        </w:tblCellMar>
        <w:tblLook w:val="04A0" w:firstRow="1" w:lastRow="0" w:firstColumn="1" w:lastColumn="0" w:noHBand="0" w:noVBand="1"/>
      </w:tblPr>
      <w:tblGrid>
        <w:gridCol w:w="4526"/>
        <w:gridCol w:w="6754"/>
      </w:tblGrid>
      <w:tr w:rsidR="0086461C" w:rsidRPr="0086461C" w14:paraId="30B02125" w14:textId="77777777">
        <w:trPr>
          <w:tblHeader/>
        </w:trPr>
        <w:tc>
          <w:tcPr>
            <w:tcW w:w="0" w:type="auto"/>
            <w:tcBorders>
              <w:top w:val="nil"/>
            </w:tcBorders>
            <w:tcMar>
              <w:top w:w="150" w:type="dxa"/>
              <w:left w:w="0" w:type="dxa"/>
              <w:bottom w:w="150" w:type="dxa"/>
              <w:right w:w="240" w:type="dxa"/>
            </w:tcMar>
            <w:vAlign w:val="center"/>
            <w:hideMark/>
          </w:tcPr>
          <w:p w14:paraId="33A5E1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7DD6B3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r>
      <w:tr w:rsidR="0086461C" w:rsidRPr="0086461C" w14:paraId="61AB8BDA" w14:textId="77777777">
        <w:tc>
          <w:tcPr>
            <w:tcW w:w="0" w:type="auto"/>
            <w:tcMar>
              <w:top w:w="150" w:type="dxa"/>
              <w:left w:w="0" w:type="dxa"/>
              <w:bottom w:w="150" w:type="dxa"/>
              <w:right w:w="240" w:type="dxa"/>
            </w:tcMar>
            <w:vAlign w:val="center"/>
            <w:hideMark/>
          </w:tcPr>
          <w:p w14:paraId="6FF449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Returnees Served / Year</w:t>
            </w:r>
          </w:p>
        </w:tc>
        <w:tc>
          <w:tcPr>
            <w:tcW w:w="0" w:type="auto"/>
            <w:tcMar>
              <w:top w:w="150" w:type="dxa"/>
              <w:left w:w="240" w:type="dxa"/>
              <w:bottom w:w="150" w:type="dxa"/>
              <w:right w:w="0" w:type="dxa"/>
            </w:tcMar>
            <w:vAlign w:val="center"/>
            <w:hideMark/>
          </w:tcPr>
          <w:p w14:paraId="09B0E0C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Pending assessment</w:t>
            </w:r>
          </w:p>
        </w:tc>
      </w:tr>
      <w:tr w:rsidR="0086461C" w:rsidRPr="0086461C" w14:paraId="31B1AD21" w14:textId="77777777">
        <w:tc>
          <w:tcPr>
            <w:tcW w:w="0" w:type="auto"/>
            <w:tcMar>
              <w:top w:w="150" w:type="dxa"/>
              <w:left w:w="0" w:type="dxa"/>
              <w:bottom w:w="150" w:type="dxa"/>
              <w:right w:w="240" w:type="dxa"/>
            </w:tcMar>
            <w:vAlign w:val="center"/>
            <w:hideMark/>
          </w:tcPr>
          <w:p w14:paraId="0D2123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4B5908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 construction + case management</w:t>
            </w:r>
          </w:p>
        </w:tc>
      </w:tr>
      <w:tr w:rsidR="0086461C" w:rsidRPr="0086461C" w14:paraId="4A60CF23" w14:textId="77777777">
        <w:tc>
          <w:tcPr>
            <w:tcW w:w="0" w:type="auto"/>
            <w:tcMar>
              <w:top w:w="150" w:type="dxa"/>
              <w:left w:w="0" w:type="dxa"/>
              <w:bottom w:w="150" w:type="dxa"/>
              <w:right w:w="240" w:type="dxa"/>
            </w:tcMar>
            <w:vAlign w:val="center"/>
            <w:hideMark/>
          </w:tcPr>
          <w:p w14:paraId="084B9C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57C8B8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Returnees, women &amp; youth</w:t>
            </w:r>
          </w:p>
        </w:tc>
      </w:tr>
    </w:tbl>
    <w:p w14:paraId="7EF73DD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576"/>
        <w:gridCol w:w="1421"/>
        <w:gridCol w:w="2993"/>
        <w:gridCol w:w="2370"/>
      </w:tblGrid>
      <w:tr w:rsidR="0086461C" w:rsidRPr="0086461C" w14:paraId="1CC615AF" w14:textId="77777777">
        <w:trPr>
          <w:tblHeader/>
        </w:trPr>
        <w:tc>
          <w:tcPr>
            <w:tcW w:w="0" w:type="auto"/>
            <w:tcBorders>
              <w:top w:val="nil"/>
            </w:tcBorders>
            <w:tcMar>
              <w:top w:w="150" w:type="dxa"/>
              <w:left w:w="0" w:type="dxa"/>
              <w:bottom w:w="150" w:type="dxa"/>
              <w:right w:w="240" w:type="dxa"/>
            </w:tcMar>
            <w:vAlign w:val="center"/>
            <w:hideMark/>
          </w:tcPr>
          <w:p w14:paraId="6E0C4F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Requirement</w:t>
            </w:r>
          </w:p>
        </w:tc>
        <w:tc>
          <w:tcPr>
            <w:tcW w:w="0" w:type="auto"/>
            <w:tcBorders>
              <w:top w:val="nil"/>
            </w:tcBorders>
            <w:tcMar>
              <w:top w:w="150" w:type="dxa"/>
              <w:left w:w="240" w:type="dxa"/>
              <w:bottom w:w="150" w:type="dxa"/>
              <w:right w:w="240" w:type="dxa"/>
            </w:tcMar>
            <w:vAlign w:val="center"/>
            <w:hideMark/>
          </w:tcPr>
          <w:p w14:paraId="696303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168830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01AE74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Remaining Gap / Next Step</w:t>
            </w:r>
          </w:p>
        </w:tc>
      </w:tr>
      <w:tr w:rsidR="0086461C" w:rsidRPr="0086461C" w14:paraId="39E206B5" w14:textId="77777777">
        <w:tc>
          <w:tcPr>
            <w:tcW w:w="0" w:type="auto"/>
            <w:tcMar>
              <w:top w:w="150" w:type="dxa"/>
              <w:left w:w="0" w:type="dxa"/>
              <w:bottom w:w="150" w:type="dxa"/>
              <w:right w:w="240" w:type="dxa"/>
            </w:tcMar>
            <w:vAlign w:val="center"/>
            <w:hideMark/>
          </w:tcPr>
          <w:p w14:paraId="763A94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405CC6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42344F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Cities Alliance Cities &amp; Migration Programme active in Tog-Wajaale</w:t>
            </w:r>
          </w:p>
        </w:tc>
        <w:tc>
          <w:tcPr>
            <w:tcW w:w="0" w:type="auto"/>
            <w:tcMar>
              <w:top w:w="150" w:type="dxa"/>
              <w:left w:w="240" w:type="dxa"/>
              <w:bottom w:w="150" w:type="dxa"/>
              <w:right w:w="0" w:type="dxa"/>
            </w:tcMar>
            <w:vAlign w:val="center"/>
            <w:hideMark/>
          </w:tcPr>
          <w:p w14:paraId="6BD0874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Formal returnee flow and needs assessment</w:t>
            </w:r>
          </w:p>
        </w:tc>
      </w:tr>
      <w:tr w:rsidR="0086461C" w:rsidRPr="0086461C" w14:paraId="727F1294" w14:textId="77777777">
        <w:tc>
          <w:tcPr>
            <w:tcW w:w="0" w:type="auto"/>
            <w:tcMar>
              <w:top w:w="150" w:type="dxa"/>
              <w:left w:w="0" w:type="dxa"/>
              <w:bottom w:w="150" w:type="dxa"/>
              <w:right w:w="240" w:type="dxa"/>
            </w:tcMar>
            <w:vAlign w:val="center"/>
            <w:hideMark/>
          </w:tcPr>
          <w:p w14:paraId="2F2820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31810F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F3DA1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A588F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Site identification and titling</w:t>
            </w:r>
          </w:p>
        </w:tc>
      </w:tr>
      <w:tr w:rsidR="0086461C" w:rsidRPr="0086461C" w14:paraId="2E7E071C" w14:textId="77777777">
        <w:tc>
          <w:tcPr>
            <w:tcW w:w="0" w:type="auto"/>
            <w:tcMar>
              <w:top w:w="150" w:type="dxa"/>
              <w:left w:w="0" w:type="dxa"/>
              <w:bottom w:w="150" w:type="dxa"/>
              <w:right w:w="240" w:type="dxa"/>
            </w:tcMar>
            <w:vAlign w:val="center"/>
            <w:hideMark/>
          </w:tcPr>
          <w:p w14:paraId="0FF8B7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5396D8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5CF089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12E321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Full engineering feasibility &amp; design</w:t>
            </w:r>
          </w:p>
        </w:tc>
      </w:tr>
      <w:tr w:rsidR="0086461C" w:rsidRPr="0086461C" w14:paraId="37019F8A" w14:textId="77777777">
        <w:tc>
          <w:tcPr>
            <w:tcW w:w="0" w:type="auto"/>
            <w:tcMar>
              <w:top w:w="150" w:type="dxa"/>
              <w:left w:w="0" w:type="dxa"/>
              <w:bottom w:w="150" w:type="dxa"/>
              <w:right w:w="240" w:type="dxa"/>
            </w:tcMar>
            <w:vAlign w:val="center"/>
            <w:hideMark/>
          </w:tcPr>
          <w:p w14:paraId="33E385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3A8A3D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64705E9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Indicative capital cost (USD 7M)</w:t>
            </w:r>
          </w:p>
        </w:tc>
        <w:tc>
          <w:tcPr>
            <w:tcW w:w="0" w:type="auto"/>
            <w:tcMar>
              <w:top w:w="150" w:type="dxa"/>
              <w:left w:w="240" w:type="dxa"/>
              <w:bottom w:w="150" w:type="dxa"/>
              <w:right w:w="0" w:type="dxa"/>
            </w:tcMar>
            <w:vAlign w:val="center"/>
            <w:hideMark/>
          </w:tcPr>
          <w:p w14:paraId="45E9D7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BOQ from design consultant</w:t>
            </w:r>
          </w:p>
        </w:tc>
      </w:tr>
      <w:tr w:rsidR="0086461C" w:rsidRPr="0086461C" w14:paraId="11188AD9" w14:textId="77777777">
        <w:tc>
          <w:tcPr>
            <w:tcW w:w="0" w:type="auto"/>
            <w:tcMar>
              <w:top w:w="150" w:type="dxa"/>
              <w:left w:w="0" w:type="dxa"/>
              <w:bottom w:w="150" w:type="dxa"/>
              <w:right w:w="240" w:type="dxa"/>
            </w:tcMar>
            <w:vAlign w:val="center"/>
            <w:hideMark/>
          </w:tcPr>
          <w:p w14:paraId="5452547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758013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D80C7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607204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safeguard screening</w:t>
            </w:r>
          </w:p>
        </w:tc>
      </w:tr>
      <w:tr w:rsidR="0086461C" w:rsidRPr="0086461C" w14:paraId="654E38A2" w14:textId="77777777">
        <w:tc>
          <w:tcPr>
            <w:tcW w:w="0" w:type="auto"/>
            <w:tcMar>
              <w:top w:w="150" w:type="dxa"/>
              <w:left w:w="0" w:type="dxa"/>
              <w:bottom w:w="150" w:type="dxa"/>
              <w:right w:w="240" w:type="dxa"/>
            </w:tcMar>
            <w:vAlign w:val="center"/>
            <w:hideMark/>
          </w:tcPr>
          <w:p w14:paraId="75936AA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336EFE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419F4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2B503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O&amp;M and case-management financing plan</w:t>
            </w:r>
          </w:p>
        </w:tc>
      </w:tr>
      <w:tr w:rsidR="0086461C" w:rsidRPr="0086461C" w14:paraId="518174E4" w14:textId="77777777">
        <w:tc>
          <w:tcPr>
            <w:tcW w:w="0" w:type="auto"/>
            <w:tcMar>
              <w:top w:w="150" w:type="dxa"/>
              <w:left w:w="0" w:type="dxa"/>
              <w:bottom w:w="150" w:type="dxa"/>
              <w:right w:w="240" w:type="dxa"/>
            </w:tcMar>
            <w:vAlign w:val="center"/>
            <w:hideMark/>
          </w:tcPr>
          <w:p w14:paraId="04DF8D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0F4DAB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31BE38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697BE80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Implementing partner sounding</w:t>
            </w:r>
          </w:p>
        </w:tc>
      </w:tr>
    </w:tbl>
    <w:p w14:paraId="6E6E1D9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10.6 Key Synergies</w:t>
      </w:r>
    </w:p>
    <w:tbl>
      <w:tblPr>
        <w:tblW w:w="11280" w:type="dxa"/>
        <w:tblCellMar>
          <w:top w:w="15" w:type="dxa"/>
          <w:left w:w="15" w:type="dxa"/>
          <w:bottom w:w="15" w:type="dxa"/>
          <w:right w:w="15" w:type="dxa"/>
        </w:tblCellMar>
        <w:tblLook w:val="04A0" w:firstRow="1" w:lastRow="0" w:firstColumn="1" w:lastColumn="0" w:noHBand="0" w:noVBand="1"/>
      </w:tblPr>
      <w:tblGrid>
        <w:gridCol w:w="5445"/>
        <w:gridCol w:w="5835"/>
      </w:tblGrid>
      <w:tr w:rsidR="0086461C" w:rsidRPr="0086461C" w14:paraId="2EF200AC" w14:textId="77777777">
        <w:trPr>
          <w:tblHeader/>
        </w:trPr>
        <w:tc>
          <w:tcPr>
            <w:tcW w:w="0" w:type="auto"/>
            <w:tcBorders>
              <w:top w:val="nil"/>
            </w:tcBorders>
            <w:tcMar>
              <w:top w:w="150" w:type="dxa"/>
              <w:left w:w="0" w:type="dxa"/>
              <w:bottom w:w="150" w:type="dxa"/>
              <w:right w:w="240" w:type="dxa"/>
            </w:tcMar>
            <w:vAlign w:val="center"/>
            <w:hideMark/>
          </w:tcPr>
          <w:p w14:paraId="11718C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4C38827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3FB988D3" w14:textId="77777777">
        <w:tc>
          <w:tcPr>
            <w:tcW w:w="0" w:type="auto"/>
            <w:tcMar>
              <w:top w:w="150" w:type="dxa"/>
              <w:left w:w="0" w:type="dxa"/>
              <w:bottom w:w="150" w:type="dxa"/>
              <w:right w:w="240" w:type="dxa"/>
            </w:tcMar>
            <w:vAlign w:val="center"/>
            <w:hideMark/>
          </w:tcPr>
          <w:p w14:paraId="1510A07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39E921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Skills training for returnees</w:t>
            </w:r>
          </w:p>
        </w:tc>
      </w:tr>
      <w:tr w:rsidR="0086461C" w:rsidRPr="0086461C" w14:paraId="2FB3DBA9" w14:textId="77777777">
        <w:tc>
          <w:tcPr>
            <w:tcW w:w="0" w:type="auto"/>
            <w:tcMar>
              <w:top w:w="150" w:type="dxa"/>
              <w:left w:w="0" w:type="dxa"/>
              <w:bottom w:w="150" w:type="dxa"/>
              <w:right w:w="240" w:type="dxa"/>
            </w:tcMar>
            <w:vAlign w:val="center"/>
            <w:hideMark/>
          </w:tcPr>
          <w:p w14:paraId="4BC2D5A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0C8A46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Housing and services for returnees</w:t>
            </w:r>
          </w:p>
        </w:tc>
      </w:tr>
      <w:tr w:rsidR="0086461C" w:rsidRPr="0086461C" w14:paraId="2F5A6C38" w14:textId="77777777">
        <w:tc>
          <w:tcPr>
            <w:tcW w:w="0" w:type="auto"/>
            <w:tcMar>
              <w:top w:w="150" w:type="dxa"/>
              <w:left w:w="0" w:type="dxa"/>
              <w:bottom w:w="150" w:type="dxa"/>
              <w:right w:w="240" w:type="dxa"/>
            </w:tcMar>
            <w:vAlign w:val="center"/>
            <w:hideMark/>
          </w:tcPr>
          <w:p w14:paraId="21FEA0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With Priority 03 (FTZ)</w:t>
            </w:r>
          </w:p>
        </w:tc>
        <w:tc>
          <w:tcPr>
            <w:tcW w:w="0" w:type="auto"/>
            <w:tcMar>
              <w:top w:w="150" w:type="dxa"/>
              <w:left w:w="240" w:type="dxa"/>
              <w:bottom w:w="150" w:type="dxa"/>
              <w:right w:w="0" w:type="dxa"/>
            </w:tcMar>
            <w:vAlign w:val="center"/>
            <w:hideMark/>
          </w:tcPr>
          <w:p w14:paraId="40664B1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Employment opportunities for returnees</w:t>
            </w:r>
          </w:p>
        </w:tc>
      </w:tr>
    </w:tbl>
    <w:p w14:paraId="3AF67E2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10.7 Next Steps</w:t>
      </w:r>
    </w:p>
    <w:p w14:paraId="1D5287E5"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Priority Action:</w:t>
      </w:r>
      <w:r w:rsidRPr="0086461C">
        <w:rPr>
          <w:rFonts w:ascii="Segoe UI" w:eastAsia="Times New Roman" w:hAnsi="Segoe UI" w:cs="Segoe UI"/>
          <w:color w:val="0F1115"/>
          <w:kern w:val="0"/>
          <w14:ligatures w14:val="none"/>
        </w:rPr>
        <w:t> Conduct a Returnee Flow &amp; Needs Assessment</w:t>
      </w:r>
    </w:p>
    <w:tbl>
      <w:tblPr>
        <w:tblW w:w="11280" w:type="dxa"/>
        <w:tblCellMar>
          <w:top w:w="15" w:type="dxa"/>
          <w:left w:w="15" w:type="dxa"/>
          <w:bottom w:w="15" w:type="dxa"/>
          <w:right w:w="15" w:type="dxa"/>
        </w:tblCellMar>
        <w:tblLook w:val="04A0" w:firstRow="1" w:lastRow="0" w:firstColumn="1" w:lastColumn="0" w:noHBand="0" w:noVBand="1"/>
      </w:tblPr>
      <w:tblGrid>
        <w:gridCol w:w="2888"/>
        <w:gridCol w:w="8392"/>
      </w:tblGrid>
      <w:tr w:rsidR="0086461C" w:rsidRPr="0086461C" w14:paraId="13638EA2" w14:textId="77777777">
        <w:trPr>
          <w:tblHeader/>
        </w:trPr>
        <w:tc>
          <w:tcPr>
            <w:tcW w:w="0" w:type="auto"/>
            <w:tcBorders>
              <w:top w:val="nil"/>
            </w:tcBorders>
            <w:tcMar>
              <w:top w:w="150" w:type="dxa"/>
              <w:left w:w="0" w:type="dxa"/>
              <w:bottom w:w="150" w:type="dxa"/>
              <w:right w:w="240" w:type="dxa"/>
            </w:tcMar>
            <w:vAlign w:val="center"/>
            <w:hideMark/>
          </w:tcPr>
          <w:p w14:paraId="02341AF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23FBF1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Details</w:t>
            </w:r>
          </w:p>
        </w:tc>
      </w:tr>
      <w:tr w:rsidR="0086461C" w:rsidRPr="0086461C" w14:paraId="270C7DB2" w14:textId="77777777">
        <w:tc>
          <w:tcPr>
            <w:tcW w:w="0" w:type="auto"/>
            <w:tcMar>
              <w:top w:w="150" w:type="dxa"/>
              <w:left w:w="0" w:type="dxa"/>
              <w:bottom w:w="150" w:type="dxa"/>
              <w:right w:w="240" w:type="dxa"/>
            </w:tcMar>
            <w:vAlign w:val="center"/>
            <w:hideMark/>
          </w:tcPr>
          <w:p w14:paraId="6D6387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1E5467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1A2DFEEC" w14:textId="77777777">
        <w:tc>
          <w:tcPr>
            <w:tcW w:w="0" w:type="auto"/>
            <w:tcMar>
              <w:top w:w="150" w:type="dxa"/>
              <w:left w:w="0" w:type="dxa"/>
              <w:bottom w:w="150" w:type="dxa"/>
              <w:right w:w="240" w:type="dxa"/>
            </w:tcMar>
            <w:vAlign w:val="center"/>
            <w:hideMark/>
          </w:tcPr>
          <w:p w14:paraId="253EE5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78F2EA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Urban Expansion Team</w:t>
            </w:r>
          </w:p>
        </w:tc>
      </w:tr>
      <w:tr w:rsidR="0086461C" w:rsidRPr="0086461C" w14:paraId="49CFF6FE" w14:textId="77777777">
        <w:tc>
          <w:tcPr>
            <w:tcW w:w="0" w:type="auto"/>
            <w:tcMar>
              <w:top w:w="150" w:type="dxa"/>
              <w:left w:w="0" w:type="dxa"/>
              <w:bottom w:w="150" w:type="dxa"/>
              <w:right w:w="240" w:type="dxa"/>
            </w:tcMar>
            <w:vAlign w:val="center"/>
            <w:hideMark/>
          </w:tcPr>
          <w:p w14:paraId="719965E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24E6EAF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80,000 - 120,000</w:t>
            </w:r>
          </w:p>
        </w:tc>
      </w:tr>
      <w:tr w:rsidR="0086461C" w:rsidRPr="0086461C" w14:paraId="15F53411" w14:textId="77777777">
        <w:tc>
          <w:tcPr>
            <w:tcW w:w="0" w:type="auto"/>
            <w:tcMar>
              <w:top w:w="150" w:type="dxa"/>
              <w:left w:w="0" w:type="dxa"/>
              <w:bottom w:w="150" w:type="dxa"/>
              <w:right w:w="240" w:type="dxa"/>
            </w:tcMar>
            <w:vAlign w:val="center"/>
            <w:hideMark/>
          </w:tcPr>
          <w:p w14:paraId="4A4347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120CF3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Evidence base for programme design and partner engagement</w:t>
            </w:r>
          </w:p>
        </w:tc>
      </w:tr>
    </w:tbl>
    <w:p w14:paraId="7ADB3987"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0A35F694">
          <v:rect id="_x0000_i1040" style="width:0;height:.75pt" o:hralign="center" o:hrstd="t" o:hr="t" fillcolor="#a0a0a0" stroked="f"/>
        </w:pict>
      </w:r>
    </w:p>
    <w:p w14:paraId="473AE994"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11. CONSOLIDATED INVESTMENT SUMMARY</w:t>
      </w:r>
    </w:p>
    <w:p w14:paraId="3A1F9E3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11.1 Portfolio Investment by Priority Rank</w:t>
      </w:r>
    </w:p>
    <w:tbl>
      <w:tblPr>
        <w:tblW w:w="0" w:type="auto"/>
        <w:tblCellMar>
          <w:top w:w="15" w:type="dxa"/>
          <w:left w:w="15" w:type="dxa"/>
          <w:bottom w:w="15" w:type="dxa"/>
          <w:right w:w="15" w:type="dxa"/>
        </w:tblCellMar>
        <w:tblLook w:val="04A0" w:firstRow="1" w:lastRow="0" w:firstColumn="1" w:lastColumn="0" w:noHBand="0" w:noVBand="1"/>
      </w:tblPr>
      <w:tblGrid>
        <w:gridCol w:w="926"/>
        <w:gridCol w:w="1166"/>
        <w:gridCol w:w="1780"/>
        <w:gridCol w:w="1726"/>
        <w:gridCol w:w="2036"/>
        <w:gridCol w:w="1726"/>
      </w:tblGrid>
      <w:tr w:rsidR="0086461C" w:rsidRPr="0086461C" w14:paraId="398B79E3" w14:textId="77777777">
        <w:trPr>
          <w:tblHeader/>
        </w:trPr>
        <w:tc>
          <w:tcPr>
            <w:tcW w:w="0" w:type="auto"/>
            <w:tcBorders>
              <w:top w:val="nil"/>
            </w:tcBorders>
            <w:tcMar>
              <w:top w:w="150" w:type="dxa"/>
              <w:left w:w="0" w:type="dxa"/>
              <w:bottom w:w="150" w:type="dxa"/>
              <w:right w:w="240" w:type="dxa"/>
            </w:tcMar>
            <w:vAlign w:val="center"/>
            <w:hideMark/>
          </w:tcPr>
          <w:p w14:paraId="6A05A0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74F7169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46298BB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2E10F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4F1866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761FB5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1539E4B6" w14:textId="77777777">
        <w:tc>
          <w:tcPr>
            <w:tcW w:w="0" w:type="auto"/>
            <w:tcMar>
              <w:top w:w="150" w:type="dxa"/>
              <w:left w:w="0" w:type="dxa"/>
              <w:bottom w:w="150" w:type="dxa"/>
              <w:right w:w="240" w:type="dxa"/>
            </w:tcMar>
            <w:vAlign w:val="center"/>
            <w:hideMark/>
          </w:tcPr>
          <w:p w14:paraId="36CFC0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5B2149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26FD76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64AD99D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72F38F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04E30B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r>
      <w:tr w:rsidR="0086461C" w:rsidRPr="0086461C" w14:paraId="2FC9E056" w14:textId="77777777">
        <w:tc>
          <w:tcPr>
            <w:tcW w:w="0" w:type="auto"/>
            <w:tcMar>
              <w:top w:w="150" w:type="dxa"/>
              <w:left w:w="0" w:type="dxa"/>
              <w:bottom w:w="150" w:type="dxa"/>
              <w:right w:w="240" w:type="dxa"/>
            </w:tcMar>
            <w:vAlign w:val="center"/>
            <w:hideMark/>
          </w:tcPr>
          <w:p w14:paraId="6907CF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2</w:t>
            </w:r>
          </w:p>
        </w:tc>
        <w:tc>
          <w:tcPr>
            <w:tcW w:w="0" w:type="auto"/>
            <w:tcMar>
              <w:top w:w="150" w:type="dxa"/>
              <w:left w:w="240" w:type="dxa"/>
              <w:bottom w:w="150" w:type="dxa"/>
              <w:right w:w="240" w:type="dxa"/>
            </w:tcMar>
            <w:vAlign w:val="center"/>
            <w:hideMark/>
          </w:tcPr>
          <w:p w14:paraId="6BB4AE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0D935C4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694775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756206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4CA9F93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Connectivity</w:t>
            </w:r>
          </w:p>
        </w:tc>
      </w:tr>
      <w:tr w:rsidR="0086461C" w:rsidRPr="0086461C" w14:paraId="64FABB38" w14:textId="77777777">
        <w:tc>
          <w:tcPr>
            <w:tcW w:w="0" w:type="auto"/>
            <w:tcMar>
              <w:top w:w="150" w:type="dxa"/>
              <w:left w:w="0" w:type="dxa"/>
              <w:bottom w:w="150" w:type="dxa"/>
              <w:right w:w="240" w:type="dxa"/>
            </w:tcMar>
            <w:vAlign w:val="center"/>
            <w:hideMark/>
          </w:tcPr>
          <w:p w14:paraId="6EB00FA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7355F7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4402D9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3C4C00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4AC2328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171A3F4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r>
      <w:tr w:rsidR="0086461C" w:rsidRPr="0086461C" w14:paraId="2113FD52" w14:textId="77777777">
        <w:tc>
          <w:tcPr>
            <w:tcW w:w="0" w:type="auto"/>
            <w:tcMar>
              <w:top w:w="150" w:type="dxa"/>
              <w:left w:w="0" w:type="dxa"/>
              <w:bottom w:w="150" w:type="dxa"/>
              <w:right w:w="240" w:type="dxa"/>
            </w:tcMar>
            <w:vAlign w:val="center"/>
            <w:hideMark/>
          </w:tcPr>
          <w:p w14:paraId="01ED3C2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052A1BE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3B7C73E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307795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69E79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89AAE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Livability</w:t>
            </w:r>
          </w:p>
        </w:tc>
      </w:tr>
      <w:tr w:rsidR="0086461C" w:rsidRPr="0086461C" w14:paraId="0F158A9B" w14:textId="77777777">
        <w:tc>
          <w:tcPr>
            <w:tcW w:w="0" w:type="auto"/>
            <w:tcMar>
              <w:top w:w="150" w:type="dxa"/>
              <w:left w:w="0" w:type="dxa"/>
              <w:bottom w:w="150" w:type="dxa"/>
              <w:right w:w="240" w:type="dxa"/>
            </w:tcMar>
            <w:vAlign w:val="center"/>
            <w:hideMark/>
          </w:tcPr>
          <w:p w14:paraId="16E9E90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269DEB9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363DA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78B772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30ADC8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15FFBD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Human Capital</w:t>
            </w:r>
          </w:p>
        </w:tc>
      </w:tr>
      <w:tr w:rsidR="0086461C" w:rsidRPr="0086461C" w14:paraId="6B834773" w14:textId="77777777">
        <w:tc>
          <w:tcPr>
            <w:tcW w:w="0" w:type="auto"/>
            <w:tcMar>
              <w:top w:w="150" w:type="dxa"/>
              <w:left w:w="0" w:type="dxa"/>
              <w:bottom w:w="150" w:type="dxa"/>
              <w:right w:w="240" w:type="dxa"/>
            </w:tcMar>
            <w:vAlign w:val="center"/>
            <w:hideMark/>
          </w:tcPr>
          <w:p w14:paraId="48730B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w:t>
            </w:r>
          </w:p>
        </w:tc>
        <w:tc>
          <w:tcPr>
            <w:tcW w:w="0" w:type="auto"/>
            <w:tcMar>
              <w:top w:w="150" w:type="dxa"/>
              <w:left w:w="240" w:type="dxa"/>
              <w:bottom w:w="150" w:type="dxa"/>
              <w:right w:w="240" w:type="dxa"/>
            </w:tcMar>
            <w:vAlign w:val="center"/>
            <w:hideMark/>
          </w:tcPr>
          <w:p w14:paraId="007F2B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29BCB1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46F125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2C49F3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2C0C36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Protection</w:t>
            </w:r>
          </w:p>
        </w:tc>
      </w:tr>
      <w:tr w:rsidR="0086461C" w:rsidRPr="0086461C" w14:paraId="33D53257" w14:textId="77777777">
        <w:tc>
          <w:tcPr>
            <w:tcW w:w="0" w:type="auto"/>
            <w:tcMar>
              <w:top w:w="150" w:type="dxa"/>
              <w:left w:w="0" w:type="dxa"/>
              <w:bottom w:w="150" w:type="dxa"/>
              <w:right w:w="240" w:type="dxa"/>
            </w:tcMar>
            <w:vAlign w:val="center"/>
            <w:hideMark/>
          </w:tcPr>
          <w:p w14:paraId="2658EA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C31EDC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27B25E8"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96A2DD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696D74E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272AE6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bl>
    <w:p w14:paraId="14F90D4C"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*Based on exchange rate of 1 USD = 160.0319 Birr (August 2026)</w:t>
      </w:r>
    </w:p>
    <w:p w14:paraId="317FE05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11.2 Investment by Classification</w:t>
      </w:r>
    </w:p>
    <w:tbl>
      <w:tblPr>
        <w:tblW w:w="0" w:type="auto"/>
        <w:tblCellMar>
          <w:top w:w="15" w:type="dxa"/>
          <w:left w:w="15" w:type="dxa"/>
          <w:bottom w:w="15" w:type="dxa"/>
          <w:right w:w="15" w:type="dxa"/>
        </w:tblCellMar>
        <w:tblLook w:val="04A0" w:firstRow="1" w:lastRow="0" w:firstColumn="1" w:lastColumn="0" w:noHBand="0" w:noVBand="1"/>
      </w:tblPr>
      <w:tblGrid>
        <w:gridCol w:w="1947"/>
        <w:gridCol w:w="1453"/>
        <w:gridCol w:w="2127"/>
        <w:gridCol w:w="2216"/>
        <w:gridCol w:w="1617"/>
      </w:tblGrid>
      <w:tr w:rsidR="0086461C" w:rsidRPr="0086461C" w14:paraId="52651BE9" w14:textId="77777777">
        <w:trPr>
          <w:tblHeader/>
        </w:trPr>
        <w:tc>
          <w:tcPr>
            <w:tcW w:w="0" w:type="auto"/>
            <w:tcBorders>
              <w:top w:val="nil"/>
            </w:tcBorders>
            <w:tcMar>
              <w:top w:w="150" w:type="dxa"/>
              <w:left w:w="0" w:type="dxa"/>
              <w:bottom w:w="150" w:type="dxa"/>
              <w:right w:w="240" w:type="dxa"/>
            </w:tcMar>
            <w:vAlign w:val="center"/>
            <w:hideMark/>
          </w:tcPr>
          <w:p w14:paraId="11CE71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Classification</w:t>
            </w:r>
          </w:p>
        </w:tc>
        <w:tc>
          <w:tcPr>
            <w:tcW w:w="0" w:type="auto"/>
            <w:tcBorders>
              <w:top w:val="nil"/>
            </w:tcBorders>
            <w:tcMar>
              <w:top w:w="150" w:type="dxa"/>
              <w:left w:w="240" w:type="dxa"/>
              <w:bottom w:w="150" w:type="dxa"/>
              <w:right w:w="240" w:type="dxa"/>
            </w:tcMar>
            <w:vAlign w:val="center"/>
            <w:hideMark/>
          </w:tcPr>
          <w:p w14:paraId="37E8EE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Projects</w:t>
            </w:r>
          </w:p>
        </w:tc>
        <w:tc>
          <w:tcPr>
            <w:tcW w:w="0" w:type="auto"/>
            <w:tcBorders>
              <w:top w:val="nil"/>
            </w:tcBorders>
            <w:tcMar>
              <w:top w:w="150" w:type="dxa"/>
              <w:left w:w="240" w:type="dxa"/>
              <w:bottom w:w="150" w:type="dxa"/>
              <w:right w:w="240" w:type="dxa"/>
            </w:tcMar>
            <w:vAlign w:val="center"/>
            <w:hideMark/>
          </w:tcPr>
          <w:p w14:paraId="7E0F78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27C99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712278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Percentage</w:t>
            </w:r>
          </w:p>
        </w:tc>
      </w:tr>
      <w:tr w:rsidR="0086461C" w:rsidRPr="0086461C" w14:paraId="544B1A14" w14:textId="77777777">
        <w:tc>
          <w:tcPr>
            <w:tcW w:w="0" w:type="auto"/>
            <w:tcMar>
              <w:top w:w="150" w:type="dxa"/>
              <w:left w:w="0" w:type="dxa"/>
              <w:bottom w:w="150" w:type="dxa"/>
              <w:right w:w="240" w:type="dxa"/>
            </w:tcMar>
            <w:vAlign w:val="center"/>
            <w:hideMark/>
          </w:tcPr>
          <w:p w14:paraId="0BEC9DA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0F69BC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666326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04C398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5EC2051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16.6%</w:t>
            </w:r>
          </w:p>
        </w:tc>
      </w:tr>
      <w:tr w:rsidR="0086461C" w:rsidRPr="0086461C" w14:paraId="4853CB6C" w14:textId="77777777">
        <w:tc>
          <w:tcPr>
            <w:tcW w:w="0" w:type="auto"/>
            <w:tcMar>
              <w:top w:w="150" w:type="dxa"/>
              <w:left w:w="0" w:type="dxa"/>
              <w:bottom w:w="150" w:type="dxa"/>
              <w:right w:w="240" w:type="dxa"/>
            </w:tcMar>
            <w:vAlign w:val="center"/>
            <w:hideMark/>
          </w:tcPr>
          <w:p w14:paraId="603444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502F68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45BA39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144C98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5991C5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10.5%</w:t>
            </w:r>
          </w:p>
        </w:tc>
      </w:tr>
      <w:tr w:rsidR="0086461C" w:rsidRPr="0086461C" w14:paraId="58CBE8B3" w14:textId="77777777">
        <w:tc>
          <w:tcPr>
            <w:tcW w:w="0" w:type="auto"/>
            <w:tcMar>
              <w:top w:w="150" w:type="dxa"/>
              <w:left w:w="0" w:type="dxa"/>
              <w:bottom w:w="150" w:type="dxa"/>
              <w:right w:w="240" w:type="dxa"/>
            </w:tcMar>
            <w:vAlign w:val="center"/>
            <w:hideMark/>
          </w:tcPr>
          <w:p w14:paraId="51AFBF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5E64E0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5F06FE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2A6226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125B6F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65.8%</w:t>
            </w:r>
          </w:p>
        </w:tc>
      </w:tr>
      <w:tr w:rsidR="0086461C" w:rsidRPr="0086461C" w14:paraId="5EF7A8D5" w14:textId="77777777">
        <w:tc>
          <w:tcPr>
            <w:tcW w:w="0" w:type="auto"/>
            <w:tcMar>
              <w:top w:w="150" w:type="dxa"/>
              <w:left w:w="0" w:type="dxa"/>
              <w:bottom w:w="150" w:type="dxa"/>
              <w:right w:w="240" w:type="dxa"/>
            </w:tcMar>
            <w:vAlign w:val="center"/>
            <w:hideMark/>
          </w:tcPr>
          <w:p w14:paraId="21AAF1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35FC804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32D1AE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31150A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F44D6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2.6%</w:t>
            </w:r>
          </w:p>
        </w:tc>
      </w:tr>
      <w:tr w:rsidR="0086461C" w:rsidRPr="0086461C" w14:paraId="649AB4D7" w14:textId="77777777">
        <w:tc>
          <w:tcPr>
            <w:tcW w:w="0" w:type="auto"/>
            <w:tcMar>
              <w:top w:w="150" w:type="dxa"/>
              <w:left w:w="0" w:type="dxa"/>
              <w:bottom w:w="150" w:type="dxa"/>
              <w:right w:w="240" w:type="dxa"/>
            </w:tcMar>
            <w:vAlign w:val="center"/>
            <w:hideMark/>
          </w:tcPr>
          <w:p w14:paraId="5E14CA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5EB5B3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7BA6C9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4886F7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7CC675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2.6%</w:t>
            </w:r>
          </w:p>
        </w:tc>
      </w:tr>
      <w:tr w:rsidR="0086461C" w:rsidRPr="0086461C" w14:paraId="4CEE801B" w14:textId="77777777">
        <w:tc>
          <w:tcPr>
            <w:tcW w:w="0" w:type="auto"/>
            <w:tcMar>
              <w:top w:w="150" w:type="dxa"/>
              <w:left w:w="0" w:type="dxa"/>
              <w:bottom w:w="150" w:type="dxa"/>
              <w:right w:w="240" w:type="dxa"/>
            </w:tcMar>
            <w:vAlign w:val="center"/>
            <w:hideMark/>
          </w:tcPr>
          <w:p w14:paraId="1E188D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2F096D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17AF2E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36A6DA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3A0E2D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1.9%</w:t>
            </w:r>
          </w:p>
        </w:tc>
      </w:tr>
      <w:tr w:rsidR="0086461C" w:rsidRPr="0086461C" w14:paraId="13E5C4BF" w14:textId="77777777">
        <w:tc>
          <w:tcPr>
            <w:tcW w:w="0" w:type="auto"/>
            <w:tcMar>
              <w:top w:w="150" w:type="dxa"/>
              <w:left w:w="0" w:type="dxa"/>
              <w:bottom w:w="150" w:type="dxa"/>
              <w:right w:w="240" w:type="dxa"/>
            </w:tcMar>
            <w:vAlign w:val="center"/>
            <w:hideMark/>
          </w:tcPr>
          <w:p w14:paraId="74B55E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CEFAF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23260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21BD34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28282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100.0%</w:t>
            </w:r>
          </w:p>
        </w:tc>
      </w:tr>
    </w:tbl>
    <w:p w14:paraId="70B99698"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*Based on exchange rate of 1 USD = 160.0319 Birr (August 2026)</w:t>
      </w:r>
    </w:p>
    <w:p w14:paraId="1AD342C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11.3 Investment by Sector</w:t>
      </w:r>
    </w:p>
    <w:tbl>
      <w:tblPr>
        <w:tblW w:w="0" w:type="auto"/>
        <w:tblCellMar>
          <w:top w:w="15" w:type="dxa"/>
          <w:left w:w="15" w:type="dxa"/>
          <w:bottom w:w="15" w:type="dxa"/>
          <w:right w:w="15" w:type="dxa"/>
        </w:tblCellMar>
        <w:tblLook w:val="04A0" w:firstRow="1" w:lastRow="0" w:firstColumn="1" w:lastColumn="0" w:noHBand="0" w:noVBand="1"/>
      </w:tblPr>
      <w:tblGrid>
        <w:gridCol w:w="3392"/>
        <w:gridCol w:w="2133"/>
        <w:gridCol w:w="2218"/>
        <w:gridCol w:w="1617"/>
      </w:tblGrid>
      <w:tr w:rsidR="0086461C" w:rsidRPr="0086461C" w14:paraId="0F5B6444" w14:textId="77777777">
        <w:trPr>
          <w:tblHeader/>
        </w:trPr>
        <w:tc>
          <w:tcPr>
            <w:tcW w:w="0" w:type="auto"/>
            <w:tcBorders>
              <w:top w:val="nil"/>
            </w:tcBorders>
            <w:tcMar>
              <w:top w:w="150" w:type="dxa"/>
              <w:left w:w="0" w:type="dxa"/>
              <w:bottom w:w="150" w:type="dxa"/>
              <w:right w:w="240" w:type="dxa"/>
            </w:tcMar>
            <w:vAlign w:val="center"/>
            <w:hideMark/>
          </w:tcPr>
          <w:p w14:paraId="35B6766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Sector</w:t>
            </w:r>
          </w:p>
        </w:tc>
        <w:tc>
          <w:tcPr>
            <w:tcW w:w="0" w:type="auto"/>
            <w:tcBorders>
              <w:top w:val="nil"/>
            </w:tcBorders>
            <w:tcMar>
              <w:top w:w="150" w:type="dxa"/>
              <w:left w:w="240" w:type="dxa"/>
              <w:bottom w:w="150" w:type="dxa"/>
              <w:right w:w="240" w:type="dxa"/>
            </w:tcMar>
            <w:vAlign w:val="center"/>
            <w:hideMark/>
          </w:tcPr>
          <w:p w14:paraId="33EA50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F1EFF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2340FD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Percentage</w:t>
            </w:r>
          </w:p>
        </w:tc>
      </w:tr>
      <w:tr w:rsidR="0086461C" w:rsidRPr="0086461C" w14:paraId="784B1CFE" w14:textId="77777777">
        <w:tc>
          <w:tcPr>
            <w:tcW w:w="0" w:type="auto"/>
            <w:tcMar>
              <w:top w:w="150" w:type="dxa"/>
              <w:left w:w="0" w:type="dxa"/>
              <w:bottom w:w="150" w:type="dxa"/>
              <w:right w:w="240" w:type="dxa"/>
            </w:tcMar>
            <w:vAlign w:val="center"/>
            <w:hideMark/>
          </w:tcPr>
          <w:p w14:paraId="40224A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&amp; Industry</w:t>
            </w:r>
          </w:p>
        </w:tc>
        <w:tc>
          <w:tcPr>
            <w:tcW w:w="0" w:type="auto"/>
            <w:tcMar>
              <w:top w:w="150" w:type="dxa"/>
              <w:left w:w="240" w:type="dxa"/>
              <w:bottom w:w="150" w:type="dxa"/>
              <w:right w:w="240" w:type="dxa"/>
            </w:tcMar>
            <w:vAlign w:val="center"/>
            <w:hideMark/>
          </w:tcPr>
          <w:p w14:paraId="7E8C8E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715522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6A1665C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65.8%</w:t>
            </w:r>
          </w:p>
        </w:tc>
      </w:tr>
      <w:tr w:rsidR="0086461C" w:rsidRPr="0086461C" w14:paraId="619177DD" w14:textId="77777777">
        <w:tc>
          <w:tcPr>
            <w:tcW w:w="0" w:type="auto"/>
            <w:tcMar>
              <w:top w:w="150" w:type="dxa"/>
              <w:left w:w="0" w:type="dxa"/>
              <w:bottom w:w="150" w:type="dxa"/>
              <w:right w:w="240" w:type="dxa"/>
            </w:tcMar>
            <w:vAlign w:val="center"/>
            <w:hideMark/>
          </w:tcPr>
          <w:p w14:paraId="74A421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Transport Infrastructure</w:t>
            </w:r>
          </w:p>
        </w:tc>
        <w:tc>
          <w:tcPr>
            <w:tcW w:w="0" w:type="auto"/>
            <w:tcMar>
              <w:top w:w="150" w:type="dxa"/>
              <w:left w:w="240" w:type="dxa"/>
              <w:bottom w:w="150" w:type="dxa"/>
              <w:right w:w="240" w:type="dxa"/>
            </w:tcMar>
            <w:vAlign w:val="center"/>
            <w:hideMark/>
          </w:tcPr>
          <w:p w14:paraId="57AEB44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64482F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405395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10.5%</w:t>
            </w:r>
          </w:p>
        </w:tc>
      </w:tr>
      <w:tr w:rsidR="0086461C" w:rsidRPr="0086461C" w14:paraId="3F3B9F1E" w14:textId="77777777">
        <w:tc>
          <w:tcPr>
            <w:tcW w:w="0" w:type="auto"/>
            <w:tcMar>
              <w:top w:w="150" w:type="dxa"/>
              <w:left w:w="0" w:type="dxa"/>
              <w:bottom w:w="150" w:type="dxa"/>
              <w:right w:w="240" w:type="dxa"/>
            </w:tcMar>
            <w:vAlign w:val="center"/>
            <w:hideMark/>
          </w:tcPr>
          <w:p w14:paraId="24B03B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Urban Development</w:t>
            </w:r>
          </w:p>
        </w:tc>
        <w:tc>
          <w:tcPr>
            <w:tcW w:w="0" w:type="auto"/>
            <w:tcMar>
              <w:top w:w="150" w:type="dxa"/>
              <w:left w:w="240" w:type="dxa"/>
              <w:bottom w:w="150" w:type="dxa"/>
              <w:right w:w="240" w:type="dxa"/>
            </w:tcMar>
            <w:vAlign w:val="center"/>
            <w:hideMark/>
          </w:tcPr>
          <w:p w14:paraId="17DF76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72C667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406D61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16.6%</w:t>
            </w:r>
          </w:p>
        </w:tc>
      </w:tr>
      <w:tr w:rsidR="0086461C" w:rsidRPr="0086461C" w14:paraId="5C2507EB" w14:textId="77777777">
        <w:tc>
          <w:tcPr>
            <w:tcW w:w="0" w:type="auto"/>
            <w:tcMar>
              <w:top w:w="150" w:type="dxa"/>
              <w:left w:w="0" w:type="dxa"/>
              <w:bottom w:w="150" w:type="dxa"/>
              <w:right w:w="240" w:type="dxa"/>
            </w:tcMar>
            <w:vAlign w:val="center"/>
            <w:hideMark/>
          </w:tcPr>
          <w:p w14:paraId="6D5426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Municipal Services &amp; Environment</w:t>
            </w:r>
          </w:p>
        </w:tc>
        <w:tc>
          <w:tcPr>
            <w:tcW w:w="0" w:type="auto"/>
            <w:tcMar>
              <w:top w:w="150" w:type="dxa"/>
              <w:left w:w="240" w:type="dxa"/>
              <w:bottom w:w="150" w:type="dxa"/>
              <w:right w:w="240" w:type="dxa"/>
            </w:tcMar>
            <w:vAlign w:val="center"/>
            <w:hideMark/>
          </w:tcPr>
          <w:p w14:paraId="504E41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65242F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84F7A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2.6%</w:t>
            </w:r>
          </w:p>
        </w:tc>
      </w:tr>
      <w:tr w:rsidR="0086461C" w:rsidRPr="0086461C" w14:paraId="1FA663EB" w14:textId="77777777">
        <w:tc>
          <w:tcPr>
            <w:tcW w:w="0" w:type="auto"/>
            <w:tcMar>
              <w:top w:w="150" w:type="dxa"/>
              <w:left w:w="0" w:type="dxa"/>
              <w:bottom w:w="150" w:type="dxa"/>
              <w:right w:w="240" w:type="dxa"/>
            </w:tcMar>
            <w:vAlign w:val="center"/>
            <w:hideMark/>
          </w:tcPr>
          <w:p w14:paraId="13AD98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Skills &amp; Social Services</w:t>
            </w:r>
          </w:p>
        </w:tc>
        <w:tc>
          <w:tcPr>
            <w:tcW w:w="0" w:type="auto"/>
            <w:tcMar>
              <w:top w:w="150" w:type="dxa"/>
              <w:left w:w="240" w:type="dxa"/>
              <w:bottom w:w="150" w:type="dxa"/>
              <w:right w:w="240" w:type="dxa"/>
            </w:tcMar>
            <w:vAlign w:val="center"/>
            <w:hideMark/>
          </w:tcPr>
          <w:p w14:paraId="05D2FAD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17,000,000</w:t>
            </w:r>
          </w:p>
        </w:tc>
        <w:tc>
          <w:tcPr>
            <w:tcW w:w="0" w:type="auto"/>
            <w:tcMar>
              <w:top w:w="150" w:type="dxa"/>
              <w:left w:w="240" w:type="dxa"/>
              <w:bottom w:w="150" w:type="dxa"/>
              <w:right w:w="240" w:type="dxa"/>
            </w:tcMar>
            <w:vAlign w:val="center"/>
            <w:hideMark/>
          </w:tcPr>
          <w:p w14:paraId="09EE47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2,720,542,300</w:t>
            </w:r>
          </w:p>
        </w:tc>
        <w:tc>
          <w:tcPr>
            <w:tcW w:w="0" w:type="auto"/>
            <w:tcMar>
              <w:top w:w="150" w:type="dxa"/>
              <w:left w:w="240" w:type="dxa"/>
              <w:bottom w:w="150" w:type="dxa"/>
              <w:right w:w="0" w:type="dxa"/>
            </w:tcMar>
            <w:vAlign w:val="center"/>
            <w:hideMark/>
          </w:tcPr>
          <w:p w14:paraId="154BFF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4.5%</w:t>
            </w:r>
          </w:p>
        </w:tc>
      </w:tr>
      <w:tr w:rsidR="0086461C" w:rsidRPr="0086461C" w14:paraId="3D8A529A" w14:textId="77777777">
        <w:tc>
          <w:tcPr>
            <w:tcW w:w="0" w:type="auto"/>
            <w:tcMar>
              <w:top w:w="150" w:type="dxa"/>
              <w:left w:w="0" w:type="dxa"/>
              <w:bottom w:w="150" w:type="dxa"/>
              <w:right w:w="240" w:type="dxa"/>
            </w:tcMar>
            <w:vAlign w:val="center"/>
            <w:hideMark/>
          </w:tcPr>
          <w:p w14:paraId="4D53FE0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A44E2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2FC09C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0B32F9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100.0%</w:t>
            </w:r>
          </w:p>
        </w:tc>
      </w:tr>
    </w:tbl>
    <w:p w14:paraId="7E8FABB8"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*Based on exchange rate of 1 USD = 160.0319 Birr (August 2026)</w:t>
      </w:r>
    </w:p>
    <w:p w14:paraId="68BBA083"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34148AE">
          <v:rect id="_x0000_i1041" style="width:0;height:.75pt" o:hralign="center" o:hrstd="t" o:hr="t" fillcolor="#a0a0a0" stroked="f"/>
        </w:pict>
      </w:r>
    </w:p>
    <w:p w14:paraId="0109A65F"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12. IMPLEMENTATION ROADMAP BY PRIORITY</w:t>
      </w:r>
    </w:p>
    <w:p w14:paraId="6A4049C0"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12.1 Phase 1: Foundation (2025-2026)</w:t>
      </w:r>
    </w:p>
    <w:tbl>
      <w:tblPr>
        <w:tblW w:w="0" w:type="auto"/>
        <w:tblCellMar>
          <w:top w:w="15" w:type="dxa"/>
          <w:left w:w="15" w:type="dxa"/>
          <w:bottom w:w="15" w:type="dxa"/>
          <w:right w:w="15" w:type="dxa"/>
        </w:tblCellMar>
        <w:tblLook w:val="04A0" w:firstRow="1" w:lastRow="0" w:firstColumn="1" w:lastColumn="0" w:noHBand="0" w:noVBand="1"/>
      </w:tblPr>
      <w:tblGrid>
        <w:gridCol w:w="1741"/>
        <w:gridCol w:w="2631"/>
        <w:gridCol w:w="1381"/>
        <w:gridCol w:w="1777"/>
        <w:gridCol w:w="1830"/>
      </w:tblGrid>
      <w:tr w:rsidR="0086461C" w:rsidRPr="0086461C" w14:paraId="0434ADF6" w14:textId="77777777">
        <w:trPr>
          <w:tblHeader/>
        </w:trPr>
        <w:tc>
          <w:tcPr>
            <w:tcW w:w="0" w:type="auto"/>
            <w:tcBorders>
              <w:top w:val="nil"/>
            </w:tcBorders>
            <w:tcMar>
              <w:top w:w="150" w:type="dxa"/>
              <w:left w:w="0" w:type="dxa"/>
              <w:bottom w:w="150" w:type="dxa"/>
              <w:right w:w="240" w:type="dxa"/>
            </w:tcMar>
            <w:vAlign w:val="center"/>
            <w:hideMark/>
          </w:tcPr>
          <w:p w14:paraId="3F5A30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1FAFD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14E8159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269113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26A4329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5974C0BE" w14:textId="77777777">
        <w:tc>
          <w:tcPr>
            <w:tcW w:w="0" w:type="auto"/>
            <w:tcMar>
              <w:top w:w="150" w:type="dxa"/>
              <w:left w:w="0" w:type="dxa"/>
              <w:bottom w:w="150" w:type="dxa"/>
              <w:right w:w="240" w:type="dxa"/>
            </w:tcMar>
            <w:vAlign w:val="center"/>
            <w:hideMark/>
          </w:tcPr>
          <w:p w14:paraId="74025C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19982CA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Feasibility, land-use plan, land readjustment planning</w:t>
            </w:r>
          </w:p>
        </w:tc>
        <w:tc>
          <w:tcPr>
            <w:tcW w:w="0" w:type="auto"/>
            <w:tcMar>
              <w:top w:w="150" w:type="dxa"/>
              <w:left w:w="240" w:type="dxa"/>
              <w:bottom w:w="150" w:type="dxa"/>
              <w:right w:w="240" w:type="dxa"/>
            </w:tcMar>
            <w:vAlign w:val="center"/>
            <w:hideMark/>
          </w:tcPr>
          <w:p w14:paraId="7DF6D7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01B107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7F89830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r>
      <w:tr w:rsidR="0086461C" w:rsidRPr="0086461C" w14:paraId="1EE430DC" w14:textId="77777777">
        <w:tc>
          <w:tcPr>
            <w:tcW w:w="0" w:type="auto"/>
            <w:tcMar>
              <w:top w:w="150" w:type="dxa"/>
              <w:left w:w="0" w:type="dxa"/>
              <w:bottom w:w="150" w:type="dxa"/>
              <w:right w:w="240" w:type="dxa"/>
            </w:tcMar>
            <w:vAlign w:val="center"/>
            <w:hideMark/>
          </w:tcPr>
          <w:p w14:paraId="6F132D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02: Corridor Upgrade</w:t>
            </w:r>
          </w:p>
        </w:tc>
        <w:tc>
          <w:tcPr>
            <w:tcW w:w="0" w:type="auto"/>
            <w:tcMar>
              <w:top w:w="150" w:type="dxa"/>
              <w:left w:w="240" w:type="dxa"/>
              <w:bottom w:w="150" w:type="dxa"/>
              <w:right w:w="240" w:type="dxa"/>
            </w:tcMar>
            <w:vAlign w:val="center"/>
            <w:hideMark/>
          </w:tcPr>
          <w:p w14:paraId="4DB58C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prioritisation study, feasibility, design</w:t>
            </w:r>
          </w:p>
        </w:tc>
        <w:tc>
          <w:tcPr>
            <w:tcW w:w="0" w:type="auto"/>
            <w:tcMar>
              <w:top w:w="150" w:type="dxa"/>
              <w:left w:w="240" w:type="dxa"/>
              <w:bottom w:w="150" w:type="dxa"/>
              <w:right w:w="240" w:type="dxa"/>
            </w:tcMar>
            <w:vAlign w:val="center"/>
            <w:hideMark/>
          </w:tcPr>
          <w:p w14:paraId="48E34B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52C5E8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0D8413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Connectivity</w:t>
            </w:r>
          </w:p>
        </w:tc>
      </w:tr>
      <w:tr w:rsidR="0086461C" w:rsidRPr="0086461C" w14:paraId="690BE856" w14:textId="77777777">
        <w:tc>
          <w:tcPr>
            <w:tcW w:w="0" w:type="auto"/>
            <w:tcMar>
              <w:top w:w="150" w:type="dxa"/>
              <w:left w:w="0" w:type="dxa"/>
              <w:bottom w:w="150" w:type="dxa"/>
              <w:right w:w="240" w:type="dxa"/>
            </w:tcMar>
            <w:vAlign w:val="center"/>
            <w:hideMark/>
          </w:tcPr>
          <w:p w14:paraId="333325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4C4157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Market study, feasibility, PPP structuring</w:t>
            </w:r>
          </w:p>
        </w:tc>
        <w:tc>
          <w:tcPr>
            <w:tcW w:w="0" w:type="auto"/>
            <w:tcMar>
              <w:top w:w="150" w:type="dxa"/>
              <w:left w:w="240" w:type="dxa"/>
              <w:bottom w:w="150" w:type="dxa"/>
              <w:right w:w="240" w:type="dxa"/>
            </w:tcMar>
            <w:vAlign w:val="center"/>
            <w:hideMark/>
          </w:tcPr>
          <w:p w14:paraId="01CB46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6E6250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4CC97E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r>
      <w:tr w:rsidR="0086461C" w:rsidRPr="0086461C" w14:paraId="1329E2EF" w14:textId="77777777">
        <w:tc>
          <w:tcPr>
            <w:tcW w:w="0" w:type="auto"/>
            <w:tcMar>
              <w:top w:w="150" w:type="dxa"/>
              <w:left w:w="0" w:type="dxa"/>
              <w:bottom w:w="150" w:type="dxa"/>
              <w:right w:w="240" w:type="dxa"/>
            </w:tcMar>
            <w:vAlign w:val="center"/>
            <w:hideMark/>
          </w:tcPr>
          <w:p w14:paraId="08DD23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Priority 04: Solid Waste</w:t>
            </w:r>
          </w:p>
        </w:tc>
        <w:tc>
          <w:tcPr>
            <w:tcW w:w="0" w:type="auto"/>
            <w:tcMar>
              <w:top w:w="150" w:type="dxa"/>
              <w:left w:w="240" w:type="dxa"/>
              <w:bottom w:w="150" w:type="dxa"/>
              <w:right w:w="240" w:type="dxa"/>
            </w:tcMar>
            <w:vAlign w:val="center"/>
            <w:hideMark/>
          </w:tcPr>
          <w:p w14:paraId="269974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Waste study, site identification, feasibility</w:t>
            </w:r>
          </w:p>
        </w:tc>
        <w:tc>
          <w:tcPr>
            <w:tcW w:w="0" w:type="auto"/>
            <w:tcMar>
              <w:top w:w="150" w:type="dxa"/>
              <w:left w:w="240" w:type="dxa"/>
              <w:bottom w:w="150" w:type="dxa"/>
              <w:right w:w="240" w:type="dxa"/>
            </w:tcMar>
            <w:vAlign w:val="center"/>
            <w:hideMark/>
          </w:tcPr>
          <w:p w14:paraId="6814E9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054F5E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50E242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Livability</w:t>
            </w:r>
          </w:p>
        </w:tc>
      </w:tr>
      <w:tr w:rsidR="0086461C" w:rsidRPr="0086461C" w14:paraId="3C294E7B" w14:textId="77777777">
        <w:tc>
          <w:tcPr>
            <w:tcW w:w="0" w:type="auto"/>
            <w:tcMar>
              <w:top w:w="150" w:type="dxa"/>
              <w:left w:w="0" w:type="dxa"/>
              <w:bottom w:w="150" w:type="dxa"/>
              <w:right w:w="240" w:type="dxa"/>
            </w:tcMar>
            <w:vAlign w:val="center"/>
            <w:hideMark/>
          </w:tcPr>
          <w:p w14:paraId="48F395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43B0F1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Needs assessment, feasibility, partner engagement</w:t>
            </w:r>
          </w:p>
        </w:tc>
        <w:tc>
          <w:tcPr>
            <w:tcW w:w="0" w:type="auto"/>
            <w:tcMar>
              <w:top w:w="150" w:type="dxa"/>
              <w:left w:w="240" w:type="dxa"/>
              <w:bottom w:w="150" w:type="dxa"/>
              <w:right w:w="240" w:type="dxa"/>
            </w:tcMar>
            <w:vAlign w:val="center"/>
            <w:hideMark/>
          </w:tcPr>
          <w:p w14:paraId="7625A3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1D0092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3A03BAF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Human Capital</w:t>
            </w:r>
          </w:p>
        </w:tc>
      </w:tr>
      <w:tr w:rsidR="0086461C" w:rsidRPr="0086461C" w14:paraId="0B6B9917" w14:textId="77777777">
        <w:tc>
          <w:tcPr>
            <w:tcW w:w="0" w:type="auto"/>
            <w:tcMar>
              <w:top w:w="150" w:type="dxa"/>
              <w:left w:w="0" w:type="dxa"/>
              <w:bottom w:w="150" w:type="dxa"/>
              <w:right w:w="240" w:type="dxa"/>
            </w:tcMar>
            <w:vAlign w:val="center"/>
            <w:hideMark/>
          </w:tcPr>
          <w:p w14:paraId="17B4A4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082981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Returnee study, feasibility, partner engagement</w:t>
            </w:r>
          </w:p>
        </w:tc>
        <w:tc>
          <w:tcPr>
            <w:tcW w:w="0" w:type="auto"/>
            <w:tcMar>
              <w:top w:w="150" w:type="dxa"/>
              <w:left w:w="240" w:type="dxa"/>
              <w:bottom w:w="150" w:type="dxa"/>
              <w:right w:w="240" w:type="dxa"/>
            </w:tcMar>
            <w:vAlign w:val="center"/>
            <w:hideMark/>
          </w:tcPr>
          <w:p w14:paraId="3B4F84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74A1F5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w:t>
            </w:r>
          </w:p>
        </w:tc>
        <w:tc>
          <w:tcPr>
            <w:tcW w:w="0" w:type="auto"/>
            <w:tcMar>
              <w:top w:w="150" w:type="dxa"/>
              <w:left w:w="240" w:type="dxa"/>
              <w:bottom w:w="150" w:type="dxa"/>
              <w:right w:w="0" w:type="dxa"/>
            </w:tcMar>
            <w:vAlign w:val="center"/>
            <w:hideMark/>
          </w:tcPr>
          <w:p w14:paraId="0459FD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Protection</w:t>
            </w:r>
          </w:p>
        </w:tc>
      </w:tr>
      <w:tr w:rsidR="0086461C" w:rsidRPr="0086461C" w14:paraId="5520E028" w14:textId="77777777">
        <w:tc>
          <w:tcPr>
            <w:tcW w:w="0" w:type="auto"/>
            <w:tcMar>
              <w:top w:w="150" w:type="dxa"/>
              <w:left w:w="0" w:type="dxa"/>
              <w:bottom w:w="150" w:type="dxa"/>
              <w:right w:w="240" w:type="dxa"/>
            </w:tcMar>
            <w:vAlign w:val="center"/>
            <w:hideMark/>
          </w:tcPr>
          <w:p w14:paraId="39DCD07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73709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57B09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2025-2026</w:t>
            </w:r>
          </w:p>
        </w:tc>
        <w:tc>
          <w:tcPr>
            <w:tcW w:w="0" w:type="auto"/>
            <w:tcMar>
              <w:top w:w="150" w:type="dxa"/>
              <w:left w:w="240" w:type="dxa"/>
              <w:bottom w:w="150" w:type="dxa"/>
              <w:right w:w="240" w:type="dxa"/>
            </w:tcMar>
            <w:vAlign w:val="center"/>
            <w:hideMark/>
          </w:tcPr>
          <w:p w14:paraId="1C28D4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25,000,000</w:t>
            </w:r>
          </w:p>
        </w:tc>
        <w:tc>
          <w:tcPr>
            <w:tcW w:w="0" w:type="auto"/>
            <w:tcMar>
              <w:top w:w="150" w:type="dxa"/>
              <w:left w:w="240" w:type="dxa"/>
              <w:bottom w:w="150" w:type="dxa"/>
              <w:right w:w="0" w:type="dxa"/>
            </w:tcMar>
            <w:vAlign w:val="center"/>
            <w:hideMark/>
          </w:tcPr>
          <w:p w14:paraId="6567AB3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bl>
    <w:p w14:paraId="694443AF"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12.2 Phase 2: Implementation (2027-2030)</w:t>
      </w:r>
    </w:p>
    <w:tbl>
      <w:tblPr>
        <w:tblW w:w="0" w:type="auto"/>
        <w:tblCellMar>
          <w:top w:w="15" w:type="dxa"/>
          <w:left w:w="15" w:type="dxa"/>
          <w:bottom w:w="15" w:type="dxa"/>
          <w:right w:w="15" w:type="dxa"/>
        </w:tblCellMar>
        <w:tblLook w:val="04A0" w:firstRow="1" w:lastRow="0" w:firstColumn="1" w:lastColumn="0" w:noHBand="0" w:noVBand="1"/>
      </w:tblPr>
      <w:tblGrid>
        <w:gridCol w:w="1650"/>
        <w:gridCol w:w="2654"/>
        <w:gridCol w:w="1371"/>
        <w:gridCol w:w="1863"/>
        <w:gridCol w:w="1822"/>
      </w:tblGrid>
      <w:tr w:rsidR="0086461C" w:rsidRPr="0086461C" w14:paraId="77E210D8" w14:textId="77777777">
        <w:trPr>
          <w:tblHeader/>
        </w:trPr>
        <w:tc>
          <w:tcPr>
            <w:tcW w:w="0" w:type="auto"/>
            <w:tcBorders>
              <w:top w:val="nil"/>
            </w:tcBorders>
            <w:tcMar>
              <w:top w:w="150" w:type="dxa"/>
              <w:left w:w="0" w:type="dxa"/>
              <w:bottom w:w="150" w:type="dxa"/>
              <w:right w:w="240" w:type="dxa"/>
            </w:tcMar>
            <w:vAlign w:val="center"/>
            <w:hideMark/>
          </w:tcPr>
          <w:p w14:paraId="7AE572A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F6C67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0CDCDC1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0FF395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ECD5F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1A6BBAF1" w14:textId="77777777">
        <w:tc>
          <w:tcPr>
            <w:tcW w:w="0" w:type="auto"/>
            <w:tcMar>
              <w:top w:w="150" w:type="dxa"/>
              <w:left w:w="0" w:type="dxa"/>
              <w:bottom w:w="150" w:type="dxa"/>
              <w:right w:w="240" w:type="dxa"/>
            </w:tcMar>
            <w:vAlign w:val="center"/>
            <w:hideMark/>
          </w:tcPr>
          <w:p w14:paraId="36AD1D9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2A54EBB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1 construction (residential, water, sanitation, green spaces)</w:t>
            </w:r>
          </w:p>
        </w:tc>
        <w:tc>
          <w:tcPr>
            <w:tcW w:w="0" w:type="auto"/>
            <w:tcMar>
              <w:top w:w="150" w:type="dxa"/>
              <w:left w:w="240" w:type="dxa"/>
              <w:bottom w:w="150" w:type="dxa"/>
              <w:right w:w="240" w:type="dxa"/>
            </w:tcMar>
            <w:vAlign w:val="center"/>
            <w:hideMark/>
          </w:tcPr>
          <w:p w14:paraId="16E3BE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2027-2030</w:t>
            </w:r>
          </w:p>
        </w:tc>
        <w:tc>
          <w:tcPr>
            <w:tcW w:w="0" w:type="auto"/>
            <w:tcMar>
              <w:top w:w="150" w:type="dxa"/>
              <w:left w:w="240" w:type="dxa"/>
              <w:bottom w:w="150" w:type="dxa"/>
              <w:right w:w="240" w:type="dxa"/>
            </w:tcMar>
            <w:vAlign w:val="center"/>
            <w:hideMark/>
          </w:tcPr>
          <w:p w14:paraId="3A1880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53,000,000</w:t>
            </w:r>
          </w:p>
        </w:tc>
        <w:tc>
          <w:tcPr>
            <w:tcW w:w="0" w:type="auto"/>
            <w:tcMar>
              <w:top w:w="150" w:type="dxa"/>
              <w:left w:w="240" w:type="dxa"/>
              <w:bottom w:w="150" w:type="dxa"/>
              <w:right w:w="0" w:type="dxa"/>
            </w:tcMar>
            <w:vAlign w:val="center"/>
            <w:hideMark/>
          </w:tcPr>
          <w:p w14:paraId="590B1D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r>
      <w:tr w:rsidR="0086461C" w:rsidRPr="0086461C" w14:paraId="5B8482E1" w14:textId="77777777">
        <w:tc>
          <w:tcPr>
            <w:tcW w:w="0" w:type="auto"/>
            <w:tcMar>
              <w:top w:w="150" w:type="dxa"/>
              <w:left w:w="0" w:type="dxa"/>
              <w:bottom w:w="150" w:type="dxa"/>
              <w:right w:w="240" w:type="dxa"/>
            </w:tcMar>
            <w:vAlign w:val="center"/>
            <w:hideMark/>
          </w:tcPr>
          <w:p w14:paraId="31EF76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02: Corridor Upgrade</w:t>
            </w:r>
          </w:p>
        </w:tc>
        <w:tc>
          <w:tcPr>
            <w:tcW w:w="0" w:type="auto"/>
            <w:tcMar>
              <w:top w:w="150" w:type="dxa"/>
              <w:left w:w="240" w:type="dxa"/>
              <w:bottom w:w="150" w:type="dxa"/>
              <w:right w:w="240" w:type="dxa"/>
            </w:tcMar>
            <w:vAlign w:val="center"/>
            <w:hideMark/>
          </w:tcPr>
          <w:p w14:paraId="4AAAD3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construction, drainage, lighting, landscaping</w:t>
            </w:r>
          </w:p>
        </w:tc>
        <w:tc>
          <w:tcPr>
            <w:tcW w:w="0" w:type="auto"/>
            <w:tcMar>
              <w:top w:w="150" w:type="dxa"/>
              <w:left w:w="240" w:type="dxa"/>
              <w:bottom w:w="150" w:type="dxa"/>
              <w:right w:w="240" w:type="dxa"/>
            </w:tcMar>
            <w:vAlign w:val="center"/>
            <w:hideMark/>
          </w:tcPr>
          <w:p w14:paraId="167541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2027-2029</w:t>
            </w:r>
          </w:p>
        </w:tc>
        <w:tc>
          <w:tcPr>
            <w:tcW w:w="0" w:type="auto"/>
            <w:tcMar>
              <w:top w:w="150" w:type="dxa"/>
              <w:left w:w="240" w:type="dxa"/>
              <w:bottom w:w="150" w:type="dxa"/>
              <w:right w:w="240" w:type="dxa"/>
            </w:tcMar>
            <w:vAlign w:val="center"/>
            <w:hideMark/>
          </w:tcPr>
          <w:p w14:paraId="2B6308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35,000,000</w:t>
            </w:r>
          </w:p>
        </w:tc>
        <w:tc>
          <w:tcPr>
            <w:tcW w:w="0" w:type="auto"/>
            <w:tcMar>
              <w:top w:w="150" w:type="dxa"/>
              <w:left w:w="240" w:type="dxa"/>
              <w:bottom w:w="150" w:type="dxa"/>
              <w:right w:w="0" w:type="dxa"/>
            </w:tcMar>
            <w:vAlign w:val="center"/>
            <w:hideMark/>
          </w:tcPr>
          <w:p w14:paraId="11393A7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Connectivity</w:t>
            </w:r>
          </w:p>
        </w:tc>
      </w:tr>
      <w:tr w:rsidR="0086461C" w:rsidRPr="0086461C" w14:paraId="11BB82CF" w14:textId="77777777">
        <w:tc>
          <w:tcPr>
            <w:tcW w:w="0" w:type="auto"/>
            <w:tcMar>
              <w:top w:w="150" w:type="dxa"/>
              <w:left w:w="0" w:type="dxa"/>
              <w:bottom w:w="150" w:type="dxa"/>
              <w:right w:w="240" w:type="dxa"/>
            </w:tcMar>
            <w:vAlign w:val="center"/>
            <w:hideMark/>
          </w:tcPr>
          <w:p w14:paraId="059DCC8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Priority 03: FTZ &amp; Logistics</w:t>
            </w:r>
          </w:p>
        </w:tc>
        <w:tc>
          <w:tcPr>
            <w:tcW w:w="0" w:type="auto"/>
            <w:tcMar>
              <w:top w:w="150" w:type="dxa"/>
              <w:left w:w="240" w:type="dxa"/>
              <w:bottom w:w="150" w:type="dxa"/>
              <w:right w:w="240" w:type="dxa"/>
            </w:tcMar>
            <w:vAlign w:val="center"/>
            <w:hideMark/>
          </w:tcPr>
          <w:p w14:paraId="11BD1C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1 development (site prep, infrastructure, first facilities)</w:t>
            </w:r>
          </w:p>
        </w:tc>
        <w:tc>
          <w:tcPr>
            <w:tcW w:w="0" w:type="auto"/>
            <w:tcMar>
              <w:top w:w="150" w:type="dxa"/>
              <w:left w:w="240" w:type="dxa"/>
              <w:bottom w:w="150" w:type="dxa"/>
              <w:right w:w="240" w:type="dxa"/>
            </w:tcMar>
            <w:vAlign w:val="center"/>
            <w:hideMark/>
          </w:tcPr>
          <w:p w14:paraId="1F0508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2028-2030</w:t>
            </w:r>
          </w:p>
        </w:tc>
        <w:tc>
          <w:tcPr>
            <w:tcW w:w="0" w:type="auto"/>
            <w:tcMar>
              <w:top w:w="150" w:type="dxa"/>
              <w:left w:w="240" w:type="dxa"/>
              <w:bottom w:w="150" w:type="dxa"/>
              <w:right w:w="240" w:type="dxa"/>
            </w:tcMar>
            <w:vAlign w:val="center"/>
            <w:hideMark/>
          </w:tcPr>
          <w:p w14:paraId="1F29E82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80,000,000</w:t>
            </w:r>
          </w:p>
        </w:tc>
        <w:tc>
          <w:tcPr>
            <w:tcW w:w="0" w:type="auto"/>
            <w:tcMar>
              <w:top w:w="150" w:type="dxa"/>
              <w:left w:w="240" w:type="dxa"/>
              <w:bottom w:w="150" w:type="dxa"/>
              <w:right w:w="0" w:type="dxa"/>
            </w:tcMar>
            <w:vAlign w:val="center"/>
            <w:hideMark/>
          </w:tcPr>
          <w:p w14:paraId="25BAFE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r>
      <w:tr w:rsidR="0086461C" w:rsidRPr="0086461C" w14:paraId="64D45CDD" w14:textId="77777777">
        <w:tc>
          <w:tcPr>
            <w:tcW w:w="0" w:type="auto"/>
            <w:tcMar>
              <w:top w:w="150" w:type="dxa"/>
              <w:left w:w="0" w:type="dxa"/>
              <w:bottom w:w="150" w:type="dxa"/>
              <w:right w:w="240" w:type="dxa"/>
            </w:tcMar>
            <w:vAlign w:val="center"/>
            <w:hideMark/>
          </w:tcPr>
          <w:p w14:paraId="6195EB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4F80548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Landfill, collection fleet, recycling centre</w:t>
            </w:r>
          </w:p>
        </w:tc>
        <w:tc>
          <w:tcPr>
            <w:tcW w:w="0" w:type="auto"/>
            <w:tcMar>
              <w:top w:w="150" w:type="dxa"/>
              <w:left w:w="240" w:type="dxa"/>
              <w:bottom w:w="150" w:type="dxa"/>
              <w:right w:w="240" w:type="dxa"/>
            </w:tcMar>
            <w:vAlign w:val="center"/>
            <w:hideMark/>
          </w:tcPr>
          <w:p w14:paraId="093857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2027-2028</w:t>
            </w:r>
          </w:p>
        </w:tc>
        <w:tc>
          <w:tcPr>
            <w:tcW w:w="0" w:type="auto"/>
            <w:tcMar>
              <w:top w:w="150" w:type="dxa"/>
              <w:left w:w="240" w:type="dxa"/>
              <w:bottom w:w="150" w:type="dxa"/>
              <w:right w:w="240" w:type="dxa"/>
            </w:tcMar>
            <w:vAlign w:val="center"/>
            <w:hideMark/>
          </w:tcPr>
          <w:p w14:paraId="518FFE1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w:t>
            </w:r>
          </w:p>
        </w:tc>
        <w:tc>
          <w:tcPr>
            <w:tcW w:w="0" w:type="auto"/>
            <w:tcMar>
              <w:top w:w="150" w:type="dxa"/>
              <w:left w:w="240" w:type="dxa"/>
              <w:bottom w:w="150" w:type="dxa"/>
              <w:right w:w="0" w:type="dxa"/>
            </w:tcMar>
            <w:vAlign w:val="center"/>
            <w:hideMark/>
          </w:tcPr>
          <w:p w14:paraId="1C14CB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Livability</w:t>
            </w:r>
          </w:p>
        </w:tc>
      </w:tr>
      <w:tr w:rsidR="0086461C" w:rsidRPr="0086461C" w14:paraId="49CB22D9" w14:textId="77777777">
        <w:tc>
          <w:tcPr>
            <w:tcW w:w="0" w:type="auto"/>
            <w:tcMar>
              <w:top w:w="150" w:type="dxa"/>
              <w:left w:w="0" w:type="dxa"/>
              <w:bottom w:w="150" w:type="dxa"/>
              <w:right w:w="240" w:type="dxa"/>
            </w:tcMar>
            <w:vAlign w:val="center"/>
            <w:hideMark/>
          </w:tcPr>
          <w:p w14:paraId="41FB7CC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7EEA6B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Facility construction, equipment, operational start</w:t>
            </w:r>
          </w:p>
        </w:tc>
        <w:tc>
          <w:tcPr>
            <w:tcW w:w="0" w:type="auto"/>
            <w:tcMar>
              <w:top w:w="150" w:type="dxa"/>
              <w:left w:w="240" w:type="dxa"/>
              <w:bottom w:w="150" w:type="dxa"/>
              <w:right w:w="240" w:type="dxa"/>
            </w:tcMar>
            <w:vAlign w:val="center"/>
            <w:hideMark/>
          </w:tcPr>
          <w:p w14:paraId="497FE0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2027-2028</w:t>
            </w:r>
          </w:p>
        </w:tc>
        <w:tc>
          <w:tcPr>
            <w:tcW w:w="0" w:type="auto"/>
            <w:tcMar>
              <w:top w:w="150" w:type="dxa"/>
              <w:left w:w="240" w:type="dxa"/>
              <w:bottom w:w="150" w:type="dxa"/>
              <w:right w:w="240" w:type="dxa"/>
            </w:tcMar>
            <w:vAlign w:val="center"/>
            <w:hideMark/>
          </w:tcPr>
          <w:p w14:paraId="49C242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w:t>
            </w:r>
          </w:p>
        </w:tc>
        <w:tc>
          <w:tcPr>
            <w:tcW w:w="0" w:type="auto"/>
            <w:tcMar>
              <w:top w:w="150" w:type="dxa"/>
              <w:left w:w="240" w:type="dxa"/>
              <w:bottom w:w="150" w:type="dxa"/>
              <w:right w:w="0" w:type="dxa"/>
            </w:tcMar>
            <w:vAlign w:val="center"/>
            <w:hideMark/>
          </w:tcPr>
          <w:p w14:paraId="3C8EB5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Human Capital</w:t>
            </w:r>
          </w:p>
        </w:tc>
      </w:tr>
      <w:tr w:rsidR="0086461C" w:rsidRPr="0086461C" w14:paraId="31FC6D5C" w14:textId="77777777">
        <w:tc>
          <w:tcPr>
            <w:tcW w:w="0" w:type="auto"/>
            <w:tcMar>
              <w:top w:w="150" w:type="dxa"/>
              <w:left w:w="0" w:type="dxa"/>
              <w:bottom w:w="150" w:type="dxa"/>
              <w:right w:w="240" w:type="dxa"/>
            </w:tcMar>
            <w:vAlign w:val="center"/>
            <w:hideMark/>
          </w:tcPr>
          <w:p w14:paraId="1104C2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7E9A7F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Facility construction, operational start</w:t>
            </w:r>
          </w:p>
        </w:tc>
        <w:tc>
          <w:tcPr>
            <w:tcW w:w="0" w:type="auto"/>
            <w:tcMar>
              <w:top w:w="150" w:type="dxa"/>
              <w:left w:w="240" w:type="dxa"/>
              <w:bottom w:w="150" w:type="dxa"/>
              <w:right w:w="240" w:type="dxa"/>
            </w:tcMar>
            <w:vAlign w:val="center"/>
            <w:hideMark/>
          </w:tcPr>
          <w:p w14:paraId="0823100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2028-2029</w:t>
            </w:r>
          </w:p>
        </w:tc>
        <w:tc>
          <w:tcPr>
            <w:tcW w:w="0" w:type="auto"/>
            <w:tcMar>
              <w:top w:w="150" w:type="dxa"/>
              <w:left w:w="240" w:type="dxa"/>
              <w:bottom w:w="150" w:type="dxa"/>
              <w:right w:w="240" w:type="dxa"/>
            </w:tcMar>
            <w:vAlign w:val="center"/>
            <w:hideMark/>
          </w:tcPr>
          <w:p w14:paraId="442B00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6,000,000</w:t>
            </w:r>
          </w:p>
        </w:tc>
        <w:tc>
          <w:tcPr>
            <w:tcW w:w="0" w:type="auto"/>
            <w:tcMar>
              <w:top w:w="150" w:type="dxa"/>
              <w:left w:w="240" w:type="dxa"/>
              <w:bottom w:w="150" w:type="dxa"/>
              <w:right w:w="0" w:type="dxa"/>
            </w:tcMar>
            <w:vAlign w:val="center"/>
            <w:hideMark/>
          </w:tcPr>
          <w:p w14:paraId="40C71E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Protection</w:t>
            </w:r>
          </w:p>
        </w:tc>
      </w:tr>
      <w:tr w:rsidR="0086461C" w:rsidRPr="0086461C" w14:paraId="04D69F82" w14:textId="77777777">
        <w:tc>
          <w:tcPr>
            <w:tcW w:w="0" w:type="auto"/>
            <w:tcMar>
              <w:top w:w="150" w:type="dxa"/>
              <w:left w:w="0" w:type="dxa"/>
              <w:bottom w:w="150" w:type="dxa"/>
              <w:right w:w="240" w:type="dxa"/>
            </w:tcMar>
            <w:vAlign w:val="center"/>
            <w:hideMark/>
          </w:tcPr>
          <w:p w14:paraId="3BFC24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531730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BB608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2027-2030</w:t>
            </w:r>
          </w:p>
        </w:tc>
        <w:tc>
          <w:tcPr>
            <w:tcW w:w="0" w:type="auto"/>
            <w:tcMar>
              <w:top w:w="150" w:type="dxa"/>
              <w:left w:w="240" w:type="dxa"/>
              <w:bottom w:w="150" w:type="dxa"/>
              <w:right w:w="240" w:type="dxa"/>
            </w:tcMar>
            <w:vAlign w:val="center"/>
            <w:hideMark/>
          </w:tcPr>
          <w:p w14:paraId="518111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190,000,000</w:t>
            </w:r>
          </w:p>
        </w:tc>
        <w:tc>
          <w:tcPr>
            <w:tcW w:w="0" w:type="auto"/>
            <w:tcMar>
              <w:top w:w="150" w:type="dxa"/>
              <w:left w:w="240" w:type="dxa"/>
              <w:bottom w:w="150" w:type="dxa"/>
              <w:right w:w="0" w:type="dxa"/>
            </w:tcMar>
            <w:vAlign w:val="center"/>
            <w:hideMark/>
          </w:tcPr>
          <w:p w14:paraId="5F7775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bl>
    <w:p w14:paraId="38B1EA23"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12.3 Phase 3: Consolidation &amp; Expansion (2031-2035)</w:t>
      </w:r>
    </w:p>
    <w:tbl>
      <w:tblPr>
        <w:tblW w:w="0" w:type="auto"/>
        <w:tblCellMar>
          <w:top w:w="15" w:type="dxa"/>
          <w:left w:w="15" w:type="dxa"/>
          <w:bottom w:w="15" w:type="dxa"/>
          <w:right w:w="15" w:type="dxa"/>
        </w:tblCellMar>
        <w:tblLook w:val="04A0" w:firstRow="1" w:lastRow="0" w:firstColumn="1" w:lastColumn="0" w:noHBand="0" w:noVBand="1"/>
      </w:tblPr>
      <w:tblGrid>
        <w:gridCol w:w="1692"/>
        <w:gridCol w:w="2589"/>
        <w:gridCol w:w="1377"/>
        <w:gridCol w:w="1875"/>
        <w:gridCol w:w="1827"/>
      </w:tblGrid>
      <w:tr w:rsidR="0086461C" w:rsidRPr="0086461C" w14:paraId="3CEA1339" w14:textId="77777777">
        <w:trPr>
          <w:tblHeader/>
        </w:trPr>
        <w:tc>
          <w:tcPr>
            <w:tcW w:w="0" w:type="auto"/>
            <w:tcBorders>
              <w:top w:val="nil"/>
            </w:tcBorders>
            <w:tcMar>
              <w:top w:w="150" w:type="dxa"/>
              <w:left w:w="0" w:type="dxa"/>
              <w:bottom w:w="150" w:type="dxa"/>
              <w:right w:w="240" w:type="dxa"/>
            </w:tcMar>
            <w:vAlign w:val="center"/>
            <w:hideMark/>
          </w:tcPr>
          <w:p w14:paraId="1C7005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08170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50BBEFA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54E516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739883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r>
      <w:tr w:rsidR="0086461C" w:rsidRPr="0086461C" w14:paraId="2C11056F" w14:textId="77777777">
        <w:tc>
          <w:tcPr>
            <w:tcW w:w="0" w:type="auto"/>
            <w:tcMar>
              <w:top w:w="150" w:type="dxa"/>
              <w:left w:w="0" w:type="dxa"/>
              <w:bottom w:w="150" w:type="dxa"/>
              <w:right w:w="240" w:type="dxa"/>
            </w:tcMar>
            <w:vAlign w:val="center"/>
            <w:hideMark/>
          </w:tcPr>
          <w:p w14:paraId="7AF053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70D0FD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2 development (industrial, commercial facilities)</w:t>
            </w:r>
          </w:p>
        </w:tc>
        <w:tc>
          <w:tcPr>
            <w:tcW w:w="0" w:type="auto"/>
            <w:tcMar>
              <w:top w:w="150" w:type="dxa"/>
              <w:left w:w="240" w:type="dxa"/>
              <w:bottom w:w="150" w:type="dxa"/>
              <w:right w:w="240" w:type="dxa"/>
            </w:tcMar>
            <w:vAlign w:val="center"/>
            <w:hideMark/>
          </w:tcPr>
          <w:p w14:paraId="1C888D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2031-2035</w:t>
            </w:r>
          </w:p>
        </w:tc>
        <w:tc>
          <w:tcPr>
            <w:tcW w:w="0" w:type="auto"/>
            <w:tcMar>
              <w:top w:w="150" w:type="dxa"/>
              <w:left w:w="240" w:type="dxa"/>
              <w:bottom w:w="150" w:type="dxa"/>
              <w:right w:w="240" w:type="dxa"/>
            </w:tcMar>
            <w:vAlign w:val="center"/>
            <w:hideMark/>
          </w:tcPr>
          <w:p w14:paraId="3DB0EBD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165,000,000</w:t>
            </w:r>
          </w:p>
        </w:tc>
        <w:tc>
          <w:tcPr>
            <w:tcW w:w="0" w:type="auto"/>
            <w:tcMar>
              <w:top w:w="150" w:type="dxa"/>
              <w:left w:w="240" w:type="dxa"/>
              <w:bottom w:w="150" w:type="dxa"/>
              <w:right w:w="0" w:type="dxa"/>
            </w:tcMar>
            <w:vAlign w:val="center"/>
            <w:hideMark/>
          </w:tcPr>
          <w:p w14:paraId="47553C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r>
      <w:tr w:rsidR="0086461C" w:rsidRPr="0086461C" w14:paraId="657474DE" w14:textId="77777777">
        <w:tc>
          <w:tcPr>
            <w:tcW w:w="0" w:type="auto"/>
            <w:tcMar>
              <w:top w:w="150" w:type="dxa"/>
              <w:left w:w="0" w:type="dxa"/>
              <w:bottom w:w="150" w:type="dxa"/>
              <w:right w:w="240" w:type="dxa"/>
            </w:tcMar>
            <w:vAlign w:val="center"/>
            <w:hideMark/>
          </w:tcPr>
          <w:p w14:paraId="240A39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Priority 01: Urban Expansion</w:t>
            </w:r>
          </w:p>
        </w:tc>
        <w:tc>
          <w:tcPr>
            <w:tcW w:w="0" w:type="auto"/>
            <w:tcMar>
              <w:top w:w="150" w:type="dxa"/>
              <w:left w:w="240" w:type="dxa"/>
              <w:bottom w:w="150" w:type="dxa"/>
              <w:right w:w="240" w:type="dxa"/>
            </w:tcMar>
            <w:vAlign w:val="center"/>
            <w:hideMark/>
          </w:tcPr>
          <w:p w14:paraId="373F987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2 development, densification</w:t>
            </w:r>
          </w:p>
        </w:tc>
        <w:tc>
          <w:tcPr>
            <w:tcW w:w="0" w:type="auto"/>
            <w:tcMar>
              <w:top w:w="150" w:type="dxa"/>
              <w:left w:w="240" w:type="dxa"/>
              <w:bottom w:w="150" w:type="dxa"/>
              <w:right w:w="240" w:type="dxa"/>
            </w:tcMar>
            <w:vAlign w:val="center"/>
            <w:hideMark/>
          </w:tcPr>
          <w:p w14:paraId="1DC8B4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2031-2034</w:t>
            </w:r>
          </w:p>
        </w:tc>
        <w:tc>
          <w:tcPr>
            <w:tcW w:w="0" w:type="auto"/>
            <w:tcMar>
              <w:top w:w="150" w:type="dxa"/>
              <w:left w:w="240" w:type="dxa"/>
              <w:bottom w:w="150" w:type="dxa"/>
              <w:right w:w="240" w:type="dxa"/>
            </w:tcMar>
            <w:vAlign w:val="center"/>
            <w:hideMark/>
          </w:tcPr>
          <w:p w14:paraId="37AFE7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248947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r>
      <w:tr w:rsidR="0086461C" w:rsidRPr="0086461C" w14:paraId="27D5A3EA" w14:textId="77777777">
        <w:tc>
          <w:tcPr>
            <w:tcW w:w="0" w:type="auto"/>
            <w:tcMar>
              <w:top w:w="150" w:type="dxa"/>
              <w:left w:w="0" w:type="dxa"/>
              <w:bottom w:w="150" w:type="dxa"/>
              <w:right w:w="240" w:type="dxa"/>
            </w:tcMar>
            <w:vAlign w:val="center"/>
            <w:hideMark/>
          </w:tcPr>
          <w:p w14:paraId="3FB448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241FD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89D79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2031-2035</w:t>
            </w:r>
          </w:p>
        </w:tc>
        <w:tc>
          <w:tcPr>
            <w:tcW w:w="0" w:type="auto"/>
            <w:tcMar>
              <w:top w:w="150" w:type="dxa"/>
              <w:left w:w="240" w:type="dxa"/>
              <w:bottom w:w="150" w:type="dxa"/>
              <w:right w:w="240" w:type="dxa"/>
            </w:tcMar>
            <w:vAlign w:val="center"/>
            <w:hideMark/>
          </w:tcPr>
          <w:p w14:paraId="0C52FF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165,000,000</w:t>
            </w:r>
          </w:p>
        </w:tc>
        <w:tc>
          <w:tcPr>
            <w:tcW w:w="0" w:type="auto"/>
            <w:tcMar>
              <w:top w:w="150" w:type="dxa"/>
              <w:left w:w="240" w:type="dxa"/>
              <w:bottom w:w="150" w:type="dxa"/>
              <w:right w:w="0" w:type="dxa"/>
            </w:tcMar>
            <w:vAlign w:val="center"/>
            <w:hideMark/>
          </w:tcPr>
          <w:p w14:paraId="671EE8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bl>
    <w:p w14:paraId="49FE1EA0"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12.4 Critical Milestones</w:t>
      </w:r>
    </w:p>
    <w:tbl>
      <w:tblPr>
        <w:tblW w:w="11280" w:type="dxa"/>
        <w:tblCellMar>
          <w:top w:w="15" w:type="dxa"/>
          <w:left w:w="15" w:type="dxa"/>
          <w:bottom w:w="15" w:type="dxa"/>
          <w:right w:w="15" w:type="dxa"/>
        </w:tblCellMar>
        <w:tblLook w:val="04A0" w:firstRow="1" w:lastRow="0" w:firstColumn="1" w:lastColumn="0" w:noHBand="0" w:noVBand="1"/>
      </w:tblPr>
      <w:tblGrid>
        <w:gridCol w:w="5775"/>
        <w:gridCol w:w="2347"/>
        <w:gridCol w:w="3158"/>
      </w:tblGrid>
      <w:tr w:rsidR="0086461C" w:rsidRPr="0086461C" w14:paraId="2B0812FE" w14:textId="77777777">
        <w:trPr>
          <w:tblHeader/>
        </w:trPr>
        <w:tc>
          <w:tcPr>
            <w:tcW w:w="0" w:type="auto"/>
            <w:tcBorders>
              <w:top w:val="nil"/>
            </w:tcBorders>
            <w:tcMar>
              <w:top w:w="150" w:type="dxa"/>
              <w:left w:w="0" w:type="dxa"/>
              <w:bottom w:w="150" w:type="dxa"/>
              <w:right w:w="240" w:type="dxa"/>
            </w:tcMar>
            <w:vAlign w:val="center"/>
            <w:hideMark/>
          </w:tcPr>
          <w:p w14:paraId="34E9B9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Milestone</w:t>
            </w:r>
          </w:p>
        </w:tc>
        <w:tc>
          <w:tcPr>
            <w:tcW w:w="0" w:type="auto"/>
            <w:tcBorders>
              <w:top w:val="nil"/>
            </w:tcBorders>
            <w:tcMar>
              <w:top w:w="150" w:type="dxa"/>
              <w:left w:w="240" w:type="dxa"/>
              <w:bottom w:w="150" w:type="dxa"/>
              <w:right w:w="240" w:type="dxa"/>
            </w:tcMar>
            <w:vAlign w:val="center"/>
            <w:hideMark/>
          </w:tcPr>
          <w:p w14:paraId="056D8B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 Date</w:t>
            </w:r>
          </w:p>
        </w:tc>
        <w:tc>
          <w:tcPr>
            <w:tcW w:w="0" w:type="auto"/>
            <w:tcBorders>
              <w:top w:val="nil"/>
            </w:tcBorders>
            <w:tcMar>
              <w:top w:w="150" w:type="dxa"/>
              <w:left w:w="240" w:type="dxa"/>
              <w:bottom w:w="150" w:type="dxa"/>
              <w:right w:w="240" w:type="dxa"/>
            </w:tcMar>
            <w:vAlign w:val="center"/>
            <w:hideMark/>
          </w:tcPr>
          <w:p w14:paraId="569EF4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r>
      <w:tr w:rsidR="0086461C" w:rsidRPr="0086461C" w14:paraId="57494C55" w14:textId="77777777">
        <w:tc>
          <w:tcPr>
            <w:tcW w:w="0" w:type="auto"/>
            <w:tcMar>
              <w:top w:w="150" w:type="dxa"/>
              <w:left w:w="0" w:type="dxa"/>
              <w:bottom w:w="150" w:type="dxa"/>
              <w:right w:w="240" w:type="dxa"/>
            </w:tcMar>
            <w:vAlign w:val="center"/>
            <w:hideMark/>
          </w:tcPr>
          <w:p w14:paraId="6FCD69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Feasibility Studies Completed</w:t>
            </w:r>
          </w:p>
        </w:tc>
        <w:tc>
          <w:tcPr>
            <w:tcW w:w="0" w:type="auto"/>
            <w:tcMar>
              <w:top w:w="150" w:type="dxa"/>
              <w:left w:w="240" w:type="dxa"/>
              <w:bottom w:w="150" w:type="dxa"/>
              <w:right w:w="240" w:type="dxa"/>
            </w:tcMar>
            <w:vAlign w:val="center"/>
            <w:hideMark/>
          </w:tcPr>
          <w:p w14:paraId="36655FC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2025</w:t>
            </w:r>
          </w:p>
        </w:tc>
        <w:tc>
          <w:tcPr>
            <w:tcW w:w="0" w:type="auto"/>
            <w:tcMar>
              <w:top w:w="150" w:type="dxa"/>
              <w:left w:w="240" w:type="dxa"/>
              <w:bottom w:w="150" w:type="dxa"/>
              <w:right w:w="0" w:type="dxa"/>
            </w:tcMar>
            <w:vAlign w:val="center"/>
            <w:hideMark/>
          </w:tcPr>
          <w:p w14:paraId="6A18DF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5,000,000</w:t>
            </w:r>
          </w:p>
        </w:tc>
      </w:tr>
      <w:tr w:rsidR="0086461C" w:rsidRPr="0086461C" w14:paraId="50984F0E" w14:textId="77777777">
        <w:tc>
          <w:tcPr>
            <w:tcW w:w="0" w:type="auto"/>
            <w:tcMar>
              <w:top w:w="150" w:type="dxa"/>
              <w:left w:w="0" w:type="dxa"/>
              <w:bottom w:w="150" w:type="dxa"/>
              <w:right w:w="240" w:type="dxa"/>
            </w:tcMar>
            <w:vAlign w:val="center"/>
            <w:hideMark/>
          </w:tcPr>
          <w:p w14:paraId="32022E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Financing Commitments Secured</w:t>
            </w:r>
          </w:p>
        </w:tc>
        <w:tc>
          <w:tcPr>
            <w:tcW w:w="0" w:type="auto"/>
            <w:tcMar>
              <w:top w:w="150" w:type="dxa"/>
              <w:left w:w="240" w:type="dxa"/>
              <w:bottom w:w="150" w:type="dxa"/>
              <w:right w:w="240" w:type="dxa"/>
            </w:tcMar>
            <w:vAlign w:val="center"/>
            <w:hideMark/>
          </w:tcPr>
          <w:p w14:paraId="18D0D4F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1E8788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r>
      <w:tr w:rsidR="0086461C" w:rsidRPr="0086461C" w14:paraId="4CB55858" w14:textId="77777777">
        <w:tc>
          <w:tcPr>
            <w:tcW w:w="0" w:type="auto"/>
            <w:tcMar>
              <w:top w:w="150" w:type="dxa"/>
              <w:left w:w="0" w:type="dxa"/>
              <w:bottom w:w="150" w:type="dxa"/>
              <w:right w:w="240" w:type="dxa"/>
            </w:tcMar>
            <w:vAlign w:val="center"/>
            <w:hideMark/>
          </w:tcPr>
          <w:p w14:paraId="7E1DAE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Acquisition Completed</w:t>
            </w:r>
          </w:p>
        </w:tc>
        <w:tc>
          <w:tcPr>
            <w:tcW w:w="0" w:type="auto"/>
            <w:tcMar>
              <w:top w:w="150" w:type="dxa"/>
              <w:left w:w="240" w:type="dxa"/>
              <w:bottom w:w="150" w:type="dxa"/>
              <w:right w:w="240" w:type="dxa"/>
            </w:tcMar>
            <w:vAlign w:val="center"/>
            <w:hideMark/>
          </w:tcPr>
          <w:p w14:paraId="53BAF80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46C9F4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15,000,000</w:t>
            </w:r>
          </w:p>
        </w:tc>
      </w:tr>
      <w:tr w:rsidR="0086461C" w:rsidRPr="0086461C" w14:paraId="310DEE15" w14:textId="77777777">
        <w:tc>
          <w:tcPr>
            <w:tcW w:w="0" w:type="auto"/>
            <w:tcMar>
              <w:top w:w="150" w:type="dxa"/>
              <w:left w:w="0" w:type="dxa"/>
              <w:bottom w:w="150" w:type="dxa"/>
              <w:right w:w="240" w:type="dxa"/>
            </w:tcMar>
            <w:vAlign w:val="center"/>
            <w:hideMark/>
          </w:tcPr>
          <w:p w14:paraId="640B08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Infrastructure Construction Start</w:t>
            </w:r>
          </w:p>
        </w:tc>
        <w:tc>
          <w:tcPr>
            <w:tcW w:w="0" w:type="auto"/>
            <w:tcMar>
              <w:top w:w="150" w:type="dxa"/>
              <w:left w:w="240" w:type="dxa"/>
              <w:bottom w:w="150" w:type="dxa"/>
              <w:right w:w="240" w:type="dxa"/>
            </w:tcMar>
            <w:vAlign w:val="center"/>
            <w:hideMark/>
          </w:tcPr>
          <w:p w14:paraId="164868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2027</w:t>
            </w:r>
          </w:p>
        </w:tc>
        <w:tc>
          <w:tcPr>
            <w:tcW w:w="0" w:type="auto"/>
            <w:tcMar>
              <w:top w:w="150" w:type="dxa"/>
              <w:left w:w="240" w:type="dxa"/>
              <w:bottom w:w="150" w:type="dxa"/>
              <w:right w:w="0" w:type="dxa"/>
            </w:tcMar>
            <w:vAlign w:val="center"/>
            <w:hideMark/>
          </w:tcPr>
          <w:p w14:paraId="72E75D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t>
            </w:r>
          </w:p>
        </w:tc>
      </w:tr>
      <w:tr w:rsidR="0086461C" w:rsidRPr="0086461C" w14:paraId="40C8ABEC" w14:textId="77777777">
        <w:tc>
          <w:tcPr>
            <w:tcW w:w="0" w:type="auto"/>
            <w:tcMar>
              <w:top w:w="150" w:type="dxa"/>
              <w:left w:w="0" w:type="dxa"/>
              <w:bottom w:w="150" w:type="dxa"/>
              <w:right w:w="240" w:type="dxa"/>
            </w:tcMar>
            <w:vAlign w:val="center"/>
            <w:hideMark/>
          </w:tcPr>
          <w:p w14:paraId="7E736B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Skills Centre Operational</w:t>
            </w:r>
          </w:p>
        </w:tc>
        <w:tc>
          <w:tcPr>
            <w:tcW w:w="0" w:type="auto"/>
            <w:tcMar>
              <w:top w:w="150" w:type="dxa"/>
              <w:left w:w="240" w:type="dxa"/>
              <w:bottom w:w="150" w:type="dxa"/>
              <w:right w:w="240" w:type="dxa"/>
            </w:tcMar>
            <w:vAlign w:val="center"/>
            <w:hideMark/>
          </w:tcPr>
          <w:p w14:paraId="2CF2DF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7C6EC6A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31FE945C" w14:textId="77777777">
        <w:tc>
          <w:tcPr>
            <w:tcW w:w="0" w:type="auto"/>
            <w:tcMar>
              <w:top w:w="150" w:type="dxa"/>
              <w:left w:w="0" w:type="dxa"/>
              <w:bottom w:w="150" w:type="dxa"/>
              <w:right w:w="240" w:type="dxa"/>
            </w:tcMar>
            <w:vAlign w:val="center"/>
            <w:hideMark/>
          </w:tcPr>
          <w:p w14:paraId="6D7844E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Management Operational</w:t>
            </w:r>
          </w:p>
        </w:tc>
        <w:tc>
          <w:tcPr>
            <w:tcW w:w="0" w:type="auto"/>
            <w:tcMar>
              <w:top w:w="150" w:type="dxa"/>
              <w:left w:w="240" w:type="dxa"/>
              <w:bottom w:w="150" w:type="dxa"/>
              <w:right w:w="240" w:type="dxa"/>
            </w:tcMar>
            <w:vAlign w:val="center"/>
            <w:hideMark/>
          </w:tcPr>
          <w:p w14:paraId="39F7B59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6EFE6F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30F860D5" w14:textId="77777777">
        <w:tc>
          <w:tcPr>
            <w:tcW w:w="0" w:type="auto"/>
            <w:tcMar>
              <w:top w:w="150" w:type="dxa"/>
              <w:left w:w="0" w:type="dxa"/>
              <w:bottom w:w="150" w:type="dxa"/>
              <w:right w:w="240" w:type="dxa"/>
            </w:tcMar>
            <w:vAlign w:val="center"/>
            <w:hideMark/>
          </w:tcPr>
          <w:p w14:paraId="0E8E6A9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Dryport Phase 1 Operational</w:t>
            </w:r>
          </w:p>
        </w:tc>
        <w:tc>
          <w:tcPr>
            <w:tcW w:w="0" w:type="auto"/>
            <w:tcMar>
              <w:top w:w="150" w:type="dxa"/>
              <w:left w:w="240" w:type="dxa"/>
              <w:bottom w:w="150" w:type="dxa"/>
              <w:right w:w="240" w:type="dxa"/>
            </w:tcMar>
            <w:vAlign w:val="center"/>
            <w:hideMark/>
          </w:tcPr>
          <w:p w14:paraId="089AC1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2030</w:t>
            </w:r>
          </w:p>
        </w:tc>
        <w:tc>
          <w:tcPr>
            <w:tcW w:w="0" w:type="auto"/>
            <w:tcMar>
              <w:top w:w="150" w:type="dxa"/>
              <w:left w:w="240" w:type="dxa"/>
              <w:bottom w:w="150" w:type="dxa"/>
              <w:right w:w="0" w:type="dxa"/>
            </w:tcMar>
            <w:vAlign w:val="center"/>
            <w:hideMark/>
          </w:tcPr>
          <w:p w14:paraId="33F74AA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80,000,000</w:t>
            </w:r>
          </w:p>
        </w:tc>
      </w:tr>
      <w:tr w:rsidR="0086461C" w:rsidRPr="0086461C" w14:paraId="40AE0B85" w14:textId="77777777">
        <w:tc>
          <w:tcPr>
            <w:tcW w:w="0" w:type="auto"/>
            <w:tcMar>
              <w:top w:w="150" w:type="dxa"/>
              <w:left w:w="0" w:type="dxa"/>
              <w:bottom w:w="150" w:type="dxa"/>
              <w:right w:w="240" w:type="dxa"/>
            </w:tcMar>
            <w:vAlign w:val="center"/>
            <w:hideMark/>
          </w:tcPr>
          <w:p w14:paraId="43A795A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Centre Operational</w:t>
            </w:r>
          </w:p>
        </w:tc>
        <w:tc>
          <w:tcPr>
            <w:tcW w:w="0" w:type="auto"/>
            <w:tcMar>
              <w:top w:w="150" w:type="dxa"/>
              <w:left w:w="240" w:type="dxa"/>
              <w:bottom w:w="150" w:type="dxa"/>
              <w:right w:w="240" w:type="dxa"/>
            </w:tcMar>
            <w:vAlign w:val="center"/>
            <w:hideMark/>
          </w:tcPr>
          <w:p w14:paraId="0F2441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2031</w:t>
            </w:r>
          </w:p>
        </w:tc>
        <w:tc>
          <w:tcPr>
            <w:tcW w:w="0" w:type="auto"/>
            <w:tcMar>
              <w:top w:w="150" w:type="dxa"/>
              <w:left w:w="240" w:type="dxa"/>
              <w:bottom w:w="150" w:type="dxa"/>
              <w:right w:w="0" w:type="dxa"/>
            </w:tcMar>
            <w:vAlign w:val="center"/>
            <w:hideMark/>
          </w:tcPr>
          <w:p w14:paraId="7D01949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r>
      <w:tr w:rsidR="0086461C" w:rsidRPr="0086461C" w14:paraId="39F642BC" w14:textId="77777777">
        <w:tc>
          <w:tcPr>
            <w:tcW w:w="0" w:type="auto"/>
            <w:tcMar>
              <w:top w:w="150" w:type="dxa"/>
              <w:left w:w="0" w:type="dxa"/>
              <w:bottom w:w="150" w:type="dxa"/>
              <w:right w:w="240" w:type="dxa"/>
            </w:tcMar>
            <w:vAlign w:val="center"/>
            <w:hideMark/>
          </w:tcPr>
          <w:p w14:paraId="6FFCBC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Expansion Complete</w:t>
            </w:r>
          </w:p>
        </w:tc>
        <w:tc>
          <w:tcPr>
            <w:tcW w:w="0" w:type="auto"/>
            <w:tcMar>
              <w:top w:w="150" w:type="dxa"/>
              <w:left w:w="240" w:type="dxa"/>
              <w:bottom w:w="150" w:type="dxa"/>
              <w:right w:w="240" w:type="dxa"/>
            </w:tcMar>
            <w:vAlign w:val="center"/>
            <w:hideMark/>
          </w:tcPr>
          <w:p w14:paraId="4DDEAD4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2034</w:t>
            </w:r>
          </w:p>
        </w:tc>
        <w:tc>
          <w:tcPr>
            <w:tcW w:w="0" w:type="auto"/>
            <w:tcMar>
              <w:top w:w="150" w:type="dxa"/>
              <w:left w:w="240" w:type="dxa"/>
              <w:bottom w:w="150" w:type="dxa"/>
              <w:right w:w="0" w:type="dxa"/>
            </w:tcMar>
            <w:vAlign w:val="center"/>
            <w:hideMark/>
          </w:tcPr>
          <w:p w14:paraId="72AB8A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r>
      <w:tr w:rsidR="0086461C" w:rsidRPr="0086461C" w14:paraId="11F470AD" w14:textId="77777777">
        <w:tc>
          <w:tcPr>
            <w:tcW w:w="0" w:type="auto"/>
            <w:tcMar>
              <w:top w:w="150" w:type="dxa"/>
              <w:left w:w="0" w:type="dxa"/>
              <w:bottom w:w="150" w:type="dxa"/>
              <w:right w:w="240" w:type="dxa"/>
            </w:tcMar>
            <w:vAlign w:val="center"/>
            <w:hideMark/>
          </w:tcPr>
          <w:p w14:paraId="376B0AA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Dryport Fully Operational</w:t>
            </w:r>
          </w:p>
        </w:tc>
        <w:tc>
          <w:tcPr>
            <w:tcW w:w="0" w:type="auto"/>
            <w:tcMar>
              <w:top w:w="150" w:type="dxa"/>
              <w:left w:w="240" w:type="dxa"/>
              <w:bottom w:w="150" w:type="dxa"/>
              <w:right w:w="240" w:type="dxa"/>
            </w:tcMar>
            <w:vAlign w:val="center"/>
            <w:hideMark/>
          </w:tcPr>
          <w:p w14:paraId="20837E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2035</w:t>
            </w:r>
          </w:p>
        </w:tc>
        <w:tc>
          <w:tcPr>
            <w:tcW w:w="0" w:type="auto"/>
            <w:tcMar>
              <w:top w:w="150" w:type="dxa"/>
              <w:left w:w="240" w:type="dxa"/>
              <w:bottom w:w="150" w:type="dxa"/>
              <w:right w:w="0" w:type="dxa"/>
            </w:tcMar>
            <w:vAlign w:val="center"/>
            <w:hideMark/>
          </w:tcPr>
          <w:p w14:paraId="6F90680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r>
    </w:tbl>
    <w:p w14:paraId="699347EE"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0A8E2EE7">
          <v:rect id="_x0000_i1042" style="width:0;height:.75pt" o:hralign="center" o:hrstd="t" o:hr="t" fillcolor="#a0a0a0" stroked="f"/>
        </w:pict>
      </w:r>
    </w:p>
    <w:p w14:paraId="523B604F"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lastRenderedPageBreak/>
        <w:t>13. FINANCING AND PARTNERSHIP STRATEGY</w:t>
      </w:r>
    </w:p>
    <w:p w14:paraId="4AEA914A"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13.1 Recommended Financing Structure</w:t>
      </w:r>
    </w:p>
    <w:tbl>
      <w:tblPr>
        <w:tblW w:w="0" w:type="auto"/>
        <w:tblCellMar>
          <w:top w:w="15" w:type="dxa"/>
          <w:left w:w="15" w:type="dxa"/>
          <w:bottom w:w="15" w:type="dxa"/>
          <w:right w:w="15" w:type="dxa"/>
        </w:tblCellMar>
        <w:tblLook w:val="04A0" w:firstRow="1" w:lastRow="0" w:firstColumn="1" w:lastColumn="0" w:noHBand="0" w:noVBand="1"/>
      </w:tblPr>
      <w:tblGrid>
        <w:gridCol w:w="3695"/>
        <w:gridCol w:w="1925"/>
        <w:gridCol w:w="2123"/>
        <w:gridCol w:w="1617"/>
      </w:tblGrid>
      <w:tr w:rsidR="0086461C" w:rsidRPr="0086461C" w14:paraId="1673B9D4" w14:textId="77777777">
        <w:trPr>
          <w:tblHeader/>
        </w:trPr>
        <w:tc>
          <w:tcPr>
            <w:tcW w:w="0" w:type="auto"/>
            <w:tcBorders>
              <w:top w:val="nil"/>
            </w:tcBorders>
            <w:tcMar>
              <w:top w:w="150" w:type="dxa"/>
              <w:left w:w="0" w:type="dxa"/>
              <w:bottom w:w="150" w:type="dxa"/>
              <w:right w:w="240" w:type="dxa"/>
            </w:tcMar>
            <w:vAlign w:val="center"/>
            <w:hideMark/>
          </w:tcPr>
          <w:p w14:paraId="23D48E8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Financing Source</w:t>
            </w:r>
          </w:p>
        </w:tc>
        <w:tc>
          <w:tcPr>
            <w:tcW w:w="0" w:type="auto"/>
            <w:tcBorders>
              <w:top w:val="nil"/>
            </w:tcBorders>
            <w:tcMar>
              <w:top w:w="150" w:type="dxa"/>
              <w:left w:w="240" w:type="dxa"/>
              <w:bottom w:w="150" w:type="dxa"/>
              <w:right w:w="240" w:type="dxa"/>
            </w:tcMar>
            <w:vAlign w:val="center"/>
            <w:hideMark/>
          </w:tcPr>
          <w:p w14:paraId="2C6C0E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486700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Amount (Birr)*</w:t>
            </w:r>
          </w:p>
        </w:tc>
        <w:tc>
          <w:tcPr>
            <w:tcW w:w="0" w:type="auto"/>
            <w:tcBorders>
              <w:top w:val="nil"/>
            </w:tcBorders>
            <w:tcMar>
              <w:top w:w="150" w:type="dxa"/>
              <w:left w:w="240" w:type="dxa"/>
              <w:bottom w:w="150" w:type="dxa"/>
              <w:right w:w="240" w:type="dxa"/>
            </w:tcMar>
            <w:vAlign w:val="center"/>
            <w:hideMark/>
          </w:tcPr>
          <w:p w14:paraId="32843F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Percentage</w:t>
            </w:r>
          </w:p>
        </w:tc>
      </w:tr>
      <w:tr w:rsidR="0086461C" w:rsidRPr="0086461C" w14:paraId="1A89DF49" w14:textId="77777777">
        <w:tc>
          <w:tcPr>
            <w:tcW w:w="0" w:type="auto"/>
            <w:tcMar>
              <w:top w:w="150" w:type="dxa"/>
              <w:left w:w="0" w:type="dxa"/>
              <w:bottom w:w="150" w:type="dxa"/>
              <w:right w:w="240" w:type="dxa"/>
            </w:tcMar>
            <w:vAlign w:val="center"/>
            <w:hideMark/>
          </w:tcPr>
          <w:p w14:paraId="70ACC74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Development Finance Institutions</w:t>
            </w:r>
          </w:p>
        </w:tc>
        <w:tc>
          <w:tcPr>
            <w:tcW w:w="0" w:type="auto"/>
            <w:tcMar>
              <w:top w:w="150" w:type="dxa"/>
              <w:left w:w="240" w:type="dxa"/>
              <w:bottom w:w="150" w:type="dxa"/>
              <w:right w:w="240" w:type="dxa"/>
            </w:tcMar>
            <w:vAlign w:val="center"/>
            <w:hideMark/>
          </w:tcPr>
          <w:p w14:paraId="2F655F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150,000,000</w:t>
            </w:r>
          </w:p>
        </w:tc>
        <w:tc>
          <w:tcPr>
            <w:tcW w:w="0" w:type="auto"/>
            <w:tcMar>
              <w:top w:w="150" w:type="dxa"/>
              <w:left w:w="240" w:type="dxa"/>
              <w:bottom w:w="150" w:type="dxa"/>
              <w:right w:w="240" w:type="dxa"/>
            </w:tcMar>
            <w:vAlign w:val="center"/>
            <w:hideMark/>
          </w:tcPr>
          <w:p w14:paraId="5F1F15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24,004,785,000</w:t>
            </w:r>
          </w:p>
        </w:tc>
        <w:tc>
          <w:tcPr>
            <w:tcW w:w="0" w:type="auto"/>
            <w:tcMar>
              <w:top w:w="150" w:type="dxa"/>
              <w:left w:w="240" w:type="dxa"/>
              <w:bottom w:w="150" w:type="dxa"/>
              <w:right w:w="0" w:type="dxa"/>
            </w:tcMar>
            <w:vAlign w:val="center"/>
            <w:hideMark/>
          </w:tcPr>
          <w:p w14:paraId="4682948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39.5%</w:t>
            </w:r>
          </w:p>
        </w:tc>
      </w:tr>
      <w:tr w:rsidR="0086461C" w:rsidRPr="0086461C" w14:paraId="1FDBB855" w14:textId="77777777">
        <w:tc>
          <w:tcPr>
            <w:tcW w:w="0" w:type="auto"/>
            <w:tcMar>
              <w:top w:w="150" w:type="dxa"/>
              <w:left w:w="0" w:type="dxa"/>
              <w:bottom w:w="150" w:type="dxa"/>
              <w:right w:w="240" w:type="dxa"/>
            </w:tcMar>
            <w:vAlign w:val="center"/>
            <w:hideMark/>
          </w:tcPr>
          <w:p w14:paraId="3647A2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Private Sector Investment</w:t>
            </w:r>
          </w:p>
        </w:tc>
        <w:tc>
          <w:tcPr>
            <w:tcW w:w="0" w:type="auto"/>
            <w:tcMar>
              <w:top w:w="150" w:type="dxa"/>
              <w:left w:w="240" w:type="dxa"/>
              <w:bottom w:w="150" w:type="dxa"/>
              <w:right w:w="240" w:type="dxa"/>
            </w:tcMar>
            <w:vAlign w:val="center"/>
            <w:hideMark/>
          </w:tcPr>
          <w:p w14:paraId="75403D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120,000,000</w:t>
            </w:r>
          </w:p>
        </w:tc>
        <w:tc>
          <w:tcPr>
            <w:tcW w:w="0" w:type="auto"/>
            <w:tcMar>
              <w:top w:w="150" w:type="dxa"/>
              <w:left w:w="240" w:type="dxa"/>
              <w:bottom w:w="150" w:type="dxa"/>
              <w:right w:w="240" w:type="dxa"/>
            </w:tcMar>
            <w:vAlign w:val="center"/>
            <w:hideMark/>
          </w:tcPr>
          <w:p w14:paraId="3C812E1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19,203,828,000</w:t>
            </w:r>
          </w:p>
        </w:tc>
        <w:tc>
          <w:tcPr>
            <w:tcW w:w="0" w:type="auto"/>
            <w:tcMar>
              <w:top w:w="150" w:type="dxa"/>
              <w:left w:w="240" w:type="dxa"/>
              <w:bottom w:w="150" w:type="dxa"/>
              <w:right w:w="0" w:type="dxa"/>
            </w:tcMar>
            <w:vAlign w:val="center"/>
            <w:hideMark/>
          </w:tcPr>
          <w:p w14:paraId="42D27B9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31.6%</w:t>
            </w:r>
          </w:p>
        </w:tc>
      </w:tr>
      <w:tr w:rsidR="0086461C" w:rsidRPr="0086461C" w14:paraId="2F67D95A" w14:textId="77777777">
        <w:tc>
          <w:tcPr>
            <w:tcW w:w="0" w:type="auto"/>
            <w:tcMar>
              <w:top w:w="150" w:type="dxa"/>
              <w:left w:w="0" w:type="dxa"/>
              <w:bottom w:w="150" w:type="dxa"/>
              <w:right w:w="240" w:type="dxa"/>
            </w:tcMar>
            <w:vAlign w:val="center"/>
            <w:hideMark/>
          </w:tcPr>
          <w:p w14:paraId="4B3B47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Government (National/Regional)</w:t>
            </w:r>
          </w:p>
        </w:tc>
        <w:tc>
          <w:tcPr>
            <w:tcW w:w="0" w:type="auto"/>
            <w:tcMar>
              <w:top w:w="150" w:type="dxa"/>
              <w:left w:w="240" w:type="dxa"/>
              <w:bottom w:w="150" w:type="dxa"/>
              <w:right w:w="240" w:type="dxa"/>
            </w:tcMar>
            <w:vAlign w:val="center"/>
            <w:hideMark/>
          </w:tcPr>
          <w:p w14:paraId="3C1FDF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80,000,000</w:t>
            </w:r>
          </w:p>
        </w:tc>
        <w:tc>
          <w:tcPr>
            <w:tcW w:w="0" w:type="auto"/>
            <w:tcMar>
              <w:top w:w="150" w:type="dxa"/>
              <w:left w:w="240" w:type="dxa"/>
              <w:bottom w:w="150" w:type="dxa"/>
              <w:right w:w="240" w:type="dxa"/>
            </w:tcMar>
            <w:vAlign w:val="center"/>
            <w:hideMark/>
          </w:tcPr>
          <w:p w14:paraId="2DBD19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12,802,552,000</w:t>
            </w:r>
          </w:p>
        </w:tc>
        <w:tc>
          <w:tcPr>
            <w:tcW w:w="0" w:type="auto"/>
            <w:tcMar>
              <w:top w:w="150" w:type="dxa"/>
              <w:left w:w="240" w:type="dxa"/>
              <w:bottom w:w="150" w:type="dxa"/>
              <w:right w:w="0" w:type="dxa"/>
            </w:tcMar>
            <w:vAlign w:val="center"/>
            <w:hideMark/>
          </w:tcPr>
          <w:p w14:paraId="4A8019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21.0%</w:t>
            </w:r>
          </w:p>
        </w:tc>
      </w:tr>
      <w:tr w:rsidR="0086461C" w:rsidRPr="0086461C" w14:paraId="3ABB508D" w14:textId="77777777">
        <w:tc>
          <w:tcPr>
            <w:tcW w:w="0" w:type="auto"/>
            <w:tcMar>
              <w:top w:w="150" w:type="dxa"/>
              <w:left w:w="0" w:type="dxa"/>
              <w:bottom w:w="150" w:type="dxa"/>
              <w:right w:w="240" w:type="dxa"/>
            </w:tcMar>
            <w:vAlign w:val="center"/>
            <w:hideMark/>
          </w:tcPr>
          <w:p w14:paraId="3E0A10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Municipal Government</w:t>
            </w:r>
          </w:p>
        </w:tc>
        <w:tc>
          <w:tcPr>
            <w:tcW w:w="0" w:type="auto"/>
            <w:tcMar>
              <w:top w:w="150" w:type="dxa"/>
              <w:left w:w="240" w:type="dxa"/>
              <w:bottom w:w="150" w:type="dxa"/>
              <w:right w:w="240" w:type="dxa"/>
            </w:tcMar>
            <w:vAlign w:val="center"/>
            <w:hideMark/>
          </w:tcPr>
          <w:p w14:paraId="233886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4A87094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397AE5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7.9%</w:t>
            </w:r>
          </w:p>
        </w:tc>
      </w:tr>
      <w:tr w:rsidR="0086461C" w:rsidRPr="0086461C" w14:paraId="4FC561CD" w14:textId="77777777">
        <w:tc>
          <w:tcPr>
            <w:tcW w:w="0" w:type="auto"/>
            <w:tcMar>
              <w:top w:w="150" w:type="dxa"/>
              <w:left w:w="0" w:type="dxa"/>
              <w:bottom w:w="150" w:type="dxa"/>
              <w:right w:w="240" w:type="dxa"/>
            </w:tcMar>
            <w:vAlign w:val="center"/>
            <w:hideMark/>
          </w:tcPr>
          <w:p w14:paraId="3F0E17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A9721C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32F83AF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7FA135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100.0%</w:t>
            </w:r>
          </w:p>
        </w:tc>
      </w:tr>
    </w:tbl>
    <w:p w14:paraId="6245C3EC"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*Based on exchange rate of 1 USD = 160.0319 Birr (August 2026)</w:t>
      </w:r>
    </w:p>
    <w:p w14:paraId="297A1565"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13.2 Financing Instruments by Project</w:t>
      </w:r>
    </w:p>
    <w:tbl>
      <w:tblPr>
        <w:tblW w:w="11280" w:type="dxa"/>
        <w:tblCellMar>
          <w:top w:w="15" w:type="dxa"/>
          <w:left w:w="15" w:type="dxa"/>
          <w:bottom w:w="15" w:type="dxa"/>
          <w:right w:w="15" w:type="dxa"/>
        </w:tblCellMar>
        <w:tblLook w:val="04A0" w:firstRow="1" w:lastRow="0" w:firstColumn="1" w:lastColumn="0" w:noHBand="0" w:noVBand="1"/>
      </w:tblPr>
      <w:tblGrid>
        <w:gridCol w:w="4534"/>
        <w:gridCol w:w="6746"/>
      </w:tblGrid>
      <w:tr w:rsidR="0086461C" w:rsidRPr="0086461C" w14:paraId="143BDEED" w14:textId="77777777">
        <w:trPr>
          <w:tblHeader/>
        </w:trPr>
        <w:tc>
          <w:tcPr>
            <w:tcW w:w="0" w:type="auto"/>
            <w:tcBorders>
              <w:top w:val="nil"/>
            </w:tcBorders>
            <w:tcMar>
              <w:top w:w="150" w:type="dxa"/>
              <w:left w:w="0" w:type="dxa"/>
              <w:bottom w:w="150" w:type="dxa"/>
              <w:right w:w="240" w:type="dxa"/>
            </w:tcMar>
            <w:vAlign w:val="center"/>
            <w:hideMark/>
          </w:tcPr>
          <w:p w14:paraId="4B9383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52129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Recommended Instruments</w:t>
            </w:r>
          </w:p>
        </w:tc>
      </w:tr>
      <w:tr w:rsidR="0086461C" w:rsidRPr="0086461C" w14:paraId="499B9C8C" w14:textId="77777777">
        <w:tc>
          <w:tcPr>
            <w:tcW w:w="0" w:type="auto"/>
            <w:tcMar>
              <w:top w:w="150" w:type="dxa"/>
              <w:left w:w="0" w:type="dxa"/>
              <w:bottom w:w="150" w:type="dxa"/>
              <w:right w:w="240" w:type="dxa"/>
            </w:tcMar>
            <w:vAlign w:val="center"/>
            <w:hideMark/>
          </w:tcPr>
          <w:p w14:paraId="57E3E8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5D560F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Blended: grant + concessional loan + PPP</w:t>
            </w:r>
          </w:p>
        </w:tc>
      </w:tr>
      <w:tr w:rsidR="0086461C" w:rsidRPr="0086461C" w14:paraId="3877ACB3" w14:textId="77777777">
        <w:tc>
          <w:tcPr>
            <w:tcW w:w="0" w:type="auto"/>
            <w:tcMar>
              <w:top w:w="150" w:type="dxa"/>
              <w:left w:w="0" w:type="dxa"/>
              <w:bottom w:w="150" w:type="dxa"/>
              <w:right w:w="240" w:type="dxa"/>
            </w:tcMar>
            <w:vAlign w:val="center"/>
            <w:hideMark/>
          </w:tcPr>
          <w:p w14:paraId="71D184A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02: Corridor Upgrade</w:t>
            </w:r>
          </w:p>
        </w:tc>
        <w:tc>
          <w:tcPr>
            <w:tcW w:w="0" w:type="auto"/>
            <w:tcMar>
              <w:top w:w="150" w:type="dxa"/>
              <w:left w:w="240" w:type="dxa"/>
              <w:bottom w:w="150" w:type="dxa"/>
              <w:right w:w="0" w:type="dxa"/>
            </w:tcMar>
            <w:vAlign w:val="center"/>
            <w:hideMark/>
          </w:tcPr>
          <w:p w14:paraId="0DDB7D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Concessional loan / grant; Public capital budget</w:t>
            </w:r>
          </w:p>
        </w:tc>
      </w:tr>
      <w:tr w:rsidR="0086461C" w:rsidRPr="0086461C" w14:paraId="03F5B8F8" w14:textId="77777777">
        <w:tc>
          <w:tcPr>
            <w:tcW w:w="0" w:type="auto"/>
            <w:tcMar>
              <w:top w:w="150" w:type="dxa"/>
              <w:left w:w="0" w:type="dxa"/>
              <w:bottom w:w="150" w:type="dxa"/>
              <w:right w:w="240" w:type="dxa"/>
            </w:tcMar>
            <w:vAlign w:val="center"/>
            <w:hideMark/>
          </w:tcPr>
          <w:p w14:paraId="622911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5C9966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PPP / Concession; Private equity/debt</w:t>
            </w:r>
          </w:p>
        </w:tc>
      </w:tr>
      <w:tr w:rsidR="0086461C" w:rsidRPr="0086461C" w14:paraId="38EF1070" w14:textId="77777777">
        <w:tc>
          <w:tcPr>
            <w:tcW w:w="0" w:type="auto"/>
            <w:tcMar>
              <w:top w:w="150" w:type="dxa"/>
              <w:left w:w="0" w:type="dxa"/>
              <w:bottom w:w="150" w:type="dxa"/>
              <w:right w:w="240" w:type="dxa"/>
            </w:tcMar>
            <w:vAlign w:val="center"/>
            <w:hideMark/>
          </w:tcPr>
          <w:p w14:paraId="04C5A9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2DFC08E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 / concessional loan; Municipal budget</w:t>
            </w:r>
          </w:p>
        </w:tc>
      </w:tr>
      <w:tr w:rsidR="0086461C" w:rsidRPr="0086461C" w14:paraId="13756884" w14:textId="77777777">
        <w:tc>
          <w:tcPr>
            <w:tcW w:w="0" w:type="auto"/>
            <w:tcMar>
              <w:top w:w="150" w:type="dxa"/>
              <w:left w:w="0" w:type="dxa"/>
              <w:bottom w:w="150" w:type="dxa"/>
              <w:right w:w="240" w:type="dxa"/>
            </w:tcMar>
            <w:vAlign w:val="center"/>
            <w:hideMark/>
          </w:tcPr>
          <w:p w14:paraId="465676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0" w:type="dxa"/>
            </w:tcMar>
            <w:vAlign w:val="center"/>
            <w:hideMark/>
          </w:tcPr>
          <w:p w14:paraId="7E01506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 Programme co-financing</w:t>
            </w:r>
          </w:p>
        </w:tc>
      </w:tr>
      <w:tr w:rsidR="0086461C" w:rsidRPr="0086461C" w14:paraId="4E60C22E" w14:textId="77777777">
        <w:tc>
          <w:tcPr>
            <w:tcW w:w="0" w:type="auto"/>
            <w:tcMar>
              <w:top w:w="150" w:type="dxa"/>
              <w:left w:w="0" w:type="dxa"/>
              <w:bottom w:w="150" w:type="dxa"/>
              <w:right w:w="240" w:type="dxa"/>
            </w:tcMar>
            <w:vAlign w:val="center"/>
            <w:hideMark/>
          </w:tcPr>
          <w:p w14:paraId="1A374A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Priority 06: Reception Centre</w:t>
            </w:r>
          </w:p>
        </w:tc>
        <w:tc>
          <w:tcPr>
            <w:tcW w:w="0" w:type="auto"/>
            <w:tcMar>
              <w:top w:w="150" w:type="dxa"/>
              <w:left w:w="240" w:type="dxa"/>
              <w:bottom w:w="150" w:type="dxa"/>
              <w:right w:w="0" w:type="dxa"/>
            </w:tcMar>
            <w:vAlign w:val="center"/>
            <w:hideMark/>
          </w:tcPr>
          <w:p w14:paraId="562B18B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Grant; Programme co-financing</w:t>
            </w:r>
          </w:p>
        </w:tc>
      </w:tr>
    </w:tbl>
    <w:p w14:paraId="71064F6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13.3 Potential Partners</w:t>
      </w:r>
    </w:p>
    <w:tbl>
      <w:tblPr>
        <w:tblW w:w="11280" w:type="dxa"/>
        <w:tblCellMar>
          <w:top w:w="15" w:type="dxa"/>
          <w:left w:w="15" w:type="dxa"/>
          <w:bottom w:w="15" w:type="dxa"/>
          <w:right w:w="15" w:type="dxa"/>
        </w:tblCellMar>
        <w:tblLook w:val="04A0" w:firstRow="1" w:lastRow="0" w:firstColumn="1" w:lastColumn="0" w:noHBand="0" w:noVBand="1"/>
      </w:tblPr>
      <w:tblGrid>
        <w:gridCol w:w="2135"/>
        <w:gridCol w:w="5211"/>
        <w:gridCol w:w="3934"/>
      </w:tblGrid>
      <w:tr w:rsidR="0086461C" w:rsidRPr="0086461C" w14:paraId="4B303665" w14:textId="77777777">
        <w:trPr>
          <w:tblHeader/>
        </w:trPr>
        <w:tc>
          <w:tcPr>
            <w:tcW w:w="0" w:type="auto"/>
            <w:tcBorders>
              <w:top w:val="nil"/>
            </w:tcBorders>
            <w:tcMar>
              <w:top w:w="150" w:type="dxa"/>
              <w:left w:w="0" w:type="dxa"/>
              <w:bottom w:w="150" w:type="dxa"/>
              <w:right w:w="240" w:type="dxa"/>
            </w:tcMar>
            <w:vAlign w:val="center"/>
            <w:hideMark/>
          </w:tcPr>
          <w:p w14:paraId="1A2103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Partner Type</w:t>
            </w:r>
          </w:p>
        </w:tc>
        <w:tc>
          <w:tcPr>
            <w:tcW w:w="0" w:type="auto"/>
            <w:tcBorders>
              <w:top w:val="nil"/>
            </w:tcBorders>
            <w:tcMar>
              <w:top w:w="150" w:type="dxa"/>
              <w:left w:w="240" w:type="dxa"/>
              <w:bottom w:w="150" w:type="dxa"/>
              <w:right w:w="240" w:type="dxa"/>
            </w:tcMar>
            <w:vAlign w:val="center"/>
            <w:hideMark/>
          </w:tcPr>
          <w:p w14:paraId="7F8E35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Potential Partners</w:t>
            </w:r>
          </w:p>
        </w:tc>
        <w:tc>
          <w:tcPr>
            <w:tcW w:w="0" w:type="auto"/>
            <w:tcBorders>
              <w:top w:val="nil"/>
            </w:tcBorders>
            <w:tcMar>
              <w:top w:w="150" w:type="dxa"/>
              <w:left w:w="240" w:type="dxa"/>
              <w:bottom w:w="150" w:type="dxa"/>
              <w:right w:w="240" w:type="dxa"/>
            </w:tcMar>
            <w:vAlign w:val="center"/>
            <w:hideMark/>
          </w:tcPr>
          <w:p w14:paraId="0D9FEC1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Relevant Projects</w:t>
            </w:r>
          </w:p>
        </w:tc>
      </w:tr>
      <w:tr w:rsidR="0086461C" w:rsidRPr="0086461C" w14:paraId="0DB48455" w14:textId="77777777">
        <w:tc>
          <w:tcPr>
            <w:tcW w:w="0" w:type="auto"/>
            <w:tcMar>
              <w:top w:w="150" w:type="dxa"/>
              <w:left w:w="0" w:type="dxa"/>
              <w:bottom w:w="150" w:type="dxa"/>
              <w:right w:w="240" w:type="dxa"/>
            </w:tcMar>
            <w:vAlign w:val="center"/>
            <w:hideMark/>
          </w:tcPr>
          <w:p w14:paraId="13A3A1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Financiers</w:t>
            </w:r>
          </w:p>
        </w:tc>
        <w:tc>
          <w:tcPr>
            <w:tcW w:w="0" w:type="auto"/>
            <w:tcMar>
              <w:top w:w="150" w:type="dxa"/>
              <w:left w:w="240" w:type="dxa"/>
              <w:bottom w:w="150" w:type="dxa"/>
              <w:right w:w="240" w:type="dxa"/>
            </w:tcMar>
            <w:vAlign w:val="center"/>
            <w:hideMark/>
          </w:tcPr>
          <w:p w14:paraId="0788B8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AfDB; World Bank/IFC; European DFIs; Private Banks</w:t>
            </w:r>
          </w:p>
        </w:tc>
        <w:tc>
          <w:tcPr>
            <w:tcW w:w="0" w:type="auto"/>
            <w:tcMar>
              <w:top w:w="150" w:type="dxa"/>
              <w:left w:w="240" w:type="dxa"/>
              <w:bottom w:w="150" w:type="dxa"/>
              <w:right w:w="0" w:type="dxa"/>
            </w:tcMar>
            <w:vAlign w:val="center"/>
            <w:hideMark/>
          </w:tcPr>
          <w:p w14:paraId="23123C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All projects</w:t>
            </w:r>
          </w:p>
        </w:tc>
      </w:tr>
      <w:tr w:rsidR="0086461C" w:rsidRPr="0086461C" w14:paraId="061BB1F4" w14:textId="77777777">
        <w:tc>
          <w:tcPr>
            <w:tcW w:w="0" w:type="auto"/>
            <w:tcMar>
              <w:top w:w="150" w:type="dxa"/>
              <w:left w:w="0" w:type="dxa"/>
              <w:bottom w:w="150" w:type="dxa"/>
              <w:right w:w="240" w:type="dxa"/>
            </w:tcMar>
            <w:vAlign w:val="center"/>
            <w:hideMark/>
          </w:tcPr>
          <w:p w14:paraId="614579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Developers</w:t>
            </w:r>
          </w:p>
        </w:tc>
        <w:tc>
          <w:tcPr>
            <w:tcW w:w="0" w:type="auto"/>
            <w:tcMar>
              <w:top w:w="150" w:type="dxa"/>
              <w:left w:w="240" w:type="dxa"/>
              <w:bottom w:w="150" w:type="dxa"/>
              <w:right w:w="240" w:type="dxa"/>
            </w:tcMar>
            <w:vAlign w:val="center"/>
            <w:hideMark/>
          </w:tcPr>
          <w:p w14:paraId="4149C4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Industrial park developers; Infrastructure firms</w:t>
            </w:r>
          </w:p>
        </w:tc>
        <w:tc>
          <w:tcPr>
            <w:tcW w:w="0" w:type="auto"/>
            <w:tcMar>
              <w:top w:w="150" w:type="dxa"/>
              <w:left w:w="240" w:type="dxa"/>
              <w:bottom w:w="150" w:type="dxa"/>
              <w:right w:w="0" w:type="dxa"/>
            </w:tcMar>
            <w:vAlign w:val="center"/>
            <w:hideMark/>
          </w:tcPr>
          <w:p w14:paraId="4609EE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 Urban Expansion; Corridor Upgrade</w:t>
            </w:r>
          </w:p>
        </w:tc>
      </w:tr>
      <w:tr w:rsidR="0086461C" w:rsidRPr="0086461C" w14:paraId="4D31D349" w14:textId="77777777">
        <w:tc>
          <w:tcPr>
            <w:tcW w:w="0" w:type="auto"/>
            <w:tcMar>
              <w:top w:w="150" w:type="dxa"/>
              <w:left w:w="0" w:type="dxa"/>
              <w:bottom w:w="150" w:type="dxa"/>
              <w:right w:w="240" w:type="dxa"/>
            </w:tcMar>
            <w:vAlign w:val="center"/>
            <w:hideMark/>
          </w:tcPr>
          <w:p w14:paraId="6F8691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Operators</w:t>
            </w:r>
          </w:p>
        </w:tc>
        <w:tc>
          <w:tcPr>
            <w:tcW w:w="0" w:type="auto"/>
            <w:tcMar>
              <w:top w:w="150" w:type="dxa"/>
              <w:left w:w="240" w:type="dxa"/>
              <w:bottom w:w="150" w:type="dxa"/>
              <w:right w:w="240" w:type="dxa"/>
            </w:tcMar>
            <w:vAlign w:val="center"/>
            <w:hideMark/>
          </w:tcPr>
          <w:p w14:paraId="18999C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 management firms; Logistics companies</w:t>
            </w:r>
          </w:p>
        </w:tc>
        <w:tc>
          <w:tcPr>
            <w:tcW w:w="0" w:type="auto"/>
            <w:tcMar>
              <w:top w:w="150" w:type="dxa"/>
              <w:left w:w="240" w:type="dxa"/>
              <w:bottom w:w="150" w:type="dxa"/>
              <w:right w:w="0" w:type="dxa"/>
            </w:tcMar>
            <w:vAlign w:val="center"/>
            <w:hideMark/>
          </w:tcPr>
          <w:p w14:paraId="580830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 Solid Waste</w:t>
            </w:r>
          </w:p>
        </w:tc>
      </w:tr>
      <w:tr w:rsidR="0086461C" w:rsidRPr="0086461C" w14:paraId="65D507ED" w14:textId="77777777">
        <w:tc>
          <w:tcPr>
            <w:tcW w:w="0" w:type="auto"/>
            <w:tcMar>
              <w:top w:w="150" w:type="dxa"/>
              <w:left w:w="0" w:type="dxa"/>
              <w:bottom w:w="150" w:type="dxa"/>
              <w:right w:w="240" w:type="dxa"/>
            </w:tcMar>
            <w:vAlign w:val="center"/>
            <w:hideMark/>
          </w:tcPr>
          <w:p w14:paraId="0B8385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Partners</w:t>
            </w:r>
          </w:p>
        </w:tc>
        <w:tc>
          <w:tcPr>
            <w:tcW w:w="0" w:type="auto"/>
            <w:tcMar>
              <w:top w:w="150" w:type="dxa"/>
              <w:left w:w="240" w:type="dxa"/>
              <w:bottom w:w="150" w:type="dxa"/>
              <w:right w:w="240" w:type="dxa"/>
            </w:tcMar>
            <w:vAlign w:val="center"/>
            <w:hideMark/>
          </w:tcPr>
          <w:p w14:paraId="4F9785F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IOM; UNHCR; NGOs; CSOs</w:t>
            </w:r>
          </w:p>
        </w:tc>
        <w:tc>
          <w:tcPr>
            <w:tcW w:w="0" w:type="auto"/>
            <w:tcMar>
              <w:top w:w="150" w:type="dxa"/>
              <w:left w:w="240" w:type="dxa"/>
              <w:bottom w:w="150" w:type="dxa"/>
              <w:right w:w="0" w:type="dxa"/>
            </w:tcMar>
            <w:vAlign w:val="center"/>
            <w:hideMark/>
          </w:tcPr>
          <w:p w14:paraId="02FAAD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Centre; Reception Centre</w:t>
            </w:r>
          </w:p>
        </w:tc>
      </w:tr>
      <w:tr w:rsidR="0086461C" w:rsidRPr="0086461C" w14:paraId="6C4F2E15" w14:textId="77777777">
        <w:tc>
          <w:tcPr>
            <w:tcW w:w="0" w:type="auto"/>
            <w:tcMar>
              <w:top w:w="150" w:type="dxa"/>
              <w:left w:w="0" w:type="dxa"/>
              <w:bottom w:w="150" w:type="dxa"/>
              <w:right w:w="240" w:type="dxa"/>
            </w:tcMar>
            <w:vAlign w:val="center"/>
            <w:hideMark/>
          </w:tcPr>
          <w:p w14:paraId="389DF8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Government</w:t>
            </w:r>
          </w:p>
        </w:tc>
        <w:tc>
          <w:tcPr>
            <w:tcW w:w="0" w:type="auto"/>
            <w:tcMar>
              <w:top w:w="150" w:type="dxa"/>
              <w:left w:w="240" w:type="dxa"/>
              <w:bottom w:w="150" w:type="dxa"/>
              <w:right w:w="240" w:type="dxa"/>
            </w:tcMar>
            <w:vAlign w:val="center"/>
            <w:hideMark/>
          </w:tcPr>
          <w:p w14:paraId="1F488D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National; Regional; Municipal</w:t>
            </w:r>
          </w:p>
        </w:tc>
        <w:tc>
          <w:tcPr>
            <w:tcW w:w="0" w:type="auto"/>
            <w:tcMar>
              <w:top w:w="150" w:type="dxa"/>
              <w:left w:w="240" w:type="dxa"/>
              <w:bottom w:w="150" w:type="dxa"/>
              <w:right w:w="0" w:type="dxa"/>
            </w:tcMar>
            <w:vAlign w:val="center"/>
            <w:hideMark/>
          </w:tcPr>
          <w:p w14:paraId="3D687B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All projects</w:t>
            </w:r>
          </w:p>
        </w:tc>
      </w:tr>
      <w:tr w:rsidR="0086461C" w:rsidRPr="0086461C" w14:paraId="68B3689B" w14:textId="77777777">
        <w:tc>
          <w:tcPr>
            <w:tcW w:w="0" w:type="auto"/>
            <w:tcMar>
              <w:top w:w="150" w:type="dxa"/>
              <w:left w:w="0" w:type="dxa"/>
              <w:bottom w:w="150" w:type="dxa"/>
              <w:right w:w="240" w:type="dxa"/>
            </w:tcMar>
            <w:vAlign w:val="center"/>
            <w:hideMark/>
          </w:tcPr>
          <w:p w14:paraId="34A7D8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Technical Partners</w:t>
            </w:r>
          </w:p>
        </w:tc>
        <w:tc>
          <w:tcPr>
            <w:tcW w:w="0" w:type="auto"/>
            <w:tcMar>
              <w:top w:w="150" w:type="dxa"/>
              <w:left w:w="240" w:type="dxa"/>
              <w:bottom w:w="150" w:type="dxa"/>
              <w:right w:w="240" w:type="dxa"/>
            </w:tcMar>
            <w:vAlign w:val="center"/>
            <w:hideMark/>
          </w:tcPr>
          <w:p w14:paraId="261C72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Consultants; Industry experts</w:t>
            </w:r>
          </w:p>
        </w:tc>
        <w:tc>
          <w:tcPr>
            <w:tcW w:w="0" w:type="auto"/>
            <w:tcMar>
              <w:top w:w="150" w:type="dxa"/>
              <w:left w:w="240" w:type="dxa"/>
              <w:bottom w:w="150" w:type="dxa"/>
              <w:right w:w="0" w:type="dxa"/>
            </w:tcMar>
            <w:vAlign w:val="center"/>
            <w:hideMark/>
          </w:tcPr>
          <w:p w14:paraId="2C62E3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All projects</w:t>
            </w:r>
          </w:p>
        </w:tc>
      </w:tr>
    </w:tbl>
    <w:p w14:paraId="45C0E1EB"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13.4 Existing Partnerships to Leverage</w:t>
      </w:r>
    </w:p>
    <w:tbl>
      <w:tblPr>
        <w:tblW w:w="11280" w:type="dxa"/>
        <w:tblCellMar>
          <w:top w:w="15" w:type="dxa"/>
          <w:left w:w="15" w:type="dxa"/>
          <w:bottom w:w="15" w:type="dxa"/>
          <w:right w:w="15" w:type="dxa"/>
        </w:tblCellMar>
        <w:tblLook w:val="04A0" w:firstRow="1" w:lastRow="0" w:firstColumn="1" w:lastColumn="0" w:noHBand="0" w:noVBand="1"/>
      </w:tblPr>
      <w:tblGrid>
        <w:gridCol w:w="2881"/>
        <w:gridCol w:w="3961"/>
        <w:gridCol w:w="4438"/>
      </w:tblGrid>
      <w:tr w:rsidR="0086461C" w:rsidRPr="0086461C" w14:paraId="517C1B22" w14:textId="77777777">
        <w:trPr>
          <w:tblHeader/>
        </w:trPr>
        <w:tc>
          <w:tcPr>
            <w:tcW w:w="0" w:type="auto"/>
            <w:tcBorders>
              <w:top w:val="nil"/>
            </w:tcBorders>
            <w:tcMar>
              <w:top w:w="150" w:type="dxa"/>
              <w:left w:w="0" w:type="dxa"/>
              <w:bottom w:w="150" w:type="dxa"/>
              <w:right w:w="240" w:type="dxa"/>
            </w:tcMar>
            <w:vAlign w:val="center"/>
            <w:hideMark/>
          </w:tcPr>
          <w:p w14:paraId="13A7C58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Partner</w:t>
            </w:r>
          </w:p>
        </w:tc>
        <w:tc>
          <w:tcPr>
            <w:tcW w:w="0" w:type="auto"/>
            <w:tcBorders>
              <w:top w:val="nil"/>
            </w:tcBorders>
            <w:tcMar>
              <w:top w:w="150" w:type="dxa"/>
              <w:left w:w="240" w:type="dxa"/>
              <w:bottom w:w="150" w:type="dxa"/>
              <w:right w:w="240" w:type="dxa"/>
            </w:tcMar>
            <w:vAlign w:val="center"/>
            <w:hideMark/>
          </w:tcPr>
          <w:p w14:paraId="26514E4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Initiative</w:t>
            </w:r>
          </w:p>
        </w:tc>
        <w:tc>
          <w:tcPr>
            <w:tcW w:w="0" w:type="auto"/>
            <w:tcBorders>
              <w:top w:val="nil"/>
            </w:tcBorders>
            <w:tcMar>
              <w:top w:w="150" w:type="dxa"/>
              <w:left w:w="240" w:type="dxa"/>
              <w:bottom w:w="150" w:type="dxa"/>
              <w:right w:w="240" w:type="dxa"/>
            </w:tcMar>
            <w:vAlign w:val="center"/>
            <w:hideMark/>
          </w:tcPr>
          <w:p w14:paraId="183557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Relevance</w:t>
            </w:r>
          </w:p>
        </w:tc>
      </w:tr>
      <w:tr w:rsidR="0086461C" w:rsidRPr="0086461C" w14:paraId="7D3C66C1" w14:textId="77777777">
        <w:tc>
          <w:tcPr>
            <w:tcW w:w="0" w:type="auto"/>
            <w:tcMar>
              <w:top w:w="150" w:type="dxa"/>
              <w:left w:w="0" w:type="dxa"/>
              <w:bottom w:w="150" w:type="dxa"/>
              <w:right w:w="240" w:type="dxa"/>
            </w:tcMar>
            <w:vAlign w:val="center"/>
            <w:hideMark/>
          </w:tcPr>
          <w:p w14:paraId="2129CBF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TradeMark Africa</w:t>
            </w:r>
          </w:p>
        </w:tc>
        <w:tc>
          <w:tcPr>
            <w:tcW w:w="0" w:type="auto"/>
            <w:tcMar>
              <w:top w:w="150" w:type="dxa"/>
              <w:left w:w="240" w:type="dxa"/>
              <w:bottom w:w="150" w:type="dxa"/>
              <w:right w:w="240" w:type="dxa"/>
            </w:tcMar>
            <w:vAlign w:val="center"/>
            <w:hideMark/>
          </w:tcPr>
          <w:p w14:paraId="5B8333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5368F99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Border infrastructure; trade facilitation</w:t>
            </w:r>
          </w:p>
        </w:tc>
      </w:tr>
      <w:tr w:rsidR="0086461C" w:rsidRPr="0086461C" w14:paraId="0D92D43F" w14:textId="77777777">
        <w:tc>
          <w:tcPr>
            <w:tcW w:w="0" w:type="auto"/>
            <w:tcMar>
              <w:top w:w="150" w:type="dxa"/>
              <w:left w:w="0" w:type="dxa"/>
              <w:bottom w:w="150" w:type="dxa"/>
              <w:right w:w="240" w:type="dxa"/>
            </w:tcMar>
            <w:vAlign w:val="center"/>
            <w:hideMark/>
          </w:tcPr>
          <w:p w14:paraId="113EE3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Sweden (SWIFT Programme)</w:t>
            </w:r>
          </w:p>
        </w:tc>
        <w:tc>
          <w:tcPr>
            <w:tcW w:w="0" w:type="auto"/>
            <w:tcMar>
              <w:top w:w="150" w:type="dxa"/>
              <w:left w:w="240" w:type="dxa"/>
              <w:bottom w:w="150" w:type="dxa"/>
              <w:right w:w="240" w:type="dxa"/>
            </w:tcMar>
            <w:vAlign w:val="center"/>
            <w:hideMark/>
          </w:tcPr>
          <w:p w14:paraId="34B76D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Border bridge funding</w:t>
            </w:r>
          </w:p>
        </w:tc>
        <w:tc>
          <w:tcPr>
            <w:tcW w:w="0" w:type="auto"/>
            <w:tcMar>
              <w:top w:w="150" w:type="dxa"/>
              <w:left w:w="240" w:type="dxa"/>
              <w:bottom w:w="150" w:type="dxa"/>
              <w:right w:w="0" w:type="dxa"/>
            </w:tcMar>
            <w:vAlign w:val="center"/>
            <w:hideMark/>
          </w:tcPr>
          <w:p w14:paraId="7C02AC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Trade facilitation; infrastructure</w:t>
            </w:r>
          </w:p>
        </w:tc>
      </w:tr>
      <w:tr w:rsidR="0086461C" w:rsidRPr="0086461C" w14:paraId="5CDC208D" w14:textId="77777777">
        <w:tc>
          <w:tcPr>
            <w:tcW w:w="0" w:type="auto"/>
            <w:tcMar>
              <w:top w:w="150" w:type="dxa"/>
              <w:left w:w="0" w:type="dxa"/>
              <w:bottom w:w="150" w:type="dxa"/>
              <w:right w:w="240" w:type="dxa"/>
            </w:tcMar>
            <w:vAlign w:val="center"/>
            <w:hideMark/>
          </w:tcPr>
          <w:p w14:paraId="54E52F6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UAE</w:t>
            </w:r>
          </w:p>
        </w:tc>
        <w:tc>
          <w:tcPr>
            <w:tcW w:w="0" w:type="auto"/>
            <w:tcMar>
              <w:top w:w="150" w:type="dxa"/>
              <w:left w:w="240" w:type="dxa"/>
              <w:bottom w:w="150" w:type="dxa"/>
              <w:right w:w="240" w:type="dxa"/>
            </w:tcMar>
            <w:vAlign w:val="center"/>
            <w:hideMark/>
          </w:tcPr>
          <w:p w14:paraId="77587D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Berbera railway project</w:t>
            </w:r>
          </w:p>
        </w:tc>
        <w:tc>
          <w:tcPr>
            <w:tcW w:w="0" w:type="auto"/>
            <w:tcMar>
              <w:top w:w="150" w:type="dxa"/>
              <w:left w:w="240" w:type="dxa"/>
              <w:bottom w:w="150" w:type="dxa"/>
              <w:right w:w="0" w:type="dxa"/>
            </w:tcMar>
            <w:vAlign w:val="center"/>
            <w:hideMark/>
          </w:tcPr>
          <w:p w14:paraId="18CBC8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Regional connectivity; trade corridor</w:t>
            </w:r>
          </w:p>
        </w:tc>
      </w:tr>
      <w:tr w:rsidR="0086461C" w:rsidRPr="0086461C" w14:paraId="3213862D" w14:textId="77777777">
        <w:tc>
          <w:tcPr>
            <w:tcW w:w="0" w:type="auto"/>
            <w:tcMar>
              <w:top w:w="150" w:type="dxa"/>
              <w:left w:w="0" w:type="dxa"/>
              <w:bottom w:w="150" w:type="dxa"/>
              <w:right w:w="240" w:type="dxa"/>
            </w:tcMar>
            <w:vAlign w:val="center"/>
            <w:hideMark/>
          </w:tcPr>
          <w:p w14:paraId="03D9A2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Cities Alliance</w:t>
            </w:r>
          </w:p>
        </w:tc>
        <w:tc>
          <w:tcPr>
            <w:tcW w:w="0" w:type="auto"/>
            <w:tcMar>
              <w:top w:w="150" w:type="dxa"/>
              <w:left w:w="240" w:type="dxa"/>
              <w:bottom w:w="150" w:type="dxa"/>
              <w:right w:w="240" w:type="dxa"/>
            </w:tcMar>
            <w:vAlign w:val="center"/>
            <w:hideMark/>
          </w:tcPr>
          <w:p w14:paraId="4F2F9A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expansion planning</w:t>
            </w:r>
          </w:p>
        </w:tc>
        <w:tc>
          <w:tcPr>
            <w:tcW w:w="0" w:type="auto"/>
            <w:tcMar>
              <w:top w:w="150" w:type="dxa"/>
              <w:left w:w="240" w:type="dxa"/>
              <w:bottom w:w="150" w:type="dxa"/>
              <w:right w:w="0" w:type="dxa"/>
            </w:tcMar>
            <w:vAlign w:val="center"/>
            <w:hideMark/>
          </w:tcPr>
          <w:p w14:paraId="703B68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development; migration</w:t>
            </w:r>
          </w:p>
        </w:tc>
      </w:tr>
      <w:tr w:rsidR="0086461C" w:rsidRPr="0086461C" w14:paraId="47C1519E" w14:textId="77777777">
        <w:tc>
          <w:tcPr>
            <w:tcW w:w="0" w:type="auto"/>
            <w:tcMar>
              <w:top w:w="150" w:type="dxa"/>
              <w:left w:w="0" w:type="dxa"/>
              <w:bottom w:w="150" w:type="dxa"/>
              <w:right w:w="240" w:type="dxa"/>
            </w:tcMar>
            <w:vAlign w:val="center"/>
            <w:hideMark/>
          </w:tcPr>
          <w:p w14:paraId="320F42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IGAD</w:t>
            </w:r>
          </w:p>
        </w:tc>
        <w:tc>
          <w:tcPr>
            <w:tcW w:w="0" w:type="auto"/>
            <w:tcMar>
              <w:top w:w="150" w:type="dxa"/>
              <w:left w:w="240" w:type="dxa"/>
              <w:bottom w:w="150" w:type="dxa"/>
              <w:right w:w="240" w:type="dxa"/>
            </w:tcMar>
            <w:vAlign w:val="center"/>
            <w:hideMark/>
          </w:tcPr>
          <w:p w14:paraId="0E85F6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Regional Migration Fund</w:t>
            </w:r>
          </w:p>
        </w:tc>
        <w:tc>
          <w:tcPr>
            <w:tcW w:w="0" w:type="auto"/>
            <w:tcMar>
              <w:top w:w="150" w:type="dxa"/>
              <w:left w:w="240" w:type="dxa"/>
              <w:bottom w:w="150" w:type="dxa"/>
              <w:right w:w="0" w:type="dxa"/>
            </w:tcMar>
            <w:vAlign w:val="center"/>
            <w:hideMark/>
          </w:tcPr>
          <w:p w14:paraId="4459E5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Migration management; cross-border development</w:t>
            </w:r>
          </w:p>
        </w:tc>
      </w:tr>
      <w:tr w:rsidR="0086461C" w:rsidRPr="0086461C" w14:paraId="0D2806BB" w14:textId="77777777">
        <w:tc>
          <w:tcPr>
            <w:tcW w:w="0" w:type="auto"/>
            <w:tcMar>
              <w:top w:w="150" w:type="dxa"/>
              <w:left w:w="0" w:type="dxa"/>
              <w:bottom w:w="150" w:type="dxa"/>
              <w:right w:w="240" w:type="dxa"/>
            </w:tcMar>
            <w:vAlign w:val="center"/>
            <w:hideMark/>
          </w:tcPr>
          <w:p w14:paraId="5E64E7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IOM</w:t>
            </w:r>
          </w:p>
        </w:tc>
        <w:tc>
          <w:tcPr>
            <w:tcW w:w="0" w:type="auto"/>
            <w:tcMar>
              <w:top w:w="150" w:type="dxa"/>
              <w:left w:w="240" w:type="dxa"/>
              <w:bottom w:w="150" w:type="dxa"/>
              <w:right w:w="240" w:type="dxa"/>
            </w:tcMar>
            <w:vAlign w:val="center"/>
            <w:hideMark/>
          </w:tcPr>
          <w:p w14:paraId="6017AF8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Migration Response Centre</w:t>
            </w:r>
          </w:p>
        </w:tc>
        <w:tc>
          <w:tcPr>
            <w:tcW w:w="0" w:type="auto"/>
            <w:tcMar>
              <w:top w:w="150" w:type="dxa"/>
              <w:left w:w="240" w:type="dxa"/>
              <w:bottom w:w="150" w:type="dxa"/>
              <w:right w:w="0" w:type="dxa"/>
            </w:tcMar>
            <w:vAlign w:val="center"/>
            <w:hideMark/>
          </w:tcPr>
          <w:p w14:paraId="07B6DC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Migration support; protection</w:t>
            </w:r>
          </w:p>
        </w:tc>
      </w:tr>
    </w:tbl>
    <w:p w14:paraId="5396E982"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0BAA18C8">
          <v:rect id="_x0000_i1043" style="width:0;height:.75pt" o:hralign="center" o:hrstd="t" o:hr="t" fillcolor="#a0a0a0" stroked="f"/>
        </w:pict>
      </w:r>
    </w:p>
    <w:p w14:paraId="5F88F532"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14. RISK MANAGEMENT FRAMEWORK</w:t>
      </w:r>
    </w:p>
    <w:p w14:paraId="24335841"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14.1 Comprehensive Risk Matrix</w:t>
      </w:r>
    </w:p>
    <w:tbl>
      <w:tblPr>
        <w:tblW w:w="0" w:type="auto"/>
        <w:tblCellMar>
          <w:top w:w="15" w:type="dxa"/>
          <w:left w:w="15" w:type="dxa"/>
          <w:bottom w:w="15" w:type="dxa"/>
          <w:right w:w="15" w:type="dxa"/>
        </w:tblCellMar>
        <w:tblLook w:val="04A0" w:firstRow="1" w:lastRow="0" w:firstColumn="1" w:lastColumn="0" w:noHBand="0" w:noVBand="1"/>
      </w:tblPr>
      <w:tblGrid>
        <w:gridCol w:w="2400"/>
        <w:gridCol w:w="2030"/>
        <w:gridCol w:w="1568"/>
        <w:gridCol w:w="1327"/>
        <w:gridCol w:w="2035"/>
      </w:tblGrid>
      <w:tr w:rsidR="0086461C" w:rsidRPr="0086461C" w14:paraId="27DFE7AC" w14:textId="77777777">
        <w:trPr>
          <w:tblHeader/>
        </w:trPr>
        <w:tc>
          <w:tcPr>
            <w:tcW w:w="0" w:type="auto"/>
            <w:tcBorders>
              <w:top w:val="nil"/>
            </w:tcBorders>
            <w:tcMar>
              <w:top w:w="150" w:type="dxa"/>
              <w:left w:w="0" w:type="dxa"/>
              <w:bottom w:w="150" w:type="dxa"/>
              <w:right w:w="240" w:type="dxa"/>
            </w:tcMar>
            <w:vAlign w:val="center"/>
            <w:hideMark/>
          </w:tcPr>
          <w:p w14:paraId="60CD8E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Risk Category</w:t>
            </w:r>
          </w:p>
        </w:tc>
        <w:tc>
          <w:tcPr>
            <w:tcW w:w="0" w:type="auto"/>
            <w:tcBorders>
              <w:top w:val="nil"/>
            </w:tcBorders>
            <w:tcMar>
              <w:top w:w="150" w:type="dxa"/>
              <w:left w:w="240" w:type="dxa"/>
              <w:bottom w:w="150" w:type="dxa"/>
              <w:right w:w="240" w:type="dxa"/>
            </w:tcMar>
            <w:vAlign w:val="center"/>
            <w:hideMark/>
          </w:tcPr>
          <w:p w14:paraId="48DA08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Specific Risk</w:t>
            </w:r>
          </w:p>
        </w:tc>
        <w:tc>
          <w:tcPr>
            <w:tcW w:w="0" w:type="auto"/>
            <w:tcBorders>
              <w:top w:val="nil"/>
            </w:tcBorders>
            <w:tcMar>
              <w:top w:w="150" w:type="dxa"/>
              <w:left w:w="240" w:type="dxa"/>
              <w:bottom w:w="150" w:type="dxa"/>
              <w:right w:w="240" w:type="dxa"/>
            </w:tcMar>
            <w:vAlign w:val="center"/>
            <w:hideMark/>
          </w:tcPr>
          <w:p w14:paraId="6F8E9E9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4D66F5D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01F179F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Mitigation Strategy</w:t>
            </w:r>
          </w:p>
        </w:tc>
      </w:tr>
      <w:tr w:rsidR="0086461C" w:rsidRPr="0086461C" w14:paraId="297D5A91" w14:textId="77777777">
        <w:tc>
          <w:tcPr>
            <w:tcW w:w="0" w:type="auto"/>
            <w:tcMar>
              <w:top w:w="150" w:type="dxa"/>
              <w:left w:w="0" w:type="dxa"/>
              <w:bottom w:w="150" w:type="dxa"/>
              <w:right w:w="240" w:type="dxa"/>
            </w:tcMar>
            <w:vAlign w:val="center"/>
            <w:hideMark/>
          </w:tcPr>
          <w:p w14:paraId="53C772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Political/Regulatory</w:t>
            </w:r>
          </w:p>
        </w:tc>
        <w:tc>
          <w:tcPr>
            <w:tcW w:w="0" w:type="auto"/>
            <w:tcMar>
              <w:top w:w="150" w:type="dxa"/>
              <w:left w:w="240" w:type="dxa"/>
              <w:bottom w:w="150" w:type="dxa"/>
              <w:right w:w="240" w:type="dxa"/>
            </w:tcMar>
            <w:vAlign w:val="center"/>
            <w:hideMark/>
          </w:tcPr>
          <w:p w14:paraId="257303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Political instability in border region</w:t>
            </w:r>
          </w:p>
        </w:tc>
        <w:tc>
          <w:tcPr>
            <w:tcW w:w="0" w:type="auto"/>
            <w:tcMar>
              <w:top w:w="150" w:type="dxa"/>
              <w:left w:w="240" w:type="dxa"/>
              <w:bottom w:w="150" w:type="dxa"/>
              <w:right w:w="240" w:type="dxa"/>
            </w:tcMar>
            <w:vAlign w:val="center"/>
            <w:hideMark/>
          </w:tcPr>
          <w:p w14:paraId="4851B51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019C848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6C94F4B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Strong bilateral framework; diplomatic engagement</w:t>
            </w:r>
          </w:p>
        </w:tc>
      </w:tr>
      <w:tr w:rsidR="0086461C" w:rsidRPr="0086461C" w14:paraId="59597421" w14:textId="77777777">
        <w:tc>
          <w:tcPr>
            <w:tcW w:w="0" w:type="auto"/>
            <w:tcMar>
              <w:top w:w="150" w:type="dxa"/>
              <w:left w:w="0" w:type="dxa"/>
              <w:bottom w:w="150" w:type="dxa"/>
              <w:right w:w="240" w:type="dxa"/>
            </w:tcMar>
            <w:vAlign w:val="center"/>
            <w:hideMark/>
          </w:tcPr>
          <w:p w14:paraId="490827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Political/Regulatory</w:t>
            </w:r>
          </w:p>
        </w:tc>
        <w:tc>
          <w:tcPr>
            <w:tcW w:w="0" w:type="auto"/>
            <w:tcMar>
              <w:top w:w="150" w:type="dxa"/>
              <w:left w:w="240" w:type="dxa"/>
              <w:bottom w:w="150" w:type="dxa"/>
              <w:right w:w="240" w:type="dxa"/>
            </w:tcMar>
            <w:vAlign w:val="center"/>
            <w:hideMark/>
          </w:tcPr>
          <w:p w14:paraId="58DA3D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Regulatory changes affecting FTZ</w:t>
            </w:r>
          </w:p>
        </w:tc>
        <w:tc>
          <w:tcPr>
            <w:tcW w:w="0" w:type="auto"/>
            <w:tcMar>
              <w:top w:w="150" w:type="dxa"/>
              <w:left w:w="240" w:type="dxa"/>
              <w:bottom w:w="150" w:type="dxa"/>
              <w:right w:w="240" w:type="dxa"/>
            </w:tcMar>
            <w:vAlign w:val="center"/>
            <w:hideMark/>
          </w:tcPr>
          <w:p w14:paraId="47734C0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2D3767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419702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Secure long-term regulatory guarantees</w:t>
            </w:r>
          </w:p>
        </w:tc>
      </w:tr>
      <w:tr w:rsidR="0086461C" w:rsidRPr="0086461C" w14:paraId="5E3C6C72" w14:textId="77777777">
        <w:tc>
          <w:tcPr>
            <w:tcW w:w="0" w:type="auto"/>
            <w:tcMar>
              <w:top w:w="150" w:type="dxa"/>
              <w:left w:w="0" w:type="dxa"/>
              <w:bottom w:w="150" w:type="dxa"/>
              <w:right w:w="240" w:type="dxa"/>
            </w:tcMar>
            <w:vAlign w:val="center"/>
            <w:hideMark/>
          </w:tcPr>
          <w:p w14:paraId="57C8EA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Financial</w:t>
            </w:r>
          </w:p>
        </w:tc>
        <w:tc>
          <w:tcPr>
            <w:tcW w:w="0" w:type="auto"/>
            <w:tcMar>
              <w:top w:w="150" w:type="dxa"/>
              <w:left w:w="240" w:type="dxa"/>
              <w:bottom w:w="150" w:type="dxa"/>
              <w:right w:w="240" w:type="dxa"/>
            </w:tcMar>
            <w:vAlign w:val="center"/>
            <w:hideMark/>
          </w:tcPr>
          <w:p w14:paraId="51E7B2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Cost overruns</w:t>
            </w:r>
          </w:p>
        </w:tc>
        <w:tc>
          <w:tcPr>
            <w:tcW w:w="0" w:type="auto"/>
            <w:tcMar>
              <w:top w:w="150" w:type="dxa"/>
              <w:left w:w="240" w:type="dxa"/>
              <w:bottom w:w="150" w:type="dxa"/>
              <w:right w:w="240" w:type="dxa"/>
            </w:tcMar>
            <w:vAlign w:val="center"/>
            <w:hideMark/>
          </w:tcPr>
          <w:p w14:paraId="40AD118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4A86DD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32E6E0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Detailed cost estimates; contingency provisions</w:t>
            </w:r>
          </w:p>
        </w:tc>
      </w:tr>
      <w:tr w:rsidR="0086461C" w:rsidRPr="0086461C" w14:paraId="529D8220" w14:textId="77777777">
        <w:tc>
          <w:tcPr>
            <w:tcW w:w="0" w:type="auto"/>
            <w:tcMar>
              <w:top w:w="150" w:type="dxa"/>
              <w:left w:w="0" w:type="dxa"/>
              <w:bottom w:w="150" w:type="dxa"/>
              <w:right w:w="240" w:type="dxa"/>
            </w:tcMar>
            <w:vAlign w:val="center"/>
            <w:hideMark/>
          </w:tcPr>
          <w:p w14:paraId="4F1929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Financial</w:t>
            </w:r>
          </w:p>
        </w:tc>
        <w:tc>
          <w:tcPr>
            <w:tcW w:w="0" w:type="auto"/>
            <w:tcMar>
              <w:top w:w="150" w:type="dxa"/>
              <w:left w:w="240" w:type="dxa"/>
              <w:bottom w:w="150" w:type="dxa"/>
              <w:right w:w="240" w:type="dxa"/>
            </w:tcMar>
            <w:vAlign w:val="center"/>
            <w:hideMark/>
          </w:tcPr>
          <w:p w14:paraId="1363B0E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Revenue shortfall</w:t>
            </w:r>
          </w:p>
        </w:tc>
        <w:tc>
          <w:tcPr>
            <w:tcW w:w="0" w:type="auto"/>
            <w:tcMar>
              <w:top w:w="150" w:type="dxa"/>
              <w:left w:w="240" w:type="dxa"/>
              <w:bottom w:w="150" w:type="dxa"/>
              <w:right w:w="240" w:type="dxa"/>
            </w:tcMar>
            <w:vAlign w:val="center"/>
            <w:hideMark/>
          </w:tcPr>
          <w:p w14:paraId="72853A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C1297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056F2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Diversified revenue streams; anchor tenants</w:t>
            </w:r>
          </w:p>
        </w:tc>
      </w:tr>
      <w:tr w:rsidR="0086461C" w:rsidRPr="0086461C" w14:paraId="3B961FDE" w14:textId="77777777">
        <w:tc>
          <w:tcPr>
            <w:tcW w:w="0" w:type="auto"/>
            <w:tcMar>
              <w:top w:w="150" w:type="dxa"/>
              <w:left w:w="0" w:type="dxa"/>
              <w:bottom w:w="150" w:type="dxa"/>
              <w:right w:w="240" w:type="dxa"/>
            </w:tcMar>
            <w:vAlign w:val="center"/>
            <w:hideMark/>
          </w:tcPr>
          <w:p w14:paraId="7F95EE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Financial</w:t>
            </w:r>
          </w:p>
        </w:tc>
        <w:tc>
          <w:tcPr>
            <w:tcW w:w="0" w:type="auto"/>
            <w:tcMar>
              <w:top w:w="150" w:type="dxa"/>
              <w:left w:w="240" w:type="dxa"/>
              <w:bottom w:w="150" w:type="dxa"/>
              <w:right w:w="240" w:type="dxa"/>
            </w:tcMar>
            <w:vAlign w:val="center"/>
            <w:hideMark/>
          </w:tcPr>
          <w:p w14:paraId="35E9900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Currency fluctuation</w:t>
            </w:r>
          </w:p>
        </w:tc>
        <w:tc>
          <w:tcPr>
            <w:tcW w:w="0" w:type="auto"/>
            <w:tcMar>
              <w:top w:w="150" w:type="dxa"/>
              <w:left w:w="240" w:type="dxa"/>
              <w:bottom w:w="150" w:type="dxa"/>
              <w:right w:w="240" w:type="dxa"/>
            </w:tcMar>
            <w:vAlign w:val="center"/>
            <w:hideMark/>
          </w:tcPr>
          <w:p w14:paraId="5C47969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4168F9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32DB56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Currency hedging; indexation mechanisms</w:t>
            </w:r>
          </w:p>
        </w:tc>
      </w:tr>
      <w:tr w:rsidR="0086461C" w:rsidRPr="0086461C" w14:paraId="5151A4F4" w14:textId="77777777">
        <w:tc>
          <w:tcPr>
            <w:tcW w:w="0" w:type="auto"/>
            <w:tcMar>
              <w:top w:w="150" w:type="dxa"/>
              <w:left w:w="0" w:type="dxa"/>
              <w:bottom w:w="150" w:type="dxa"/>
              <w:right w:w="240" w:type="dxa"/>
            </w:tcMar>
            <w:vAlign w:val="center"/>
            <w:hideMark/>
          </w:tcPr>
          <w:p w14:paraId="0951588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Market</w:t>
            </w:r>
          </w:p>
        </w:tc>
        <w:tc>
          <w:tcPr>
            <w:tcW w:w="0" w:type="auto"/>
            <w:tcMar>
              <w:top w:w="150" w:type="dxa"/>
              <w:left w:w="240" w:type="dxa"/>
              <w:bottom w:w="150" w:type="dxa"/>
              <w:right w:w="240" w:type="dxa"/>
            </w:tcMar>
            <w:vAlign w:val="center"/>
            <w:hideMark/>
          </w:tcPr>
          <w:p w14:paraId="10BCD9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Low investor demand</w:t>
            </w:r>
          </w:p>
        </w:tc>
        <w:tc>
          <w:tcPr>
            <w:tcW w:w="0" w:type="auto"/>
            <w:tcMar>
              <w:top w:w="150" w:type="dxa"/>
              <w:left w:w="240" w:type="dxa"/>
              <w:bottom w:w="150" w:type="dxa"/>
              <w:right w:w="240" w:type="dxa"/>
            </w:tcMar>
            <w:vAlign w:val="center"/>
            <w:hideMark/>
          </w:tcPr>
          <w:p w14:paraId="37F4BE2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432F32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4B93C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Targeted marketing; investment incentives</w:t>
            </w:r>
          </w:p>
        </w:tc>
      </w:tr>
      <w:tr w:rsidR="0086461C" w:rsidRPr="0086461C" w14:paraId="5B704358" w14:textId="77777777">
        <w:tc>
          <w:tcPr>
            <w:tcW w:w="0" w:type="auto"/>
            <w:tcMar>
              <w:top w:w="150" w:type="dxa"/>
              <w:left w:w="0" w:type="dxa"/>
              <w:bottom w:w="150" w:type="dxa"/>
              <w:right w:w="240" w:type="dxa"/>
            </w:tcMar>
            <w:vAlign w:val="center"/>
            <w:hideMark/>
          </w:tcPr>
          <w:p w14:paraId="44320AE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Market</w:t>
            </w:r>
          </w:p>
        </w:tc>
        <w:tc>
          <w:tcPr>
            <w:tcW w:w="0" w:type="auto"/>
            <w:tcMar>
              <w:top w:w="150" w:type="dxa"/>
              <w:left w:w="240" w:type="dxa"/>
              <w:bottom w:w="150" w:type="dxa"/>
              <w:right w:w="240" w:type="dxa"/>
            </w:tcMar>
            <w:vAlign w:val="center"/>
            <w:hideMark/>
          </w:tcPr>
          <w:p w14:paraId="4ED9B0E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Competition from other FTZs</w:t>
            </w:r>
          </w:p>
        </w:tc>
        <w:tc>
          <w:tcPr>
            <w:tcW w:w="0" w:type="auto"/>
            <w:tcMar>
              <w:top w:w="150" w:type="dxa"/>
              <w:left w:w="240" w:type="dxa"/>
              <w:bottom w:w="150" w:type="dxa"/>
              <w:right w:w="240" w:type="dxa"/>
            </w:tcMar>
            <w:vAlign w:val="center"/>
            <w:hideMark/>
          </w:tcPr>
          <w:p w14:paraId="1063D44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0D44D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BB4355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Unique value proposition; competitive incentives</w:t>
            </w:r>
          </w:p>
        </w:tc>
      </w:tr>
      <w:tr w:rsidR="0086461C" w:rsidRPr="0086461C" w14:paraId="10C15118" w14:textId="77777777">
        <w:tc>
          <w:tcPr>
            <w:tcW w:w="0" w:type="auto"/>
            <w:tcMar>
              <w:top w:w="150" w:type="dxa"/>
              <w:left w:w="0" w:type="dxa"/>
              <w:bottom w:w="150" w:type="dxa"/>
              <w:right w:w="240" w:type="dxa"/>
            </w:tcMar>
            <w:vAlign w:val="center"/>
            <w:hideMark/>
          </w:tcPr>
          <w:p w14:paraId="7CD46BE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Technical</w:t>
            </w:r>
          </w:p>
        </w:tc>
        <w:tc>
          <w:tcPr>
            <w:tcW w:w="0" w:type="auto"/>
            <w:tcMar>
              <w:top w:w="150" w:type="dxa"/>
              <w:left w:w="240" w:type="dxa"/>
              <w:bottom w:w="150" w:type="dxa"/>
              <w:right w:w="240" w:type="dxa"/>
            </w:tcMar>
            <w:vAlign w:val="center"/>
            <w:hideMark/>
          </w:tcPr>
          <w:p w14:paraId="7C3C23B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Construction delays</w:t>
            </w:r>
          </w:p>
        </w:tc>
        <w:tc>
          <w:tcPr>
            <w:tcW w:w="0" w:type="auto"/>
            <w:tcMar>
              <w:top w:w="150" w:type="dxa"/>
              <w:left w:w="240" w:type="dxa"/>
              <w:bottom w:w="150" w:type="dxa"/>
              <w:right w:w="240" w:type="dxa"/>
            </w:tcMar>
            <w:vAlign w:val="center"/>
            <w:hideMark/>
          </w:tcPr>
          <w:p w14:paraId="2A339A5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8B5F5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1796D6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Experienced contractors; phased implementation</w:t>
            </w:r>
          </w:p>
        </w:tc>
      </w:tr>
      <w:tr w:rsidR="0086461C" w:rsidRPr="0086461C" w14:paraId="6169BFF9" w14:textId="77777777">
        <w:tc>
          <w:tcPr>
            <w:tcW w:w="0" w:type="auto"/>
            <w:tcMar>
              <w:top w:w="150" w:type="dxa"/>
              <w:left w:w="0" w:type="dxa"/>
              <w:bottom w:w="150" w:type="dxa"/>
              <w:right w:w="240" w:type="dxa"/>
            </w:tcMar>
            <w:vAlign w:val="center"/>
            <w:hideMark/>
          </w:tcPr>
          <w:p w14:paraId="6350C2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w:t>
            </w:r>
          </w:p>
        </w:tc>
        <w:tc>
          <w:tcPr>
            <w:tcW w:w="0" w:type="auto"/>
            <w:tcMar>
              <w:top w:w="150" w:type="dxa"/>
              <w:left w:w="240" w:type="dxa"/>
              <w:bottom w:w="150" w:type="dxa"/>
              <w:right w:w="240" w:type="dxa"/>
            </w:tcMar>
            <w:vAlign w:val="center"/>
            <w:hideMark/>
          </w:tcPr>
          <w:p w14:paraId="2C3955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impacts</w:t>
            </w:r>
          </w:p>
        </w:tc>
        <w:tc>
          <w:tcPr>
            <w:tcW w:w="0" w:type="auto"/>
            <w:tcMar>
              <w:top w:w="150" w:type="dxa"/>
              <w:left w:w="240" w:type="dxa"/>
              <w:bottom w:w="150" w:type="dxa"/>
              <w:right w:w="240" w:type="dxa"/>
            </w:tcMar>
            <w:vAlign w:val="center"/>
            <w:hideMark/>
          </w:tcPr>
          <w:p w14:paraId="2E85EB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2B7D21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1046A2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Comprehensive EIA; environmental management plan</w:t>
            </w:r>
          </w:p>
        </w:tc>
      </w:tr>
      <w:tr w:rsidR="0086461C" w:rsidRPr="0086461C" w14:paraId="61D1BCD6" w14:textId="77777777">
        <w:tc>
          <w:tcPr>
            <w:tcW w:w="0" w:type="auto"/>
            <w:tcMar>
              <w:top w:w="150" w:type="dxa"/>
              <w:left w:w="0" w:type="dxa"/>
              <w:bottom w:w="150" w:type="dxa"/>
              <w:right w:w="240" w:type="dxa"/>
            </w:tcMar>
            <w:vAlign w:val="center"/>
            <w:hideMark/>
          </w:tcPr>
          <w:p w14:paraId="30F690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Social</w:t>
            </w:r>
          </w:p>
        </w:tc>
        <w:tc>
          <w:tcPr>
            <w:tcW w:w="0" w:type="auto"/>
            <w:tcMar>
              <w:top w:w="150" w:type="dxa"/>
              <w:left w:w="240" w:type="dxa"/>
              <w:bottom w:w="150" w:type="dxa"/>
              <w:right w:w="240" w:type="dxa"/>
            </w:tcMar>
            <w:vAlign w:val="center"/>
            <w:hideMark/>
          </w:tcPr>
          <w:p w14:paraId="7E1E88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acquisition disputes</w:t>
            </w:r>
          </w:p>
        </w:tc>
        <w:tc>
          <w:tcPr>
            <w:tcW w:w="0" w:type="auto"/>
            <w:tcMar>
              <w:top w:w="150" w:type="dxa"/>
              <w:left w:w="240" w:type="dxa"/>
              <w:bottom w:w="150" w:type="dxa"/>
              <w:right w:w="240" w:type="dxa"/>
            </w:tcMar>
            <w:vAlign w:val="center"/>
            <w:hideMark/>
          </w:tcPr>
          <w:p w14:paraId="745C0A6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0A08179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37EC8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Transparent compensation; community engagement</w:t>
            </w:r>
          </w:p>
        </w:tc>
      </w:tr>
      <w:tr w:rsidR="0086461C" w:rsidRPr="0086461C" w14:paraId="662703FB" w14:textId="77777777">
        <w:tc>
          <w:tcPr>
            <w:tcW w:w="0" w:type="auto"/>
            <w:tcMar>
              <w:top w:w="150" w:type="dxa"/>
              <w:left w:w="0" w:type="dxa"/>
              <w:bottom w:w="150" w:type="dxa"/>
              <w:right w:w="240" w:type="dxa"/>
            </w:tcMar>
            <w:vAlign w:val="center"/>
            <w:hideMark/>
          </w:tcPr>
          <w:p w14:paraId="464645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w:t>
            </w:r>
          </w:p>
        </w:tc>
        <w:tc>
          <w:tcPr>
            <w:tcW w:w="0" w:type="auto"/>
            <w:tcMar>
              <w:top w:w="150" w:type="dxa"/>
              <w:left w:w="240" w:type="dxa"/>
              <w:bottom w:w="150" w:type="dxa"/>
              <w:right w:w="240" w:type="dxa"/>
            </w:tcMar>
            <w:vAlign w:val="center"/>
            <w:hideMark/>
          </w:tcPr>
          <w:p w14:paraId="10F707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Community opposition</w:t>
            </w:r>
          </w:p>
        </w:tc>
        <w:tc>
          <w:tcPr>
            <w:tcW w:w="0" w:type="auto"/>
            <w:tcMar>
              <w:top w:w="150" w:type="dxa"/>
              <w:left w:w="240" w:type="dxa"/>
              <w:bottom w:w="150" w:type="dxa"/>
              <w:right w:w="240" w:type="dxa"/>
            </w:tcMar>
            <w:vAlign w:val="center"/>
            <w:hideMark/>
          </w:tcPr>
          <w:p w14:paraId="6FF99CD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603E0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DC629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Benefit-sharing; participatory planning</w:t>
            </w:r>
          </w:p>
        </w:tc>
      </w:tr>
      <w:tr w:rsidR="0086461C" w:rsidRPr="0086461C" w14:paraId="734C1A0C" w14:textId="77777777">
        <w:tc>
          <w:tcPr>
            <w:tcW w:w="0" w:type="auto"/>
            <w:tcMar>
              <w:top w:w="150" w:type="dxa"/>
              <w:left w:w="0" w:type="dxa"/>
              <w:bottom w:w="150" w:type="dxa"/>
              <w:right w:w="240" w:type="dxa"/>
            </w:tcMar>
            <w:vAlign w:val="center"/>
            <w:hideMark/>
          </w:tcPr>
          <w:p w14:paraId="01D0A3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Operational</w:t>
            </w:r>
          </w:p>
        </w:tc>
        <w:tc>
          <w:tcPr>
            <w:tcW w:w="0" w:type="auto"/>
            <w:tcMar>
              <w:top w:w="150" w:type="dxa"/>
              <w:left w:w="240" w:type="dxa"/>
              <w:bottom w:w="150" w:type="dxa"/>
              <w:right w:w="240" w:type="dxa"/>
            </w:tcMar>
            <w:vAlign w:val="center"/>
            <w:hideMark/>
          </w:tcPr>
          <w:p w14:paraId="3C2128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Management capacity</w:t>
            </w:r>
          </w:p>
        </w:tc>
        <w:tc>
          <w:tcPr>
            <w:tcW w:w="0" w:type="auto"/>
            <w:tcMar>
              <w:top w:w="150" w:type="dxa"/>
              <w:left w:w="240" w:type="dxa"/>
              <w:bottom w:w="150" w:type="dxa"/>
              <w:right w:w="240" w:type="dxa"/>
            </w:tcMar>
            <w:vAlign w:val="center"/>
            <w:hideMark/>
          </w:tcPr>
          <w:p w14:paraId="5F1F9E1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B0103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0E16E2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Professional management; training; experienced partners</w:t>
            </w:r>
          </w:p>
        </w:tc>
      </w:tr>
    </w:tbl>
    <w:p w14:paraId="49902190"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14.2 Risk Allocation in PPP Structure</w:t>
      </w:r>
    </w:p>
    <w:tbl>
      <w:tblPr>
        <w:tblW w:w="0" w:type="auto"/>
        <w:tblCellMar>
          <w:top w:w="15" w:type="dxa"/>
          <w:left w:w="15" w:type="dxa"/>
          <w:bottom w:w="15" w:type="dxa"/>
          <w:right w:w="15" w:type="dxa"/>
        </w:tblCellMar>
        <w:tblLook w:val="04A0" w:firstRow="1" w:lastRow="0" w:firstColumn="1" w:lastColumn="0" w:noHBand="0" w:noVBand="1"/>
      </w:tblPr>
      <w:tblGrid>
        <w:gridCol w:w="2774"/>
        <w:gridCol w:w="1797"/>
        <w:gridCol w:w="1875"/>
        <w:gridCol w:w="1186"/>
      </w:tblGrid>
      <w:tr w:rsidR="0086461C" w:rsidRPr="0086461C" w14:paraId="09207B87" w14:textId="77777777">
        <w:trPr>
          <w:tblHeader/>
        </w:trPr>
        <w:tc>
          <w:tcPr>
            <w:tcW w:w="0" w:type="auto"/>
            <w:tcBorders>
              <w:top w:val="nil"/>
            </w:tcBorders>
            <w:tcMar>
              <w:top w:w="150" w:type="dxa"/>
              <w:left w:w="0" w:type="dxa"/>
              <w:bottom w:w="150" w:type="dxa"/>
              <w:right w:w="240" w:type="dxa"/>
            </w:tcMar>
            <w:vAlign w:val="center"/>
            <w:hideMark/>
          </w:tcPr>
          <w:p w14:paraId="39647E0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Risk Category</w:t>
            </w:r>
          </w:p>
        </w:tc>
        <w:tc>
          <w:tcPr>
            <w:tcW w:w="0" w:type="auto"/>
            <w:tcBorders>
              <w:top w:val="nil"/>
            </w:tcBorders>
            <w:tcMar>
              <w:top w:w="150" w:type="dxa"/>
              <w:left w:w="240" w:type="dxa"/>
              <w:bottom w:w="150" w:type="dxa"/>
              <w:right w:w="240" w:type="dxa"/>
            </w:tcMar>
            <w:vAlign w:val="center"/>
            <w:hideMark/>
          </w:tcPr>
          <w:p w14:paraId="5F43E8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Public Sector</w:t>
            </w:r>
          </w:p>
        </w:tc>
        <w:tc>
          <w:tcPr>
            <w:tcW w:w="0" w:type="auto"/>
            <w:tcBorders>
              <w:top w:val="nil"/>
            </w:tcBorders>
            <w:tcMar>
              <w:top w:w="150" w:type="dxa"/>
              <w:left w:w="240" w:type="dxa"/>
              <w:bottom w:w="150" w:type="dxa"/>
              <w:right w:w="240" w:type="dxa"/>
            </w:tcMar>
            <w:vAlign w:val="center"/>
            <w:hideMark/>
          </w:tcPr>
          <w:p w14:paraId="4B31B5F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Private Sector</w:t>
            </w:r>
          </w:p>
        </w:tc>
        <w:tc>
          <w:tcPr>
            <w:tcW w:w="0" w:type="auto"/>
            <w:tcBorders>
              <w:top w:val="nil"/>
            </w:tcBorders>
            <w:tcMar>
              <w:top w:w="150" w:type="dxa"/>
              <w:left w:w="240" w:type="dxa"/>
              <w:bottom w:w="150" w:type="dxa"/>
              <w:right w:w="240" w:type="dxa"/>
            </w:tcMar>
            <w:vAlign w:val="center"/>
            <w:hideMark/>
          </w:tcPr>
          <w:p w14:paraId="4D1DBE7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Shared</w:t>
            </w:r>
          </w:p>
        </w:tc>
      </w:tr>
      <w:tr w:rsidR="0086461C" w:rsidRPr="0086461C" w14:paraId="47101686" w14:textId="77777777">
        <w:tc>
          <w:tcPr>
            <w:tcW w:w="0" w:type="auto"/>
            <w:tcMar>
              <w:top w:w="150" w:type="dxa"/>
              <w:left w:w="0" w:type="dxa"/>
              <w:bottom w:w="150" w:type="dxa"/>
              <w:right w:w="240" w:type="dxa"/>
            </w:tcMar>
            <w:vAlign w:val="center"/>
            <w:hideMark/>
          </w:tcPr>
          <w:p w14:paraId="3E2FA8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Political/Regulatory</w:t>
            </w:r>
          </w:p>
        </w:tc>
        <w:tc>
          <w:tcPr>
            <w:tcW w:w="0" w:type="auto"/>
            <w:tcMar>
              <w:top w:w="150" w:type="dxa"/>
              <w:left w:w="240" w:type="dxa"/>
              <w:bottom w:w="150" w:type="dxa"/>
              <w:right w:w="240" w:type="dxa"/>
            </w:tcMar>
            <w:vAlign w:val="center"/>
            <w:hideMark/>
          </w:tcPr>
          <w:p w14:paraId="456155F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422C39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59C4501"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r>
      <w:tr w:rsidR="0086461C" w:rsidRPr="0086461C" w14:paraId="6D95805F" w14:textId="77777777">
        <w:tc>
          <w:tcPr>
            <w:tcW w:w="0" w:type="auto"/>
            <w:tcMar>
              <w:top w:w="150" w:type="dxa"/>
              <w:left w:w="0" w:type="dxa"/>
              <w:bottom w:w="150" w:type="dxa"/>
              <w:right w:w="240" w:type="dxa"/>
            </w:tcMar>
            <w:vAlign w:val="center"/>
            <w:hideMark/>
          </w:tcPr>
          <w:p w14:paraId="4F3CE06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Land Acquisition</w:t>
            </w:r>
          </w:p>
        </w:tc>
        <w:tc>
          <w:tcPr>
            <w:tcW w:w="0" w:type="auto"/>
            <w:tcMar>
              <w:top w:w="150" w:type="dxa"/>
              <w:left w:w="240" w:type="dxa"/>
              <w:bottom w:w="150" w:type="dxa"/>
              <w:right w:w="240" w:type="dxa"/>
            </w:tcMar>
            <w:vAlign w:val="center"/>
            <w:hideMark/>
          </w:tcPr>
          <w:p w14:paraId="6D78D0F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4EF470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127A016D"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r>
      <w:tr w:rsidR="0086461C" w:rsidRPr="0086461C" w14:paraId="030D74F6" w14:textId="77777777">
        <w:tc>
          <w:tcPr>
            <w:tcW w:w="0" w:type="auto"/>
            <w:tcMar>
              <w:top w:w="150" w:type="dxa"/>
              <w:left w:w="0" w:type="dxa"/>
              <w:bottom w:w="150" w:type="dxa"/>
              <w:right w:w="240" w:type="dxa"/>
            </w:tcMar>
            <w:vAlign w:val="center"/>
            <w:hideMark/>
          </w:tcPr>
          <w:p w14:paraId="1B6AAB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Approvals</w:t>
            </w:r>
          </w:p>
        </w:tc>
        <w:tc>
          <w:tcPr>
            <w:tcW w:w="0" w:type="auto"/>
            <w:tcMar>
              <w:top w:w="150" w:type="dxa"/>
              <w:left w:w="240" w:type="dxa"/>
              <w:bottom w:w="150" w:type="dxa"/>
              <w:right w:w="240" w:type="dxa"/>
            </w:tcMar>
            <w:vAlign w:val="center"/>
            <w:hideMark/>
          </w:tcPr>
          <w:p w14:paraId="6635E87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3D24E9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C0BFD9E"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r>
      <w:tr w:rsidR="0086461C" w:rsidRPr="0086461C" w14:paraId="654B1D04" w14:textId="77777777">
        <w:tc>
          <w:tcPr>
            <w:tcW w:w="0" w:type="auto"/>
            <w:tcMar>
              <w:top w:w="150" w:type="dxa"/>
              <w:left w:w="0" w:type="dxa"/>
              <w:bottom w:w="150" w:type="dxa"/>
              <w:right w:w="240" w:type="dxa"/>
            </w:tcMar>
            <w:vAlign w:val="center"/>
            <w:hideMark/>
          </w:tcPr>
          <w:p w14:paraId="364CBDA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Construction Risk</w:t>
            </w:r>
          </w:p>
        </w:tc>
        <w:tc>
          <w:tcPr>
            <w:tcW w:w="0" w:type="auto"/>
            <w:tcMar>
              <w:top w:w="150" w:type="dxa"/>
              <w:left w:w="240" w:type="dxa"/>
              <w:bottom w:w="150" w:type="dxa"/>
              <w:right w:w="240" w:type="dxa"/>
            </w:tcMar>
            <w:vAlign w:val="center"/>
            <w:hideMark/>
          </w:tcPr>
          <w:p w14:paraId="3915C4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32EE8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099CF40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r w:rsidR="0086461C" w:rsidRPr="0086461C" w14:paraId="475781A3" w14:textId="77777777">
        <w:tc>
          <w:tcPr>
            <w:tcW w:w="0" w:type="auto"/>
            <w:tcMar>
              <w:top w:w="150" w:type="dxa"/>
              <w:left w:w="0" w:type="dxa"/>
              <w:bottom w:w="150" w:type="dxa"/>
              <w:right w:w="240" w:type="dxa"/>
            </w:tcMar>
            <w:vAlign w:val="center"/>
            <w:hideMark/>
          </w:tcPr>
          <w:p w14:paraId="0DA5063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Design Risk</w:t>
            </w:r>
          </w:p>
        </w:tc>
        <w:tc>
          <w:tcPr>
            <w:tcW w:w="0" w:type="auto"/>
            <w:tcMar>
              <w:top w:w="150" w:type="dxa"/>
              <w:left w:w="240" w:type="dxa"/>
              <w:bottom w:w="150" w:type="dxa"/>
              <w:right w:w="240" w:type="dxa"/>
            </w:tcMar>
            <w:vAlign w:val="center"/>
            <w:hideMark/>
          </w:tcPr>
          <w:p w14:paraId="0EEB09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9E59C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28AB1BD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r w:rsidR="0086461C" w:rsidRPr="0086461C" w14:paraId="10BAF45A" w14:textId="77777777">
        <w:tc>
          <w:tcPr>
            <w:tcW w:w="0" w:type="auto"/>
            <w:tcMar>
              <w:top w:w="150" w:type="dxa"/>
              <w:left w:w="0" w:type="dxa"/>
              <w:bottom w:w="150" w:type="dxa"/>
              <w:right w:w="240" w:type="dxa"/>
            </w:tcMar>
            <w:vAlign w:val="center"/>
            <w:hideMark/>
          </w:tcPr>
          <w:p w14:paraId="03151A1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Financing Risk</w:t>
            </w:r>
          </w:p>
        </w:tc>
        <w:tc>
          <w:tcPr>
            <w:tcW w:w="0" w:type="auto"/>
            <w:tcMar>
              <w:top w:w="150" w:type="dxa"/>
              <w:left w:w="240" w:type="dxa"/>
              <w:bottom w:w="150" w:type="dxa"/>
              <w:right w:w="240" w:type="dxa"/>
            </w:tcMar>
            <w:vAlign w:val="center"/>
            <w:hideMark/>
          </w:tcPr>
          <w:p w14:paraId="5B96AFF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EE92E6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12A64BE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r w:rsidR="0086461C" w:rsidRPr="0086461C" w14:paraId="58EADD97" w14:textId="77777777">
        <w:tc>
          <w:tcPr>
            <w:tcW w:w="0" w:type="auto"/>
            <w:tcMar>
              <w:top w:w="150" w:type="dxa"/>
              <w:left w:w="0" w:type="dxa"/>
              <w:bottom w:w="150" w:type="dxa"/>
              <w:right w:w="240" w:type="dxa"/>
            </w:tcMar>
            <w:vAlign w:val="center"/>
            <w:hideMark/>
          </w:tcPr>
          <w:p w14:paraId="6F3CD7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Market/Demand Risk</w:t>
            </w:r>
          </w:p>
        </w:tc>
        <w:tc>
          <w:tcPr>
            <w:tcW w:w="0" w:type="auto"/>
            <w:tcMar>
              <w:top w:w="150" w:type="dxa"/>
              <w:left w:w="240" w:type="dxa"/>
              <w:bottom w:w="150" w:type="dxa"/>
              <w:right w:w="240" w:type="dxa"/>
            </w:tcMar>
            <w:vAlign w:val="center"/>
            <w:hideMark/>
          </w:tcPr>
          <w:p w14:paraId="0C3147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989E42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1A01FA4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r w:rsidR="0086461C" w:rsidRPr="0086461C" w14:paraId="4FD1DE61" w14:textId="77777777">
        <w:tc>
          <w:tcPr>
            <w:tcW w:w="0" w:type="auto"/>
            <w:tcMar>
              <w:top w:w="150" w:type="dxa"/>
              <w:left w:w="0" w:type="dxa"/>
              <w:bottom w:w="150" w:type="dxa"/>
              <w:right w:w="240" w:type="dxa"/>
            </w:tcMar>
            <w:vAlign w:val="center"/>
            <w:hideMark/>
          </w:tcPr>
          <w:p w14:paraId="4543D0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Currency Risk</w:t>
            </w:r>
          </w:p>
        </w:tc>
        <w:tc>
          <w:tcPr>
            <w:tcW w:w="0" w:type="auto"/>
            <w:tcMar>
              <w:top w:w="150" w:type="dxa"/>
              <w:left w:w="240" w:type="dxa"/>
              <w:bottom w:w="150" w:type="dxa"/>
              <w:right w:w="240" w:type="dxa"/>
            </w:tcMar>
            <w:vAlign w:val="center"/>
            <w:hideMark/>
          </w:tcPr>
          <w:p w14:paraId="559D1F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7CD8528"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27A10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r>
      <w:tr w:rsidR="0086461C" w:rsidRPr="0086461C" w14:paraId="38A68EEF" w14:textId="77777777">
        <w:tc>
          <w:tcPr>
            <w:tcW w:w="0" w:type="auto"/>
            <w:tcMar>
              <w:top w:w="150" w:type="dxa"/>
              <w:left w:w="0" w:type="dxa"/>
              <w:bottom w:w="150" w:type="dxa"/>
              <w:right w:w="240" w:type="dxa"/>
            </w:tcMar>
            <w:vAlign w:val="center"/>
            <w:hideMark/>
          </w:tcPr>
          <w:p w14:paraId="414D03F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Inflation Risk</w:t>
            </w:r>
          </w:p>
        </w:tc>
        <w:tc>
          <w:tcPr>
            <w:tcW w:w="0" w:type="auto"/>
            <w:tcMar>
              <w:top w:w="150" w:type="dxa"/>
              <w:left w:w="240" w:type="dxa"/>
              <w:bottom w:w="150" w:type="dxa"/>
              <w:right w:w="240" w:type="dxa"/>
            </w:tcMar>
            <w:vAlign w:val="center"/>
            <w:hideMark/>
          </w:tcPr>
          <w:p w14:paraId="429E9EB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A3C5103"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56FCBB3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r>
      <w:tr w:rsidR="0086461C" w:rsidRPr="0086461C" w14:paraId="6E99531C" w14:textId="77777777">
        <w:tc>
          <w:tcPr>
            <w:tcW w:w="0" w:type="auto"/>
            <w:tcMar>
              <w:top w:w="150" w:type="dxa"/>
              <w:left w:w="0" w:type="dxa"/>
              <w:bottom w:w="150" w:type="dxa"/>
              <w:right w:w="240" w:type="dxa"/>
            </w:tcMar>
            <w:vAlign w:val="center"/>
            <w:hideMark/>
          </w:tcPr>
          <w:p w14:paraId="68C646E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Operational Risk</w:t>
            </w:r>
          </w:p>
        </w:tc>
        <w:tc>
          <w:tcPr>
            <w:tcW w:w="0" w:type="auto"/>
            <w:tcMar>
              <w:top w:w="150" w:type="dxa"/>
              <w:left w:w="240" w:type="dxa"/>
              <w:bottom w:w="150" w:type="dxa"/>
              <w:right w:w="240" w:type="dxa"/>
            </w:tcMar>
            <w:vAlign w:val="center"/>
            <w:hideMark/>
          </w:tcPr>
          <w:p w14:paraId="199A20B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8E529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1A6D4F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r>
      <w:tr w:rsidR="0086461C" w:rsidRPr="0086461C" w14:paraId="51AE7358" w14:textId="77777777">
        <w:tc>
          <w:tcPr>
            <w:tcW w:w="0" w:type="auto"/>
            <w:tcMar>
              <w:top w:w="150" w:type="dxa"/>
              <w:left w:w="0" w:type="dxa"/>
              <w:bottom w:w="150" w:type="dxa"/>
              <w:right w:w="240" w:type="dxa"/>
            </w:tcMar>
            <w:vAlign w:val="center"/>
            <w:hideMark/>
          </w:tcPr>
          <w:p w14:paraId="0B165BA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Force Majeure</w:t>
            </w:r>
          </w:p>
        </w:tc>
        <w:tc>
          <w:tcPr>
            <w:tcW w:w="0" w:type="auto"/>
            <w:tcMar>
              <w:top w:w="150" w:type="dxa"/>
              <w:left w:w="240" w:type="dxa"/>
              <w:bottom w:w="150" w:type="dxa"/>
              <w:right w:w="240" w:type="dxa"/>
            </w:tcMar>
            <w:vAlign w:val="center"/>
            <w:hideMark/>
          </w:tcPr>
          <w:p w14:paraId="73C5C5B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53FE1D8" w14:textId="77777777" w:rsidR="0086461C" w:rsidRPr="0086461C" w:rsidRDefault="0086461C" w:rsidP="0086461C">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EC7CA7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Symbol" w:eastAsia="Times New Roman" w:hAnsi="Segoe UI Symbol" w:cs="Segoe UI Symbol"/>
                <w:kern w:val="0"/>
                <w:sz w:val="23"/>
                <w:szCs w:val="23"/>
                <w14:ligatures w14:val="none"/>
              </w:rPr>
              <w:t>✓</w:t>
            </w:r>
          </w:p>
        </w:tc>
      </w:tr>
    </w:tbl>
    <w:p w14:paraId="2C8BE198"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1785615D">
          <v:rect id="_x0000_i1044" style="width:0;height:.75pt" o:hralign="center" o:hrstd="t" o:hr="t" fillcolor="#a0a0a0" stroked="f"/>
        </w:pict>
      </w:r>
    </w:p>
    <w:p w14:paraId="0D5A49E8"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15. MONITORING AND EVALUATION FRAMEWORK</w:t>
      </w:r>
    </w:p>
    <w:p w14:paraId="5BD1F9E9"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15.1 Key Performance Indicators</w:t>
      </w:r>
    </w:p>
    <w:tbl>
      <w:tblPr>
        <w:tblW w:w="0" w:type="auto"/>
        <w:tblCellMar>
          <w:top w:w="15" w:type="dxa"/>
          <w:left w:w="15" w:type="dxa"/>
          <w:bottom w:w="15" w:type="dxa"/>
          <w:right w:w="15" w:type="dxa"/>
        </w:tblCellMar>
        <w:tblLook w:val="04A0" w:firstRow="1" w:lastRow="0" w:firstColumn="1" w:lastColumn="0" w:noHBand="0" w:noVBand="1"/>
      </w:tblPr>
      <w:tblGrid>
        <w:gridCol w:w="1486"/>
        <w:gridCol w:w="1784"/>
        <w:gridCol w:w="1309"/>
        <w:gridCol w:w="1465"/>
        <w:gridCol w:w="1789"/>
        <w:gridCol w:w="1527"/>
      </w:tblGrid>
      <w:tr w:rsidR="0086461C" w:rsidRPr="0086461C" w14:paraId="046EBCA7" w14:textId="77777777">
        <w:trPr>
          <w:tblHeader/>
        </w:trPr>
        <w:tc>
          <w:tcPr>
            <w:tcW w:w="0" w:type="auto"/>
            <w:tcBorders>
              <w:top w:val="nil"/>
            </w:tcBorders>
            <w:tcMar>
              <w:top w:w="150" w:type="dxa"/>
              <w:left w:w="0" w:type="dxa"/>
              <w:bottom w:w="150" w:type="dxa"/>
              <w:right w:w="240" w:type="dxa"/>
            </w:tcMar>
            <w:vAlign w:val="center"/>
            <w:hideMark/>
          </w:tcPr>
          <w:p w14:paraId="216D351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7599835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D50D3B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Baseline</w:t>
            </w:r>
          </w:p>
        </w:tc>
        <w:tc>
          <w:tcPr>
            <w:tcW w:w="0" w:type="auto"/>
            <w:tcBorders>
              <w:top w:val="nil"/>
            </w:tcBorders>
            <w:tcMar>
              <w:top w:w="150" w:type="dxa"/>
              <w:left w:w="240" w:type="dxa"/>
              <w:bottom w:w="150" w:type="dxa"/>
              <w:right w:w="240" w:type="dxa"/>
            </w:tcMar>
            <w:vAlign w:val="center"/>
            <w:hideMark/>
          </w:tcPr>
          <w:p w14:paraId="40D5BF3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Target</w:t>
            </w:r>
          </w:p>
        </w:tc>
        <w:tc>
          <w:tcPr>
            <w:tcW w:w="0" w:type="auto"/>
            <w:tcBorders>
              <w:top w:val="nil"/>
            </w:tcBorders>
            <w:tcMar>
              <w:top w:w="150" w:type="dxa"/>
              <w:left w:w="240" w:type="dxa"/>
              <w:bottom w:w="150" w:type="dxa"/>
              <w:right w:w="240" w:type="dxa"/>
            </w:tcMar>
            <w:vAlign w:val="center"/>
            <w:hideMark/>
          </w:tcPr>
          <w:p w14:paraId="63153D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Data Source</w:t>
            </w:r>
          </w:p>
        </w:tc>
        <w:tc>
          <w:tcPr>
            <w:tcW w:w="0" w:type="auto"/>
            <w:tcBorders>
              <w:top w:val="nil"/>
            </w:tcBorders>
            <w:tcMar>
              <w:top w:w="150" w:type="dxa"/>
              <w:left w:w="240" w:type="dxa"/>
              <w:bottom w:w="150" w:type="dxa"/>
              <w:right w:w="240" w:type="dxa"/>
            </w:tcMar>
            <w:vAlign w:val="center"/>
            <w:hideMark/>
          </w:tcPr>
          <w:p w14:paraId="40F4A51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Frequency</w:t>
            </w:r>
          </w:p>
        </w:tc>
      </w:tr>
      <w:tr w:rsidR="0086461C" w:rsidRPr="0086461C" w14:paraId="16059EB6" w14:textId="77777777">
        <w:tc>
          <w:tcPr>
            <w:tcW w:w="0" w:type="auto"/>
            <w:tcMar>
              <w:top w:w="150" w:type="dxa"/>
              <w:left w:w="0" w:type="dxa"/>
              <w:bottom w:w="150" w:type="dxa"/>
              <w:right w:w="240" w:type="dxa"/>
            </w:tcMar>
            <w:vAlign w:val="center"/>
            <w:hideMark/>
          </w:tcPr>
          <w:p w14:paraId="2747FCD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Investment</w:t>
            </w:r>
          </w:p>
        </w:tc>
        <w:tc>
          <w:tcPr>
            <w:tcW w:w="0" w:type="auto"/>
            <w:tcMar>
              <w:top w:w="150" w:type="dxa"/>
              <w:left w:w="240" w:type="dxa"/>
              <w:bottom w:w="150" w:type="dxa"/>
              <w:right w:w="240" w:type="dxa"/>
            </w:tcMar>
            <w:vAlign w:val="center"/>
            <w:hideMark/>
          </w:tcPr>
          <w:p w14:paraId="0FBC1B2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Total investment attracted</w:t>
            </w:r>
          </w:p>
        </w:tc>
        <w:tc>
          <w:tcPr>
            <w:tcW w:w="0" w:type="auto"/>
            <w:tcMar>
              <w:top w:w="150" w:type="dxa"/>
              <w:left w:w="240" w:type="dxa"/>
              <w:bottom w:w="150" w:type="dxa"/>
              <w:right w:w="240" w:type="dxa"/>
            </w:tcMar>
            <w:vAlign w:val="center"/>
            <w:hideMark/>
          </w:tcPr>
          <w:p w14:paraId="3E6A667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12EA692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380 million</w:t>
            </w:r>
          </w:p>
        </w:tc>
        <w:tc>
          <w:tcPr>
            <w:tcW w:w="0" w:type="auto"/>
            <w:tcMar>
              <w:top w:w="150" w:type="dxa"/>
              <w:left w:w="240" w:type="dxa"/>
              <w:bottom w:w="150" w:type="dxa"/>
              <w:right w:w="240" w:type="dxa"/>
            </w:tcMar>
            <w:vAlign w:val="center"/>
            <w:hideMark/>
          </w:tcPr>
          <w:p w14:paraId="45D1E4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Financial records</w:t>
            </w:r>
          </w:p>
        </w:tc>
        <w:tc>
          <w:tcPr>
            <w:tcW w:w="0" w:type="auto"/>
            <w:tcMar>
              <w:top w:w="150" w:type="dxa"/>
              <w:left w:w="240" w:type="dxa"/>
              <w:bottom w:w="150" w:type="dxa"/>
              <w:right w:w="0" w:type="dxa"/>
            </w:tcMar>
            <w:vAlign w:val="center"/>
            <w:hideMark/>
          </w:tcPr>
          <w:p w14:paraId="202A68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600743A4" w14:textId="77777777">
        <w:tc>
          <w:tcPr>
            <w:tcW w:w="0" w:type="auto"/>
            <w:tcMar>
              <w:top w:w="150" w:type="dxa"/>
              <w:left w:w="0" w:type="dxa"/>
              <w:bottom w:w="150" w:type="dxa"/>
              <w:right w:w="240" w:type="dxa"/>
            </w:tcMar>
            <w:vAlign w:val="center"/>
            <w:hideMark/>
          </w:tcPr>
          <w:p w14:paraId="70A656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240" w:type="dxa"/>
            </w:tcMar>
            <w:vAlign w:val="center"/>
            <w:hideMark/>
          </w:tcPr>
          <w:p w14:paraId="38638A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Direct and indirect jobs</w:t>
            </w:r>
          </w:p>
        </w:tc>
        <w:tc>
          <w:tcPr>
            <w:tcW w:w="0" w:type="auto"/>
            <w:tcMar>
              <w:top w:w="150" w:type="dxa"/>
              <w:left w:w="240" w:type="dxa"/>
              <w:bottom w:w="150" w:type="dxa"/>
              <w:right w:w="240" w:type="dxa"/>
            </w:tcMar>
            <w:vAlign w:val="center"/>
            <w:hideMark/>
          </w:tcPr>
          <w:p w14:paraId="5DCF41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31EB2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w:t>
            </w:r>
          </w:p>
        </w:tc>
        <w:tc>
          <w:tcPr>
            <w:tcW w:w="0" w:type="auto"/>
            <w:tcMar>
              <w:top w:w="150" w:type="dxa"/>
              <w:left w:w="240" w:type="dxa"/>
              <w:bottom w:w="150" w:type="dxa"/>
              <w:right w:w="240" w:type="dxa"/>
            </w:tcMar>
            <w:vAlign w:val="center"/>
            <w:hideMark/>
          </w:tcPr>
          <w:p w14:paraId="7BA42C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Employment records</w:t>
            </w:r>
          </w:p>
        </w:tc>
        <w:tc>
          <w:tcPr>
            <w:tcW w:w="0" w:type="auto"/>
            <w:tcMar>
              <w:top w:w="150" w:type="dxa"/>
              <w:left w:w="240" w:type="dxa"/>
              <w:bottom w:w="150" w:type="dxa"/>
              <w:right w:w="0" w:type="dxa"/>
            </w:tcMar>
            <w:vAlign w:val="center"/>
            <w:hideMark/>
          </w:tcPr>
          <w:p w14:paraId="644256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2CC7F523" w14:textId="77777777">
        <w:tc>
          <w:tcPr>
            <w:tcW w:w="0" w:type="auto"/>
            <w:tcMar>
              <w:top w:w="150" w:type="dxa"/>
              <w:left w:w="0" w:type="dxa"/>
              <w:bottom w:w="150" w:type="dxa"/>
              <w:right w:w="240" w:type="dxa"/>
            </w:tcMar>
            <w:vAlign w:val="center"/>
            <w:hideMark/>
          </w:tcPr>
          <w:p w14:paraId="11BACB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Population Served</w:t>
            </w:r>
          </w:p>
        </w:tc>
        <w:tc>
          <w:tcPr>
            <w:tcW w:w="0" w:type="auto"/>
            <w:tcMar>
              <w:top w:w="150" w:type="dxa"/>
              <w:left w:w="240" w:type="dxa"/>
              <w:bottom w:w="150" w:type="dxa"/>
              <w:right w:w="240" w:type="dxa"/>
            </w:tcMar>
            <w:vAlign w:val="center"/>
            <w:hideMark/>
          </w:tcPr>
          <w:p w14:paraId="461962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population served</w:t>
            </w:r>
          </w:p>
        </w:tc>
        <w:tc>
          <w:tcPr>
            <w:tcW w:w="0" w:type="auto"/>
            <w:tcMar>
              <w:top w:w="150" w:type="dxa"/>
              <w:left w:w="240" w:type="dxa"/>
              <w:bottom w:w="150" w:type="dxa"/>
              <w:right w:w="240" w:type="dxa"/>
            </w:tcMar>
            <w:vAlign w:val="center"/>
            <w:hideMark/>
          </w:tcPr>
          <w:p w14:paraId="56E53B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3330CC8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119,000+ by 2030</w:t>
            </w:r>
          </w:p>
        </w:tc>
        <w:tc>
          <w:tcPr>
            <w:tcW w:w="0" w:type="auto"/>
            <w:tcMar>
              <w:top w:w="150" w:type="dxa"/>
              <w:left w:w="240" w:type="dxa"/>
              <w:bottom w:w="150" w:type="dxa"/>
              <w:right w:w="240" w:type="dxa"/>
            </w:tcMar>
            <w:vAlign w:val="center"/>
            <w:hideMark/>
          </w:tcPr>
          <w:p w14:paraId="7223F45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Census data</w:t>
            </w:r>
          </w:p>
        </w:tc>
        <w:tc>
          <w:tcPr>
            <w:tcW w:w="0" w:type="auto"/>
            <w:tcMar>
              <w:top w:w="150" w:type="dxa"/>
              <w:left w:w="240" w:type="dxa"/>
              <w:bottom w:w="150" w:type="dxa"/>
              <w:right w:w="0" w:type="dxa"/>
            </w:tcMar>
            <w:vAlign w:val="center"/>
            <w:hideMark/>
          </w:tcPr>
          <w:p w14:paraId="6862AE5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21A7F460" w14:textId="77777777">
        <w:tc>
          <w:tcPr>
            <w:tcW w:w="0" w:type="auto"/>
            <w:tcMar>
              <w:top w:w="150" w:type="dxa"/>
              <w:left w:w="0" w:type="dxa"/>
              <w:bottom w:w="150" w:type="dxa"/>
              <w:right w:w="240" w:type="dxa"/>
            </w:tcMar>
            <w:vAlign w:val="center"/>
            <w:hideMark/>
          </w:tcPr>
          <w:p w14:paraId="0E1400E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240" w:type="dxa"/>
            </w:tcMar>
            <w:vAlign w:val="center"/>
            <w:hideMark/>
          </w:tcPr>
          <w:p w14:paraId="307378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Value of trade through FTZ</w:t>
            </w:r>
          </w:p>
        </w:tc>
        <w:tc>
          <w:tcPr>
            <w:tcW w:w="0" w:type="auto"/>
            <w:tcMar>
              <w:top w:w="150" w:type="dxa"/>
              <w:left w:w="240" w:type="dxa"/>
              <w:bottom w:w="150" w:type="dxa"/>
              <w:right w:w="240" w:type="dxa"/>
            </w:tcMar>
            <w:vAlign w:val="center"/>
            <w:hideMark/>
          </w:tcPr>
          <w:p w14:paraId="58EE5D5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B7F98A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500 million+</w:t>
            </w:r>
          </w:p>
        </w:tc>
        <w:tc>
          <w:tcPr>
            <w:tcW w:w="0" w:type="auto"/>
            <w:tcMar>
              <w:top w:w="150" w:type="dxa"/>
              <w:left w:w="240" w:type="dxa"/>
              <w:bottom w:w="150" w:type="dxa"/>
              <w:right w:w="240" w:type="dxa"/>
            </w:tcMar>
            <w:vAlign w:val="center"/>
            <w:hideMark/>
          </w:tcPr>
          <w:p w14:paraId="791085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Customs records</w:t>
            </w:r>
          </w:p>
        </w:tc>
        <w:tc>
          <w:tcPr>
            <w:tcW w:w="0" w:type="auto"/>
            <w:tcMar>
              <w:top w:w="150" w:type="dxa"/>
              <w:left w:w="240" w:type="dxa"/>
              <w:bottom w:w="150" w:type="dxa"/>
              <w:right w:w="0" w:type="dxa"/>
            </w:tcMar>
            <w:vAlign w:val="center"/>
            <w:hideMark/>
          </w:tcPr>
          <w:p w14:paraId="09D3E9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4B15BF4D" w14:textId="77777777">
        <w:tc>
          <w:tcPr>
            <w:tcW w:w="0" w:type="auto"/>
            <w:tcMar>
              <w:top w:w="150" w:type="dxa"/>
              <w:left w:w="0" w:type="dxa"/>
              <w:bottom w:w="150" w:type="dxa"/>
              <w:right w:w="240" w:type="dxa"/>
            </w:tcMar>
            <w:vAlign w:val="center"/>
            <w:hideMark/>
          </w:tcPr>
          <w:p w14:paraId="4356BC3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Tax Revenue</w:t>
            </w:r>
          </w:p>
        </w:tc>
        <w:tc>
          <w:tcPr>
            <w:tcW w:w="0" w:type="auto"/>
            <w:tcMar>
              <w:top w:w="150" w:type="dxa"/>
              <w:left w:w="240" w:type="dxa"/>
              <w:bottom w:w="150" w:type="dxa"/>
              <w:right w:w="240" w:type="dxa"/>
            </w:tcMar>
            <w:vAlign w:val="center"/>
            <w:hideMark/>
          </w:tcPr>
          <w:p w14:paraId="717FBD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Tax revenue generated</w:t>
            </w:r>
          </w:p>
        </w:tc>
        <w:tc>
          <w:tcPr>
            <w:tcW w:w="0" w:type="auto"/>
            <w:tcMar>
              <w:top w:w="150" w:type="dxa"/>
              <w:left w:w="240" w:type="dxa"/>
              <w:bottom w:w="150" w:type="dxa"/>
              <w:right w:w="240" w:type="dxa"/>
            </w:tcMar>
            <w:vAlign w:val="center"/>
            <w:hideMark/>
          </w:tcPr>
          <w:p w14:paraId="4C87A6C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0B17049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USD 50 million+</w:t>
            </w:r>
          </w:p>
        </w:tc>
        <w:tc>
          <w:tcPr>
            <w:tcW w:w="0" w:type="auto"/>
            <w:tcMar>
              <w:top w:w="150" w:type="dxa"/>
              <w:left w:w="240" w:type="dxa"/>
              <w:bottom w:w="150" w:type="dxa"/>
              <w:right w:w="240" w:type="dxa"/>
            </w:tcMar>
            <w:vAlign w:val="center"/>
            <w:hideMark/>
          </w:tcPr>
          <w:p w14:paraId="0D17702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Revenue records</w:t>
            </w:r>
          </w:p>
        </w:tc>
        <w:tc>
          <w:tcPr>
            <w:tcW w:w="0" w:type="auto"/>
            <w:tcMar>
              <w:top w:w="150" w:type="dxa"/>
              <w:left w:w="240" w:type="dxa"/>
              <w:bottom w:w="150" w:type="dxa"/>
              <w:right w:w="0" w:type="dxa"/>
            </w:tcMar>
            <w:vAlign w:val="center"/>
            <w:hideMark/>
          </w:tcPr>
          <w:p w14:paraId="5735EEC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1C8582C6" w14:textId="77777777">
        <w:tc>
          <w:tcPr>
            <w:tcW w:w="0" w:type="auto"/>
            <w:tcMar>
              <w:top w:w="150" w:type="dxa"/>
              <w:left w:w="0" w:type="dxa"/>
              <w:bottom w:w="150" w:type="dxa"/>
              <w:right w:w="240" w:type="dxa"/>
            </w:tcMar>
            <w:vAlign w:val="center"/>
            <w:hideMark/>
          </w:tcPr>
          <w:p w14:paraId="1C58CE9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Waste Collection</w:t>
            </w:r>
          </w:p>
        </w:tc>
        <w:tc>
          <w:tcPr>
            <w:tcW w:w="0" w:type="auto"/>
            <w:tcMar>
              <w:top w:w="150" w:type="dxa"/>
              <w:left w:w="240" w:type="dxa"/>
              <w:bottom w:w="150" w:type="dxa"/>
              <w:right w:w="240" w:type="dxa"/>
            </w:tcMar>
            <w:vAlign w:val="center"/>
            <w:hideMark/>
          </w:tcPr>
          <w:p w14:paraId="15FADDC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Households served by waste collection</w:t>
            </w:r>
          </w:p>
        </w:tc>
        <w:tc>
          <w:tcPr>
            <w:tcW w:w="0" w:type="auto"/>
            <w:tcMar>
              <w:top w:w="150" w:type="dxa"/>
              <w:left w:w="240" w:type="dxa"/>
              <w:bottom w:w="150" w:type="dxa"/>
              <w:right w:w="240" w:type="dxa"/>
            </w:tcMar>
            <w:vAlign w:val="center"/>
            <w:hideMark/>
          </w:tcPr>
          <w:p w14:paraId="541B3A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33AC32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90%+</w:t>
            </w:r>
          </w:p>
        </w:tc>
        <w:tc>
          <w:tcPr>
            <w:tcW w:w="0" w:type="auto"/>
            <w:tcMar>
              <w:top w:w="150" w:type="dxa"/>
              <w:left w:w="240" w:type="dxa"/>
              <w:bottom w:w="150" w:type="dxa"/>
              <w:right w:w="240" w:type="dxa"/>
            </w:tcMar>
            <w:vAlign w:val="center"/>
            <w:hideMark/>
          </w:tcPr>
          <w:p w14:paraId="7023CC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Service records</w:t>
            </w:r>
          </w:p>
        </w:tc>
        <w:tc>
          <w:tcPr>
            <w:tcW w:w="0" w:type="auto"/>
            <w:tcMar>
              <w:top w:w="150" w:type="dxa"/>
              <w:left w:w="240" w:type="dxa"/>
              <w:bottom w:w="150" w:type="dxa"/>
              <w:right w:w="0" w:type="dxa"/>
            </w:tcMar>
            <w:vAlign w:val="center"/>
            <w:hideMark/>
          </w:tcPr>
          <w:p w14:paraId="2877F1D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68F2A9E9" w14:textId="77777777">
        <w:tc>
          <w:tcPr>
            <w:tcW w:w="0" w:type="auto"/>
            <w:tcMar>
              <w:top w:w="150" w:type="dxa"/>
              <w:left w:w="0" w:type="dxa"/>
              <w:bottom w:w="150" w:type="dxa"/>
              <w:right w:w="240" w:type="dxa"/>
            </w:tcMar>
            <w:vAlign w:val="center"/>
            <w:hideMark/>
          </w:tcPr>
          <w:p w14:paraId="48F6AC3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Youth Trained</w:t>
            </w:r>
          </w:p>
        </w:tc>
        <w:tc>
          <w:tcPr>
            <w:tcW w:w="0" w:type="auto"/>
            <w:tcMar>
              <w:top w:w="150" w:type="dxa"/>
              <w:left w:w="240" w:type="dxa"/>
              <w:bottom w:w="150" w:type="dxa"/>
              <w:right w:w="240" w:type="dxa"/>
            </w:tcMar>
            <w:vAlign w:val="center"/>
            <w:hideMark/>
          </w:tcPr>
          <w:p w14:paraId="3A397B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trained annually</w:t>
            </w:r>
          </w:p>
        </w:tc>
        <w:tc>
          <w:tcPr>
            <w:tcW w:w="0" w:type="auto"/>
            <w:tcMar>
              <w:top w:w="150" w:type="dxa"/>
              <w:left w:w="240" w:type="dxa"/>
              <w:bottom w:w="150" w:type="dxa"/>
              <w:right w:w="240" w:type="dxa"/>
            </w:tcMar>
            <w:vAlign w:val="center"/>
            <w:hideMark/>
          </w:tcPr>
          <w:p w14:paraId="4A569A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77621D8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w:t>
            </w:r>
          </w:p>
        </w:tc>
        <w:tc>
          <w:tcPr>
            <w:tcW w:w="0" w:type="auto"/>
            <w:tcMar>
              <w:top w:w="150" w:type="dxa"/>
              <w:left w:w="240" w:type="dxa"/>
              <w:bottom w:w="150" w:type="dxa"/>
              <w:right w:w="240" w:type="dxa"/>
            </w:tcMar>
            <w:vAlign w:val="center"/>
            <w:hideMark/>
          </w:tcPr>
          <w:p w14:paraId="0A138E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Training records</w:t>
            </w:r>
          </w:p>
        </w:tc>
        <w:tc>
          <w:tcPr>
            <w:tcW w:w="0" w:type="auto"/>
            <w:tcMar>
              <w:top w:w="150" w:type="dxa"/>
              <w:left w:w="240" w:type="dxa"/>
              <w:bottom w:w="150" w:type="dxa"/>
              <w:right w:w="0" w:type="dxa"/>
            </w:tcMar>
            <w:vAlign w:val="center"/>
            <w:hideMark/>
          </w:tcPr>
          <w:p w14:paraId="2B43F3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2DEE7843" w14:textId="77777777">
        <w:tc>
          <w:tcPr>
            <w:tcW w:w="0" w:type="auto"/>
            <w:tcMar>
              <w:top w:w="150" w:type="dxa"/>
              <w:left w:w="0" w:type="dxa"/>
              <w:bottom w:w="150" w:type="dxa"/>
              <w:right w:w="240" w:type="dxa"/>
            </w:tcMar>
            <w:vAlign w:val="center"/>
            <w:hideMark/>
          </w:tcPr>
          <w:p w14:paraId="406D3A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Housing Units</w:t>
            </w:r>
          </w:p>
        </w:tc>
        <w:tc>
          <w:tcPr>
            <w:tcW w:w="0" w:type="auto"/>
            <w:tcMar>
              <w:top w:w="150" w:type="dxa"/>
              <w:left w:w="240" w:type="dxa"/>
              <w:bottom w:w="150" w:type="dxa"/>
              <w:right w:w="240" w:type="dxa"/>
            </w:tcMar>
            <w:vAlign w:val="center"/>
            <w:hideMark/>
          </w:tcPr>
          <w:p w14:paraId="3966EE7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New housing units delivered</w:t>
            </w:r>
          </w:p>
        </w:tc>
        <w:tc>
          <w:tcPr>
            <w:tcW w:w="0" w:type="auto"/>
            <w:tcMar>
              <w:top w:w="150" w:type="dxa"/>
              <w:left w:w="240" w:type="dxa"/>
              <w:bottom w:w="150" w:type="dxa"/>
              <w:right w:w="240" w:type="dxa"/>
            </w:tcMar>
            <w:vAlign w:val="center"/>
            <w:hideMark/>
          </w:tcPr>
          <w:p w14:paraId="3CD8268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B4AB8D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5,000+</w:t>
            </w:r>
          </w:p>
        </w:tc>
        <w:tc>
          <w:tcPr>
            <w:tcW w:w="0" w:type="auto"/>
            <w:tcMar>
              <w:top w:w="150" w:type="dxa"/>
              <w:left w:w="240" w:type="dxa"/>
              <w:bottom w:w="150" w:type="dxa"/>
              <w:right w:w="240" w:type="dxa"/>
            </w:tcMar>
            <w:vAlign w:val="center"/>
            <w:hideMark/>
          </w:tcPr>
          <w:p w14:paraId="0CA2325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Housing records</w:t>
            </w:r>
          </w:p>
        </w:tc>
        <w:tc>
          <w:tcPr>
            <w:tcW w:w="0" w:type="auto"/>
            <w:tcMar>
              <w:top w:w="150" w:type="dxa"/>
              <w:left w:w="240" w:type="dxa"/>
              <w:bottom w:w="150" w:type="dxa"/>
              <w:right w:w="0" w:type="dxa"/>
            </w:tcMar>
            <w:vAlign w:val="center"/>
            <w:hideMark/>
          </w:tcPr>
          <w:p w14:paraId="45717DA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r w:rsidR="0086461C" w:rsidRPr="0086461C" w14:paraId="3060D316" w14:textId="77777777">
        <w:tc>
          <w:tcPr>
            <w:tcW w:w="0" w:type="auto"/>
            <w:tcMar>
              <w:top w:w="150" w:type="dxa"/>
              <w:left w:w="0" w:type="dxa"/>
              <w:bottom w:w="150" w:type="dxa"/>
              <w:right w:w="240" w:type="dxa"/>
            </w:tcMar>
            <w:vAlign w:val="center"/>
            <w:hideMark/>
          </w:tcPr>
          <w:p w14:paraId="308881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Green Space</w:t>
            </w:r>
          </w:p>
        </w:tc>
        <w:tc>
          <w:tcPr>
            <w:tcW w:w="0" w:type="auto"/>
            <w:tcMar>
              <w:top w:w="150" w:type="dxa"/>
              <w:left w:w="240" w:type="dxa"/>
              <w:bottom w:w="150" w:type="dxa"/>
              <w:right w:w="240" w:type="dxa"/>
            </w:tcMar>
            <w:vAlign w:val="center"/>
            <w:hideMark/>
          </w:tcPr>
          <w:p w14:paraId="7FD159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area as green space</w:t>
            </w:r>
          </w:p>
        </w:tc>
        <w:tc>
          <w:tcPr>
            <w:tcW w:w="0" w:type="auto"/>
            <w:tcMar>
              <w:top w:w="150" w:type="dxa"/>
              <w:left w:w="240" w:type="dxa"/>
              <w:bottom w:w="150" w:type="dxa"/>
              <w:right w:w="240" w:type="dxa"/>
            </w:tcMar>
            <w:vAlign w:val="center"/>
            <w:hideMark/>
          </w:tcPr>
          <w:p w14:paraId="1D6BB9A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w:t>
            </w:r>
          </w:p>
        </w:tc>
        <w:tc>
          <w:tcPr>
            <w:tcW w:w="0" w:type="auto"/>
            <w:tcMar>
              <w:top w:w="150" w:type="dxa"/>
              <w:left w:w="240" w:type="dxa"/>
              <w:bottom w:w="150" w:type="dxa"/>
              <w:right w:w="240" w:type="dxa"/>
            </w:tcMar>
            <w:vAlign w:val="center"/>
            <w:hideMark/>
          </w:tcPr>
          <w:p w14:paraId="48BE961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52908FF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GIS mapping</w:t>
            </w:r>
          </w:p>
        </w:tc>
        <w:tc>
          <w:tcPr>
            <w:tcW w:w="0" w:type="auto"/>
            <w:tcMar>
              <w:top w:w="150" w:type="dxa"/>
              <w:left w:w="240" w:type="dxa"/>
              <w:bottom w:w="150" w:type="dxa"/>
              <w:right w:w="0" w:type="dxa"/>
            </w:tcMar>
            <w:vAlign w:val="center"/>
            <w:hideMark/>
          </w:tcPr>
          <w:p w14:paraId="0EF036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w:t>
            </w:r>
          </w:p>
        </w:tc>
      </w:tr>
    </w:tbl>
    <w:p w14:paraId="0D8ED10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15.2 Reporting Framework</w:t>
      </w:r>
    </w:p>
    <w:tbl>
      <w:tblPr>
        <w:tblW w:w="0" w:type="auto"/>
        <w:tblCellMar>
          <w:top w:w="15" w:type="dxa"/>
          <w:left w:w="15" w:type="dxa"/>
          <w:bottom w:w="15" w:type="dxa"/>
          <w:right w:w="15" w:type="dxa"/>
        </w:tblCellMar>
        <w:tblLook w:val="04A0" w:firstRow="1" w:lastRow="0" w:firstColumn="1" w:lastColumn="0" w:noHBand="0" w:noVBand="1"/>
      </w:tblPr>
      <w:tblGrid>
        <w:gridCol w:w="1730"/>
        <w:gridCol w:w="1970"/>
        <w:gridCol w:w="1894"/>
        <w:gridCol w:w="2132"/>
        <w:gridCol w:w="1634"/>
      </w:tblGrid>
      <w:tr w:rsidR="0086461C" w:rsidRPr="0086461C" w14:paraId="186521B3" w14:textId="77777777">
        <w:trPr>
          <w:tblHeader/>
        </w:trPr>
        <w:tc>
          <w:tcPr>
            <w:tcW w:w="0" w:type="auto"/>
            <w:tcBorders>
              <w:top w:val="nil"/>
            </w:tcBorders>
            <w:tcMar>
              <w:top w:w="150" w:type="dxa"/>
              <w:left w:w="0" w:type="dxa"/>
              <w:bottom w:w="150" w:type="dxa"/>
              <w:right w:w="240" w:type="dxa"/>
            </w:tcMar>
            <w:vAlign w:val="center"/>
            <w:hideMark/>
          </w:tcPr>
          <w:p w14:paraId="3AF5D1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Report Type</w:t>
            </w:r>
          </w:p>
        </w:tc>
        <w:tc>
          <w:tcPr>
            <w:tcW w:w="0" w:type="auto"/>
            <w:tcBorders>
              <w:top w:val="nil"/>
            </w:tcBorders>
            <w:tcMar>
              <w:top w:w="150" w:type="dxa"/>
              <w:left w:w="240" w:type="dxa"/>
              <w:bottom w:w="150" w:type="dxa"/>
              <w:right w:w="240" w:type="dxa"/>
            </w:tcMar>
            <w:vAlign w:val="center"/>
            <w:hideMark/>
          </w:tcPr>
          <w:p w14:paraId="037ECAF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Purpose</w:t>
            </w:r>
          </w:p>
        </w:tc>
        <w:tc>
          <w:tcPr>
            <w:tcW w:w="0" w:type="auto"/>
            <w:tcBorders>
              <w:top w:val="nil"/>
            </w:tcBorders>
            <w:tcMar>
              <w:top w:w="150" w:type="dxa"/>
              <w:left w:w="240" w:type="dxa"/>
              <w:bottom w:w="150" w:type="dxa"/>
              <w:right w:w="240" w:type="dxa"/>
            </w:tcMar>
            <w:vAlign w:val="center"/>
            <w:hideMark/>
          </w:tcPr>
          <w:p w14:paraId="323E2F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Audience</w:t>
            </w:r>
          </w:p>
        </w:tc>
        <w:tc>
          <w:tcPr>
            <w:tcW w:w="0" w:type="auto"/>
            <w:tcBorders>
              <w:top w:val="nil"/>
            </w:tcBorders>
            <w:tcMar>
              <w:top w:w="150" w:type="dxa"/>
              <w:left w:w="240" w:type="dxa"/>
              <w:bottom w:w="150" w:type="dxa"/>
              <w:right w:w="240" w:type="dxa"/>
            </w:tcMar>
            <w:vAlign w:val="center"/>
            <w:hideMark/>
          </w:tcPr>
          <w:p w14:paraId="16A258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6D20A4F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Responsible</w:t>
            </w:r>
          </w:p>
        </w:tc>
      </w:tr>
      <w:tr w:rsidR="0086461C" w:rsidRPr="0086461C" w14:paraId="16D9DDD6" w14:textId="77777777">
        <w:tc>
          <w:tcPr>
            <w:tcW w:w="0" w:type="auto"/>
            <w:tcMar>
              <w:top w:w="150" w:type="dxa"/>
              <w:left w:w="0" w:type="dxa"/>
              <w:bottom w:w="150" w:type="dxa"/>
              <w:right w:w="240" w:type="dxa"/>
            </w:tcMar>
            <w:vAlign w:val="center"/>
            <w:hideMark/>
          </w:tcPr>
          <w:p w14:paraId="7ACA89A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Weekly Update</w:t>
            </w:r>
          </w:p>
        </w:tc>
        <w:tc>
          <w:tcPr>
            <w:tcW w:w="0" w:type="auto"/>
            <w:tcMar>
              <w:top w:w="150" w:type="dxa"/>
              <w:left w:w="240" w:type="dxa"/>
              <w:bottom w:w="150" w:type="dxa"/>
              <w:right w:w="240" w:type="dxa"/>
            </w:tcMar>
            <w:vAlign w:val="center"/>
            <w:hideMark/>
          </w:tcPr>
          <w:p w14:paraId="470F72E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Status updates; issues; decisions</w:t>
            </w:r>
          </w:p>
        </w:tc>
        <w:tc>
          <w:tcPr>
            <w:tcW w:w="0" w:type="auto"/>
            <w:tcMar>
              <w:top w:w="150" w:type="dxa"/>
              <w:left w:w="240" w:type="dxa"/>
              <w:bottom w:w="150" w:type="dxa"/>
              <w:right w:w="240" w:type="dxa"/>
            </w:tcMar>
            <w:vAlign w:val="center"/>
            <w:hideMark/>
          </w:tcPr>
          <w:p w14:paraId="36B8F53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Team; Management</w:t>
            </w:r>
          </w:p>
        </w:tc>
        <w:tc>
          <w:tcPr>
            <w:tcW w:w="0" w:type="auto"/>
            <w:tcMar>
              <w:top w:w="150" w:type="dxa"/>
              <w:left w:w="240" w:type="dxa"/>
              <w:bottom w:w="150" w:type="dxa"/>
              <w:right w:w="240" w:type="dxa"/>
            </w:tcMar>
            <w:vAlign w:val="center"/>
            <w:hideMark/>
          </w:tcPr>
          <w:p w14:paraId="70A345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Weekly</w:t>
            </w:r>
          </w:p>
        </w:tc>
        <w:tc>
          <w:tcPr>
            <w:tcW w:w="0" w:type="auto"/>
            <w:tcMar>
              <w:top w:w="150" w:type="dxa"/>
              <w:left w:w="240" w:type="dxa"/>
              <w:bottom w:w="150" w:type="dxa"/>
              <w:right w:w="0" w:type="dxa"/>
            </w:tcMar>
            <w:vAlign w:val="center"/>
            <w:hideMark/>
          </w:tcPr>
          <w:p w14:paraId="42B78E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Manager</w:t>
            </w:r>
          </w:p>
        </w:tc>
      </w:tr>
      <w:tr w:rsidR="0086461C" w:rsidRPr="0086461C" w14:paraId="2E09A42B" w14:textId="77777777">
        <w:tc>
          <w:tcPr>
            <w:tcW w:w="0" w:type="auto"/>
            <w:tcMar>
              <w:top w:w="150" w:type="dxa"/>
              <w:left w:w="0" w:type="dxa"/>
              <w:bottom w:w="150" w:type="dxa"/>
              <w:right w:w="240" w:type="dxa"/>
            </w:tcMar>
            <w:vAlign w:val="center"/>
            <w:hideMark/>
          </w:tcPr>
          <w:p w14:paraId="3F201C6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Monthly Report</w:t>
            </w:r>
          </w:p>
        </w:tc>
        <w:tc>
          <w:tcPr>
            <w:tcW w:w="0" w:type="auto"/>
            <w:tcMar>
              <w:top w:w="150" w:type="dxa"/>
              <w:left w:w="240" w:type="dxa"/>
              <w:bottom w:w="150" w:type="dxa"/>
              <w:right w:w="240" w:type="dxa"/>
            </w:tcMar>
            <w:vAlign w:val="center"/>
            <w:hideMark/>
          </w:tcPr>
          <w:p w14:paraId="4DED93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Progress against plan; challenges; next steps</w:t>
            </w:r>
          </w:p>
        </w:tc>
        <w:tc>
          <w:tcPr>
            <w:tcW w:w="0" w:type="auto"/>
            <w:tcMar>
              <w:top w:w="150" w:type="dxa"/>
              <w:left w:w="240" w:type="dxa"/>
              <w:bottom w:w="150" w:type="dxa"/>
              <w:right w:w="240" w:type="dxa"/>
            </w:tcMar>
            <w:vAlign w:val="center"/>
            <w:hideMark/>
          </w:tcPr>
          <w:p w14:paraId="2E433C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Team; City Administration</w:t>
            </w:r>
          </w:p>
        </w:tc>
        <w:tc>
          <w:tcPr>
            <w:tcW w:w="0" w:type="auto"/>
            <w:tcMar>
              <w:top w:w="150" w:type="dxa"/>
              <w:left w:w="240" w:type="dxa"/>
              <w:bottom w:w="150" w:type="dxa"/>
              <w:right w:w="240" w:type="dxa"/>
            </w:tcMar>
            <w:vAlign w:val="center"/>
            <w:hideMark/>
          </w:tcPr>
          <w:p w14:paraId="6468790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Monthly</w:t>
            </w:r>
          </w:p>
        </w:tc>
        <w:tc>
          <w:tcPr>
            <w:tcW w:w="0" w:type="auto"/>
            <w:tcMar>
              <w:top w:w="150" w:type="dxa"/>
              <w:left w:w="240" w:type="dxa"/>
              <w:bottom w:w="150" w:type="dxa"/>
              <w:right w:w="0" w:type="dxa"/>
            </w:tcMar>
            <w:vAlign w:val="center"/>
            <w:hideMark/>
          </w:tcPr>
          <w:p w14:paraId="16F7732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Manager</w:t>
            </w:r>
          </w:p>
        </w:tc>
      </w:tr>
      <w:tr w:rsidR="0086461C" w:rsidRPr="0086461C" w14:paraId="41CBD269" w14:textId="77777777">
        <w:tc>
          <w:tcPr>
            <w:tcW w:w="0" w:type="auto"/>
            <w:tcMar>
              <w:top w:w="150" w:type="dxa"/>
              <w:left w:w="0" w:type="dxa"/>
              <w:bottom w:w="150" w:type="dxa"/>
              <w:right w:w="240" w:type="dxa"/>
            </w:tcMar>
            <w:vAlign w:val="center"/>
            <w:hideMark/>
          </w:tcPr>
          <w:p w14:paraId="42EBC8E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6A874A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Progress; financial; performance; risks</w:t>
            </w:r>
          </w:p>
        </w:tc>
        <w:tc>
          <w:tcPr>
            <w:tcW w:w="0" w:type="auto"/>
            <w:tcMar>
              <w:top w:w="150" w:type="dxa"/>
              <w:left w:w="240" w:type="dxa"/>
              <w:bottom w:w="150" w:type="dxa"/>
              <w:right w:w="240" w:type="dxa"/>
            </w:tcMar>
            <w:vAlign w:val="center"/>
            <w:hideMark/>
          </w:tcPr>
          <w:p w14:paraId="63409D6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Financiers; Partners; Government</w:t>
            </w:r>
          </w:p>
        </w:tc>
        <w:tc>
          <w:tcPr>
            <w:tcW w:w="0" w:type="auto"/>
            <w:tcMar>
              <w:top w:w="150" w:type="dxa"/>
              <w:left w:w="240" w:type="dxa"/>
              <w:bottom w:w="150" w:type="dxa"/>
              <w:right w:w="240" w:type="dxa"/>
            </w:tcMar>
            <w:vAlign w:val="center"/>
            <w:hideMark/>
          </w:tcPr>
          <w:p w14:paraId="40E47BD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Quarterly</w:t>
            </w:r>
          </w:p>
        </w:tc>
        <w:tc>
          <w:tcPr>
            <w:tcW w:w="0" w:type="auto"/>
            <w:tcMar>
              <w:top w:w="150" w:type="dxa"/>
              <w:left w:w="240" w:type="dxa"/>
              <w:bottom w:w="150" w:type="dxa"/>
              <w:right w:w="0" w:type="dxa"/>
            </w:tcMar>
            <w:vAlign w:val="center"/>
            <w:hideMark/>
          </w:tcPr>
          <w:p w14:paraId="1870FD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Manager</w:t>
            </w:r>
          </w:p>
        </w:tc>
      </w:tr>
      <w:tr w:rsidR="0086461C" w:rsidRPr="0086461C" w14:paraId="2470711F" w14:textId="77777777">
        <w:tc>
          <w:tcPr>
            <w:tcW w:w="0" w:type="auto"/>
            <w:tcMar>
              <w:top w:w="150" w:type="dxa"/>
              <w:left w:w="0" w:type="dxa"/>
              <w:bottom w:w="150" w:type="dxa"/>
              <w:right w:w="240" w:type="dxa"/>
            </w:tcMar>
            <w:vAlign w:val="center"/>
            <w:hideMark/>
          </w:tcPr>
          <w:p w14:paraId="4353CC4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00D09A3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Comprehensive progress; outcomes; impacts; lessons</w:t>
            </w:r>
          </w:p>
        </w:tc>
        <w:tc>
          <w:tcPr>
            <w:tcW w:w="0" w:type="auto"/>
            <w:tcMar>
              <w:top w:w="150" w:type="dxa"/>
              <w:left w:w="240" w:type="dxa"/>
              <w:bottom w:w="150" w:type="dxa"/>
              <w:right w:w="240" w:type="dxa"/>
            </w:tcMar>
            <w:vAlign w:val="center"/>
            <w:hideMark/>
          </w:tcPr>
          <w:p w14:paraId="5DB9AC7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240" w:type="dxa"/>
            </w:tcMar>
            <w:vAlign w:val="center"/>
            <w:hideMark/>
          </w:tcPr>
          <w:p w14:paraId="371B163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Annually</w:t>
            </w:r>
          </w:p>
        </w:tc>
        <w:tc>
          <w:tcPr>
            <w:tcW w:w="0" w:type="auto"/>
            <w:tcMar>
              <w:top w:w="150" w:type="dxa"/>
              <w:left w:w="240" w:type="dxa"/>
              <w:bottom w:w="150" w:type="dxa"/>
              <w:right w:w="0" w:type="dxa"/>
            </w:tcMar>
            <w:vAlign w:val="center"/>
            <w:hideMark/>
          </w:tcPr>
          <w:p w14:paraId="252F58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Manager</w:t>
            </w:r>
          </w:p>
        </w:tc>
      </w:tr>
      <w:tr w:rsidR="0086461C" w:rsidRPr="0086461C" w14:paraId="3E769F76" w14:textId="77777777">
        <w:tc>
          <w:tcPr>
            <w:tcW w:w="0" w:type="auto"/>
            <w:tcMar>
              <w:top w:w="150" w:type="dxa"/>
              <w:left w:w="0" w:type="dxa"/>
              <w:bottom w:w="150" w:type="dxa"/>
              <w:right w:w="240" w:type="dxa"/>
            </w:tcMar>
            <w:vAlign w:val="center"/>
            <w:hideMark/>
          </w:tcPr>
          <w:p w14:paraId="08B088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Financial Report</w:t>
            </w:r>
          </w:p>
        </w:tc>
        <w:tc>
          <w:tcPr>
            <w:tcW w:w="0" w:type="auto"/>
            <w:tcMar>
              <w:top w:w="150" w:type="dxa"/>
              <w:left w:w="240" w:type="dxa"/>
              <w:bottom w:w="150" w:type="dxa"/>
              <w:right w:w="240" w:type="dxa"/>
            </w:tcMar>
            <w:vAlign w:val="center"/>
            <w:hideMark/>
          </w:tcPr>
          <w:p w14:paraId="7771995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Budget utilization; financial performance</w:t>
            </w:r>
          </w:p>
        </w:tc>
        <w:tc>
          <w:tcPr>
            <w:tcW w:w="0" w:type="auto"/>
            <w:tcMar>
              <w:top w:w="150" w:type="dxa"/>
              <w:left w:w="240" w:type="dxa"/>
              <w:bottom w:w="150" w:type="dxa"/>
              <w:right w:w="240" w:type="dxa"/>
            </w:tcMar>
            <w:vAlign w:val="center"/>
            <w:hideMark/>
          </w:tcPr>
          <w:p w14:paraId="5C13E4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Financiers; Government</w:t>
            </w:r>
          </w:p>
        </w:tc>
        <w:tc>
          <w:tcPr>
            <w:tcW w:w="0" w:type="auto"/>
            <w:tcMar>
              <w:top w:w="150" w:type="dxa"/>
              <w:left w:w="240" w:type="dxa"/>
              <w:bottom w:w="150" w:type="dxa"/>
              <w:right w:w="240" w:type="dxa"/>
            </w:tcMar>
            <w:vAlign w:val="center"/>
            <w:hideMark/>
          </w:tcPr>
          <w:p w14:paraId="02333E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02EFA4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Finance Officer</w:t>
            </w:r>
          </w:p>
        </w:tc>
      </w:tr>
      <w:tr w:rsidR="0086461C" w:rsidRPr="0086461C" w14:paraId="3466B764" w14:textId="77777777">
        <w:tc>
          <w:tcPr>
            <w:tcW w:w="0" w:type="auto"/>
            <w:tcMar>
              <w:top w:w="150" w:type="dxa"/>
              <w:left w:w="0" w:type="dxa"/>
              <w:bottom w:w="150" w:type="dxa"/>
              <w:right w:w="240" w:type="dxa"/>
            </w:tcMar>
            <w:vAlign w:val="center"/>
            <w:hideMark/>
          </w:tcPr>
          <w:p w14:paraId="67D0369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Environmental Report</w:t>
            </w:r>
          </w:p>
        </w:tc>
        <w:tc>
          <w:tcPr>
            <w:tcW w:w="0" w:type="auto"/>
            <w:tcMar>
              <w:top w:w="150" w:type="dxa"/>
              <w:left w:w="240" w:type="dxa"/>
              <w:bottom w:w="150" w:type="dxa"/>
              <w:right w:w="240" w:type="dxa"/>
            </w:tcMar>
            <w:vAlign w:val="center"/>
            <w:hideMark/>
          </w:tcPr>
          <w:p w14:paraId="39CA66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compliance; impacts</w:t>
            </w:r>
          </w:p>
        </w:tc>
        <w:tc>
          <w:tcPr>
            <w:tcW w:w="0" w:type="auto"/>
            <w:tcMar>
              <w:top w:w="150" w:type="dxa"/>
              <w:left w:w="240" w:type="dxa"/>
              <w:bottom w:w="150" w:type="dxa"/>
              <w:right w:w="240" w:type="dxa"/>
            </w:tcMar>
            <w:vAlign w:val="center"/>
            <w:hideMark/>
          </w:tcPr>
          <w:p w14:paraId="24DA09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authorities</w:t>
            </w:r>
          </w:p>
        </w:tc>
        <w:tc>
          <w:tcPr>
            <w:tcW w:w="0" w:type="auto"/>
            <w:tcMar>
              <w:top w:w="150" w:type="dxa"/>
              <w:left w:w="240" w:type="dxa"/>
              <w:bottom w:w="150" w:type="dxa"/>
              <w:right w:w="240" w:type="dxa"/>
            </w:tcMar>
            <w:vAlign w:val="center"/>
            <w:hideMark/>
          </w:tcPr>
          <w:p w14:paraId="5BA0CC1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42C255E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Environmental Specialist</w:t>
            </w:r>
          </w:p>
        </w:tc>
      </w:tr>
      <w:tr w:rsidR="0086461C" w:rsidRPr="0086461C" w14:paraId="62195658" w14:textId="77777777">
        <w:tc>
          <w:tcPr>
            <w:tcW w:w="0" w:type="auto"/>
            <w:tcMar>
              <w:top w:w="150" w:type="dxa"/>
              <w:left w:w="0" w:type="dxa"/>
              <w:bottom w:w="150" w:type="dxa"/>
              <w:right w:w="240" w:type="dxa"/>
            </w:tcMar>
            <w:vAlign w:val="center"/>
            <w:hideMark/>
          </w:tcPr>
          <w:p w14:paraId="639658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Social Report</w:t>
            </w:r>
          </w:p>
        </w:tc>
        <w:tc>
          <w:tcPr>
            <w:tcW w:w="0" w:type="auto"/>
            <w:tcMar>
              <w:top w:w="150" w:type="dxa"/>
              <w:left w:w="240" w:type="dxa"/>
              <w:bottom w:w="150" w:type="dxa"/>
              <w:right w:w="240" w:type="dxa"/>
            </w:tcMar>
            <w:vAlign w:val="center"/>
            <w:hideMark/>
          </w:tcPr>
          <w:p w14:paraId="19D9E31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impacts; GRM; community engagement</w:t>
            </w:r>
          </w:p>
        </w:tc>
        <w:tc>
          <w:tcPr>
            <w:tcW w:w="0" w:type="auto"/>
            <w:tcMar>
              <w:top w:w="150" w:type="dxa"/>
              <w:left w:w="240" w:type="dxa"/>
              <w:bottom w:w="150" w:type="dxa"/>
              <w:right w:w="240" w:type="dxa"/>
            </w:tcMar>
            <w:vAlign w:val="center"/>
            <w:hideMark/>
          </w:tcPr>
          <w:p w14:paraId="56EA37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authorities</w:t>
            </w:r>
          </w:p>
        </w:tc>
        <w:tc>
          <w:tcPr>
            <w:tcW w:w="0" w:type="auto"/>
            <w:tcMar>
              <w:top w:w="150" w:type="dxa"/>
              <w:left w:w="240" w:type="dxa"/>
              <w:bottom w:w="150" w:type="dxa"/>
              <w:right w:w="240" w:type="dxa"/>
            </w:tcMar>
            <w:vAlign w:val="center"/>
            <w:hideMark/>
          </w:tcPr>
          <w:p w14:paraId="725F5E1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Quarterly/Annual</w:t>
            </w:r>
          </w:p>
        </w:tc>
        <w:tc>
          <w:tcPr>
            <w:tcW w:w="0" w:type="auto"/>
            <w:tcMar>
              <w:top w:w="150" w:type="dxa"/>
              <w:left w:w="240" w:type="dxa"/>
              <w:bottom w:w="150" w:type="dxa"/>
              <w:right w:w="0" w:type="dxa"/>
            </w:tcMar>
            <w:vAlign w:val="center"/>
            <w:hideMark/>
          </w:tcPr>
          <w:p w14:paraId="4FAAAF7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Development Specialist</w:t>
            </w:r>
          </w:p>
        </w:tc>
      </w:tr>
    </w:tbl>
    <w:p w14:paraId="01125513"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72F4E2CE">
          <v:rect id="_x0000_i1045" style="width:0;height:.75pt" o:hralign="center" o:hrstd="t" o:hr="t" fillcolor="#a0a0a0" stroked="f"/>
        </w:pict>
      </w:r>
    </w:p>
    <w:p w14:paraId="37566AFB"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lastRenderedPageBreak/>
        <w:t>16. CONCLUSION AND RECOMMENDATIONS</w:t>
      </w:r>
    </w:p>
    <w:p w14:paraId="0952F80E"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16.1 Summary of Prioritization</w:t>
      </w:r>
    </w:p>
    <w:tbl>
      <w:tblPr>
        <w:tblW w:w="0" w:type="auto"/>
        <w:tblCellMar>
          <w:top w:w="15" w:type="dxa"/>
          <w:left w:w="15" w:type="dxa"/>
          <w:bottom w:w="15" w:type="dxa"/>
          <w:right w:w="15" w:type="dxa"/>
        </w:tblCellMar>
        <w:tblLook w:val="04A0" w:firstRow="1" w:lastRow="0" w:firstColumn="1" w:lastColumn="0" w:noHBand="0" w:noVBand="1"/>
      </w:tblPr>
      <w:tblGrid>
        <w:gridCol w:w="740"/>
        <w:gridCol w:w="1360"/>
        <w:gridCol w:w="3329"/>
        <w:gridCol w:w="2005"/>
        <w:gridCol w:w="1926"/>
      </w:tblGrid>
      <w:tr w:rsidR="0086461C" w:rsidRPr="0086461C" w14:paraId="2C7074A9" w14:textId="77777777">
        <w:trPr>
          <w:tblHeader/>
        </w:trPr>
        <w:tc>
          <w:tcPr>
            <w:tcW w:w="0" w:type="auto"/>
            <w:tcBorders>
              <w:top w:val="nil"/>
            </w:tcBorders>
            <w:tcMar>
              <w:top w:w="150" w:type="dxa"/>
              <w:left w:w="0" w:type="dxa"/>
              <w:bottom w:w="150" w:type="dxa"/>
              <w:right w:w="240" w:type="dxa"/>
            </w:tcMar>
            <w:vAlign w:val="center"/>
            <w:hideMark/>
          </w:tcPr>
          <w:p w14:paraId="4F02D9F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3B71EC3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C7FFF5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57405D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7F1039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Investment (USD)</w:t>
            </w:r>
          </w:p>
        </w:tc>
      </w:tr>
      <w:tr w:rsidR="0086461C" w:rsidRPr="0086461C" w14:paraId="5ED8A5CA" w14:textId="77777777">
        <w:tc>
          <w:tcPr>
            <w:tcW w:w="0" w:type="auto"/>
            <w:tcMar>
              <w:top w:w="150" w:type="dxa"/>
              <w:left w:w="0" w:type="dxa"/>
              <w:bottom w:w="150" w:type="dxa"/>
              <w:right w:w="240" w:type="dxa"/>
            </w:tcMar>
            <w:vAlign w:val="center"/>
            <w:hideMark/>
          </w:tcPr>
          <w:p w14:paraId="713844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16A2D2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7F7A7BE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18F18EA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05F9E52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63,000,000</w:t>
            </w:r>
          </w:p>
        </w:tc>
      </w:tr>
      <w:tr w:rsidR="0086461C" w:rsidRPr="0086461C" w14:paraId="6243953F" w14:textId="77777777">
        <w:tc>
          <w:tcPr>
            <w:tcW w:w="0" w:type="auto"/>
            <w:tcMar>
              <w:top w:w="150" w:type="dxa"/>
              <w:left w:w="0" w:type="dxa"/>
              <w:bottom w:w="150" w:type="dxa"/>
              <w:right w:w="240" w:type="dxa"/>
            </w:tcMar>
            <w:vAlign w:val="center"/>
            <w:hideMark/>
          </w:tcPr>
          <w:p w14:paraId="385D1F0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677D52C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4DDD44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3CAC1CD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31DC0F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40,000,000</w:t>
            </w:r>
          </w:p>
        </w:tc>
      </w:tr>
      <w:tr w:rsidR="0086461C" w:rsidRPr="0086461C" w14:paraId="7B65A54C" w14:textId="77777777">
        <w:tc>
          <w:tcPr>
            <w:tcW w:w="0" w:type="auto"/>
            <w:tcMar>
              <w:top w:w="150" w:type="dxa"/>
              <w:left w:w="0" w:type="dxa"/>
              <w:bottom w:w="150" w:type="dxa"/>
              <w:right w:w="240" w:type="dxa"/>
            </w:tcMar>
            <w:vAlign w:val="center"/>
            <w:hideMark/>
          </w:tcPr>
          <w:p w14:paraId="55C18C6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7D33D7D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48ECCC3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3F643EB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03C6C4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250,000,000</w:t>
            </w:r>
          </w:p>
        </w:tc>
      </w:tr>
      <w:tr w:rsidR="0086461C" w:rsidRPr="0086461C" w14:paraId="7B00A618" w14:textId="77777777">
        <w:tc>
          <w:tcPr>
            <w:tcW w:w="0" w:type="auto"/>
            <w:tcMar>
              <w:top w:w="150" w:type="dxa"/>
              <w:left w:w="0" w:type="dxa"/>
              <w:bottom w:w="150" w:type="dxa"/>
              <w:right w:w="240" w:type="dxa"/>
            </w:tcMar>
            <w:vAlign w:val="center"/>
            <w:hideMark/>
          </w:tcPr>
          <w:p w14:paraId="058340F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175FC3A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4FE1D6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25FE31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23C5EC2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68617916" w14:textId="77777777">
        <w:tc>
          <w:tcPr>
            <w:tcW w:w="0" w:type="auto"/>
            <w:tcMar>
              <w:top w:w="150" w:type="dxa"/>
              <w:left w:w="0" w:type="dxa"/>
              <w:bottom w:w="150" w:type="dxa"/>
              <w:right w:w="240" w:type="dxa"/>
            </w:tcMar>
            <w:vAlign w:val="center"/>
            <w:hideMark/>
          </w:tcPr>
          <w:p w14:paraId="62F0ED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4FD1D24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3F7DD46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594A33A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0EAB9A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10,000,000</w:t>
            </w:r>
          </w:p>
        </w:tc>
      </w:tr>
      <w:tr w:rsidR="0086461C" w:rsidRPr="0086461C" w14:paraId="18185C48" w14:textId="77777777">
        <w:tc>
          <w:tcPr>
            <w:tcW w:w="0" w:type="auto"/>
            <w:tcMar>
              <w:top w:w="150" w:type="dxa"/>
              <w:left w:w="0" w:type="dxa"/>
              <w:bottom w:w="150" w:type="dxa"/>
              <w:right w:w="240" w:type="dxa"/>
            </w:tcMar>
            <w:vAlign w:val="center"/>
            <w:hideMark/>
          </w:tcPr>
          <w:p w14:paraId="7E6F288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6</w:t>
            </w:r>
          </w:p>
        </w:tc>
        <w:tc>
          <w:tcPr>
            <w:tcW w:w="0" w:type="auto"/>
            <w:tcMar>
              <w:top w:w="150" w:type="dxa"/>
              <w:left w:w="240" w:type="dxa"/>
              <w:bottom w:w="150" w:type="dxa"/>
              <w:right w:w="240" w:type="dxa"/>
            </w:tcMar>
            <w:vAlign w:val="center"/>
            <w:hideMark/>
          </w:tcPr>
          <w:p w14:paraId="097337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242091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106E5EB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7535480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7,000,000</w:t>
            </w:r>
          </w:p>
        </w:tc>
      </w:tr>
    </w:tbl>
    <w:p w14:paraId="7998EAD4"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16.2 Key Recommendations</w:t>
      </w:r>
    </w:p>
    <w:tbl>
      <w:tblPr>
        <w:tblW w:w="11280" w:type="dxa"/>
        <w:tblCellMar>
          <w:top w:w="15" w:type="dxa"/>
          <w:left w:w="15" w:type="dxa"/>
          <w:bottom w:w="15" w:type="dxa"/>
          <w:right w:w="15" w:type="dxa"/>
        </w:tblCellMar>
        <w:tblLook w:val="04A0" w:firstRow="1" w:lastRow="0" w:firstColumn="1" w:lastColumn="0" w:noHBand="0" w:noVBand="1"/>
      </w:tblPr>
      <w:tblGrid>
        <w:gridCol w:w="8356"/>
        <w:gridCol w:w="1355"/>
        <w:gridCol w:w="1569"/>
      </w:tblGrid>
      <w:tr w:rsidR="0086461C" w:rsidRPr="0086461C" w14:paraId="68086382" w14:textId="77777777">
        <w:trPr>
          <w:tblHeader/>
        </w:trPr>
        <w:tc>
          <w:tcPr>
            <w:tcW w:w="0" w:type="auto"/>
            <w:tcBorders>
              <w:top w:val="nil"/>
            </w:tcBorders>
            <w:tcMar>
              <w:top w:w="150" w:type="dxa"/>
              <w:left w:w="0" w:type="dxa"/>
              <w:bottom w:w="150" w:type="dxa"/>
              <w:right w:w="240" w:type="dxa"/>
            </w:tcMar>
            <w:vAlign w:val="center"/>
            <w:hideMark/>
          </w:tcPr>
          <w:p w14:paraId="7A75BB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11A5357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0A011ED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Timeline</w:t>
            </w:r>
          </w:p>
        </w:tc>
      </w:tr>
      <w:tr w:rsidR="0086461C" w:rsidRPr="0086461C" w14:paraId="0806834B" w14:textId="77777777">
        <w:tc>
          <w:tcPr>
            <w:tcW w:w="0" w:type="auto"/>
            <w:tcMar>
              <w:top w:w="150" w:type="dxa"/>
              <w:left w:w="0" w:type="dxa"/>
              <w:bottom w:w="150" w:type="dxa"/>
              <w:right w:w="240" w:type="dxa"/>
            </w:tcMar>
            <w:vAlign w:val="center"/>
            <w:hideMark/>
          </w:tcPr>
          <w:p w14:paraId="24DE70C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Commission feasibility studies for all projects</w:t>
            </w:r>
          </w:p>
        </w:tc>
        <w:tc>
          <w:tcPr>
            <w:tcW w:w="0" w:type="auto"/>
            <w:tcMar>
              <w:top w:w="150" w:type="dxa"/>
              <w:left w:w="240" w:type="dxa"/>
              <w:bottom w:w="150" w:type="dxa"/>
              <w:right w:w="240" w:type="dxa"/>
            </w:tcMar>
            <w:vAlign w:val="center"/>
            <w:hideMark/>
          </w:tcPr>
          <w:p w14:paraId="04997A7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0EFC81A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0-6 months</w:t>
            </w:r>
          </w:p>
        </w:tc>
      </w:tr>
      <w:tr w:rsidR="0086461C" w:rsidRPr="0086461C" w14:paraId="6726A61E" w14:textId="77777777">
        <w:tc>
          <w:tcPr>
            <w:tcW w:w="0" w:type="auto"/>
            <w:tcMar>
              <w:top w:w="150" w:type="dxa"/>
              <w:left w:w="0" w:type="dxa"/>
              <w:bottom w:w="150" w:type="dxa"/>
              <w:right w:w="240" w:type="dxa"/>
            </w:tcMar>
            <w:vAlign w:val="center"/>
            <w:hideMark/>
          </w:tcPr>
          <w:p w14:paraId="7CE77A6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Prioritize Urban Expansion (Priority 01) as Phase 1 foundation</w:t>
            </w:r>
          </w:p>
        </w:tc>
        <w:tc>
          <w:tcPr>
            <w:tcW w:w="0" w:type="auto"/>
            <w:tcMar>
              <w:top w:w="150" w:type="dxa"/>
              <w:left w:w="240" w:type="dxa"/>
              <w:bottom w:w="150" w:type="dxa"/>
              <w:right w:w="240" w:type="dxa"/>
            </w:tcMar>
            <w:vAlign w:val="center"/>
            <w:hideMark/>
          </w:tcPr>
          <w:p w14:paraId="574EECE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9E3119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Immediate</w:t>
            </w:r>
          </w:p>
        </w:tc>
      </w:tr>
      <w:tr w:rsidR="0086461C" w:rsidRPr="0086461C" w14:paraId="586A2A45" w14:textId="77777777">
        <w:tc>
          <w:tcPr>
            <w:tcW w:w="0" w:type="auto"/>
            <w:tcMar>
              <w:top w:w="150" w:type="dxa"/>
              <w:left w:w="0" w:type="dxa"/>
              <w:bottom w:w="150" w:type="dxa"/>
              <w:right w:w="240" w:type="dxa"/>
            </w:tcMar>
            <w:vAlign w:val="center"/>
            <w:hideMark/>
          </w:tcPr>
          <w:p w14:paraId="50BFCC0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Pursue road upgrade (Priority 02) as Phase 1 connectivity</w:t>
            </w:r>
          </w:p>
        </w:tc>
        <w:tc>
          <w:tcPr>
            <w:tcW w:w="0" w:type="auto"/>
            <w:tcMar>
              <w:top w:w="150" w:type="dxa"/>
              <w:left w:w="240" w:type="dxa"/>
              <w:bottom w:w="150" w:type="dxa"/>
              <w:right w:w="240" w:type="dxa"/>
            </w:tcMar>
            <w:vAlign w:val="center"/>
            <w:hideMark/>
          </w:tcPr>
          <w:p w14:paraId="6903F1E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764FDD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Immediate</w:t>
            </w:r>
          </w:p>
        </w:tc>
      </w:tr>
      <w:tr w:rsidR="0086461C" w:rsidRPr="0086461C" w14:paraId="461B919D" w14:textId="77777777">
        <w:tc>
          <w:tcPr>
            <w:tcW w:w="0" w:type="auto"/>
            <w:tcMar>
              <w:top w:w="150" w:type="dxa"/>
              <w:left w:w="0" w:type="dxa"/>
              <w:bottom w:w="150" w:type="dxa"/>
              <w:right w:w="240" w:type="dxa"/>
            </w:tcMar>
            <w:vAlign w:val="center"/>
            <w:hideMark/>
          </w:tcPr>
          <w:p w14:paraId="7BE46FC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Develop PPP framework for FTZ (Priority 03)</w:t>
            </w:r>
          </w:p>
        </w:tc>
        <w:tc>
          <w:tcPr>
            <w:tcW w:w="0" w:type="auto"/>
            <w:tcMar>
              <w:top w:w="150" w:type="dxa"/>
              <w:left w:w="240" w:type="dxa"/>
              <w:bottom w:w="150" w:type="dxa"/>
              <w:right w:w="240" w:type="dxa"/>
            </w:tcMar>
            <w:vAlign w:val="center"/>
            <w:hideMark/>
          </w:tcPr>
          <w:p w14:paraId="05A0456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092AD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0-12 months</w:t>
            </w:r>
          </w:p>
        </w:tc>
      </w:tr>
      <w:tr w:rsidR="0086461C" w:rsidRPr="0086461C" w14:paraId="55297425" w14:textId="77777777">
        <w:tc>
          <w:tcPr>
            <w:tcW w:w="0" w:type="auto"/>
            <w:tcMar>
              <w:top w:w="150" w:type="dxa"/>
              <w:left w:w="0" w:type="dxa"/>
              <w:bottom w:w="150" w:type="dxa"/>
              <w:right w:w="240" w:type="dxa"/>
            </w:tcMar>
            <w:vAlign w:val="center"/>
            <w:hideMark/>
          </w:tcPr>
          <w:p w14:paraId="2AAE20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Engage development partners for solid waste (Priority 04)</w:t>
            </w:r>
          </w:p>
        </w:tc>
        <w:tc>
          <w:tcPr>
            <w:tcW w:w="0" w:type="auto"/>
            <w:tcMar>
              <w:top w:w="150" w:type="dxa"/>
              <w:left w:w="240" w:type="dxa"/>
              <w:bottom w:w="150" w:type="dxa"/>
              <w:right w:w="240" w:type="dxa"/>
            </w:tcMar>
            <w:vAlign w:val="center"/>
            <w:hideMark/>
          </w:tcPr>
          <w:p w14:paraId="752B7B7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02C0E3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0-12 months</w:t>
            </w:r>
          </w:p>
        </w:tc>
      </w:tr>
      <w:tr w:rsidR="0086461C" w:rsidRPr="0086461C" w14:paraId="4A8E80C6" w14:textId="77777777">
        <w:tc>
          <w:tcPr>
            <w:tcW w:w="0" w:type="auto"/>
            <w:tcMar>
              <w:top w:w="150" w:type="dxa"/>
              <w:left w:w="0" w:type="dxa"/>
              <w:bottom w:w="150" w:type="dxa"/>
              <w:right w:w="240" w:type="dxa"/>
            </w:tcMar>
            <w:vAlign w:val="center"/>
            <w:hideMark/>
          </w:tcPr>
          <w:p w14:paraId="3259A36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Leverage IGAD RMF and Cities Alliance for social projects (Priority 05, 06)</w:t>
            </w:r>
          </w:p>
        </w:tc>
        <w:tc>
          <w:tcPr>
            <w:tcW w:w="0" w:type="auto"/>
            <w:tcMar>
              <w:top w:w="150" w:type="dxa"/>
              <w:left w:w="240" w:type="dxa"/>
              <w:bottom w:w="150" w:type="dxa"/>
              <w:right w:w="240" w:type="dxa"/>
            </w:tcMar>
            <w:vAlign w:val="center"/>
            <w:hideMark/>
          </w:tcPr>
          <w:p w14:paraId="33DF93B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331DA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0-12 months</w:t>
            </w:r>
          </w:p>
        </w:tc>
      </w:tr>
      <w:tr w:rsidR="0086461C" w:rsidRPr="0086461C" w14:paraId="1D04667A" w14:textId="77777777">
        <w:tc>
          <w:tcPr>
            <w:tcW w:w="0" w:type="auto"/>
            <w:tcMar>
              <w:top w:w="150" w:type="dxa"/>
              <w:left w:w="0" w:type="dxa"/>
              <w:bottom w:w="150" w:type="dxa"/>
              <w:right w:w="240" w:type="dxa"/>
            </w:tcMar>
            <w:vAlign w:val="center"/>
            <w:hideMark/>
          </w:tcPr>
          <w:p w14:paraId="57EEF64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Establish Project Implementation Unit</w:t>
            </w:r>
          </w:p>
        </w:tc>
        <w:tc>
          <w:tcPr>
            <w:tcW w:w="0" w:type="auto"/>
            <w:tcMar>
              <w:top w:w="150" w:type="dxa"/>
              <w:left w:w="240" w:type="dxa"/>
              <w:bottom w:w="150" w:type="dxa"/>
              <w:right w:w="240" w:type="dxa"/>
            </w:tcMar>
            <w:vAlign w:val="center"/>
            <w:hideMark/>
          </w:tcPr>
          <w:p w14:paraId="056A230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53CDE6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Immediate</w:t>
            </w:r>
          </w:p>
        </w:tc>
      </w:tr>
    </w:tbl>
    <w:p w14:paraId="4CDC2226"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16.3 Implementation Principles</w:t>
      </w:r>
    </w:p>
    <w:tbl>
      <w:tblPr>
        <w:tblW w:w="11280" w:type="dxa"/>
        <w:tblCellMar>
          <w:top w:w="15" w:type="dxa"/>
          <w:left w:w="15" w:type="dxa"/>
          <w:bottom w:w="15" w:type="dxa"/>
          <w:right w:w="15" w:type="dxa"/>
        </w:tblCellMar>
        <w:tblLook w:val="04A0" w:firstRow="1" w:lastRow="0" w:firstColumn="1" w:lastColumn="0" w:noHBand="0" w:noVBand="1"/>
      </w:tblPr>
      <w:tblGrid>
        <w:gridCol w:w="3278"/>
        <w:gridCol w:w="8002"/>
      </w:tblGrid>
      <w:tr w:rsidR="0086461C" w:rsidRPr="0086461C" w14:paraId="11269E7D" w14:textId="77777777">
        <w:trPr>
          <w:tblHeader/>
        </w:trPr>
        <w:tc>
          <w:tcPr>
            <w:tcW w:w="0" w:type="auto"/>
            <w:tcBorders>
              <w:top w:val="nil"/>
            </w:tcBorders>
            <w:tcMar>
              <w:top w:w="150" w:type="dxa"/>
              <w:left w:w="0" w:type="dxa"/>
              <w:bottom w:w="150" w:type="dxa"/>
              <w:right w:w="240" w:type="dxa"/>
            </w:tcMar>
            <w:vAlign w:val="center"/>
            <w:hideMark/>
          </w:tcPr>
          <w:p w14:paraId="3416DEC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6C6C488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4BE01942" w14:textId="77777777">
        <w:tc>
          <w:tcPr>
            <w:tcW w:w="0" w:type="auto"/>
            <w:tcMar>
              <w:top w:w="150" w:type="dxa"/>
              <w:left w:w="0" w:type="dxa"/>
              <w:bottom w:w="150" w:type="dxa"/>
              <w:right w:w="240" w:type="dxa"/>
            </w:tcMar>
            <w:vAlign w:val="center"/>
            <w:hideMark/>
          </w:tcPr>
          <w:p w14:paraId="119ACD3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Sequencing</w:t>
            </w:r>
          </w:p>
        </w:tc>
        <w:tc>
          <w:tcPr>
            <w:tcW w:w="0" w:type="auto"/>
            <w:tcMar>
              <w:top w:w="150" w:type="dxa"/>
              <w:left w:w="240" w:type="dxa"/>
              <w:bottom w:w="150" w:type="dxa"/>
              <w:right w:w="0" w:type="dxa"/>
            </w:tcMar>
            <w:vAlign w:val="center"/>
            <w:hideMark/>
          </w:tcPr>
          <w:p w14:paraId="7AC0A75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Implement foundation and connectivity projects before economic engines</w:t>
            </w:r>
          </w:p>
        </w:tc>
      </w:tr>
      <w:tr w:rsidR="0086461C" w:rsidRPr="0086461C" w14:paraId="48DB80BE" w14:textId="77777777">
        <w:tc>
          <w:tcPr>
            <w:tcW w:w="0" w:type="auto"/>
            <w:tcMar>
              <w:top w:w="150" w:type="dxa"/>
              <w:left w:w="0" w:type="dxa"/>
              <w:bottom w:w="150" w:type="dxa"/>
              <w:right w:w="240" w:type="dxa"/>
            </w:tcMar>
            <w:vAlign w:val="center"/>
            <w:hideMark/>
          </w:tcPr>
          <w:p w14:paraId="6F35C76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Phasing</w:t>
            </w:r>
          </w:p>
        </w:tc>
        <w:tc>
          <w:tcPr>
            <w:tcW w:w="0" w:type="auto"/>
            <w:tcMar>
              <w:top w:w="150" w:type="dxa"/>
              <w:left w:w="240" w:type="dxa"/>
              <w:bottom w:w="150" w:type="dxa"/>
              <w:right w:w="0" w:type="dxa"/>
            </w:tcMar>
            <w:vAlign w:val="center"/>
            <w:hideMark/>
          </w:tcPr>
          <w:p w14:paraId="7D30814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Phase implementation to match financing availability</w:t>
            </w:r>
          </w:p>
        </w:tc>
      </w:tr>
      <w:tr w:rsidR="0086461C" w:rsidRPr="0086461C" w14:paraId="2C36ED03" w14:textId="77777777">
        <w:tc>
          <w:tcPr>
            <w:tcW w:w="0" w:type="auto"/>
            <w:tcMar>
              <w:top w:w="150" w:type="dxa"/>
              <w:left w:w="0" w:type="dxa"/>
              <w:bottom w:w="150" w:type="dxa"/>
              <w:right w:w="240" w:type="dxa"/>
            </w:tcMar>
            <w:vAlign w:val="center"/>
            <w:hideMark/>
          </w:tcPr>
          <w:p w14:paraId="27E6C2A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Private Sector Engagement</w:t>
            </w:r>
          </w:p>
        </w:tc>
        <w:tc>
          <w:tcPr>
            <w:tcW w:w="0" w:type="auto"/>
            <w:tcMar>
              <w:top w:w="150" w:type="dxa"/>
              <w:left w:w="240" w:type="dxa"/>
              <w:bottom w:w="150" w:type="dxa"/>
              <w:right w:w="0" w:type="dxa"/>
            </w:tcMar>
            <w:vAlign w:val="center"/>
            <w:hideMark/>
          </w:tcPr>
          <w:p w14:paraId="5AC755E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Use PPP for revenue-generating projects (FTZ)</w:t>
            </w:r>
          </w:p>
        </w:tc>
      </w:tr>
      <w:tr w:rsidR="0086461C" w:rsidRPr="0086461C" w14:paraId="29D503D0" w14:textId="77777777">
        <w:tc>
          <w:tcPr>
            <w:tcW w:w="0" w:type="auto"/>
            <w:tcMar>
              <w:top w:w="150" w:type="dxa"/>
              <w:left w:w="0" w:type="dxa"/>
              <w:bottom w:w="150" w:type="dxa"/>
              <w:right w:w="240" w:type="dxa"/>
            </w:tcMar>
            <w:vAlign w:val="center"/>
            <w:hideMark/>
          </w:tcPr>
          <w:p w14:paraId="522F561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Donor Coordination</w:t>
            </w:r>
          </w:p>
        </w:tc>
        <w:tc>
          <w:tcPr>
            <w:tcW w:w="0" w:type="auto"/>
            <w:tcMar>
              <w:top w:w="150" w:type="dxa"/>
              <w:left w:w="240" w:type="dxa"/>
              <w:bottom w:w="150" w:type="dxa"/>
              <w:right w:w="0" w:type="dxa"/>
            </w:tcMar>
            <w:vAlign w:val="center"/>
            <w:hideMark/>
          </w:tcPr>
          <w:p w14:paraId="7D07A86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Leverage existing programmes (IGAD RMF, Cities Alliance, IOM)</w:t>
            </w:r>
          </w:p>
        </w:tc>
      </w:tr>
      <w:tr w:rsidR="0086461C" w:rsidRPr="0086461C" w14:paraId="281FC904" w14:textId="77777777">
        <w:tc>
          <w:tcPr>
            <w:tcW w:w="0" w:type="auto"/>
            <w:tcMar>
              <w:top w:w="150" w:type="dxa"/>
              <w:left w:w="0" w:type="dxa"/>
              <w:bottom w:w="150" w:type="dxa"/>
              <w:right w:w="240" w:type="dxa"/>
            </w:tcMar>
            <w:vAlign w:val="center"/>
            <w:hideMark/>
          </w:tcPr>
          <w:p w14:paraId="6C000E9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Community Engagement</w:t>
            </w:r>
          </w:p>
        </w:tc>
        <w:tc>
          <w:tcPr>
            <w:tcW w:w="0" w:type="auto"/>
            <w:tcMar>
              <w:top w:w="150" w:type="dxa"/>
              <w:left w:w="240" w:type="dxa"/>
              <w:bottom w:w="150" w:type="dxa"/>
              <w:right w:w="0" w:type="dxa"/>
            </w:tcMar>
            <w:vAlign w:val="center"/>
            <w:hideMark/>
          </w:tcPr>
          <w:p w14:paraId="593D84E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Involve communities in all projects</w:t>
            </w:r>
          </w:p>
        </w:tc>
      </w:tr>
    </w:tbl>
    <w:p w14:paraId="666F5C0B"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16.4 Final Conclusion</w:t>
      </w:r>
    </w:p>
    <w:p w14:paraId="592AF7AC"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The Tog-Wajaale EACC Priority Investment Portfolio provides a comprehensive framework for transforming the city into a thriving, resilient, and inclusive urban center. The prioritization presented in this report ensures that:</w:t>
      </w:r>
    </w:p>
    <w:tbl>
      <w:tblPr>
        <w:tblW w:w="11280" w:type="dxa"/>
        <w:tblCellMar>
          <w:top w:w="15" w:type="dxa"/>
          <w:left w:w="15" w:type="dxa"/>
          <w:bottom w:w="15" w:type="dxa"/>
          <w:right w:w="15" w:type="dxa"/>
        </w:tblCellMar>
        <w:tblLook w:val="04A0" w:firstRow="1" w:lastRow="0" w:firstColumn="1" w:lastColumn="0" w:noHBand="0" w:noVBand="1"/>
      </w:tblPr>
      <w:tblGrid>
        <w:gridCol w:w="3356"/>
        <w:gridCol w:w="7924"/>
      </w:tblGrid>
      <w:tr w:rsidR="0086461C" w:rsidRPr="0086461C" w14:paraId="0EBE86D2" w14:textId="77777777">
        <w:trPr>
          <w:tblHeader/>
        </w:trPr>
        <w:tc>
          <w:tcPr>
            <w:tcW w:w="0" w:type="auto"/>
            <w:tcBorders>
              <w:top w:val="nil"/>
            </w:tcBorders>
            <w:tcMar>
              <w:top w:w="150" w:type="dxa"/>
              <w:left w:w="0" w:type="dxa"/>
              <w:bottom w:w="150" w:type="dxa"/>
              <w:right w:w="240" w:type="dxa"/>
            </w:tcMar>
            <w:vAlign w:val="center"/>
            <w:hideMark/>
          </w:tcPr>
          <w:p w14:paraId="606C6DFB"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AC4109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Description</w:t>
            </w:r>
          </w:p>
        </w:tc>
      </w:tr>
      <w:tr w:rsidR="0086461C" w:rsidRPr="0086461C" w14:paraId="459E888C" w14:textId="77777777">
        <w:tc>
          <w:tcPr>
            <w:tcW w:w="0" w:type="auto"/>
            <w:tcMar>
              <w:top w:w="150" w:type="dxa"/>
              <w:left w:w="0" w:type="dxa"/>
              <w:bottom w:w="150" w:type="dxa"/>
              <w:right w:w="240" w:type="dxa"/>
            </w:tcMar>
            <w:vAlign w:val="center"/>
            <w:hideMark/>
          </w:tcPr>
          <w:p w14:paraId="3E46DEB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1. Foundation projects</w:t>
            </w:r>
          </w:p>
        </w:tc>
        <w:tc>
          <w:tcPr>
            <w:tcW w:w="0" w:type="auto"/>
            <w:tcMar>
              <w:top w:w="150" w:type="dxa"/>
              <w:left w:w="240" w:type="dxa"/>
              <w:bottom w:w="150" w:type="dxa"/>
              <w:right w:w="0" w:type="dxa"/>
            </w:tcMar>
            <w:vAlign w:val="center"/>
            <w:hideMark/>
          </w:tcPr>
          <w:p w14:paraId="3FDABD5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Urban Expansion creates the enabling conditions for all other investments</w:t>
            </w:r>
          </w:p>
        </w:tc>
      </w:tr>
      <w:tr w:rsidR="0086461C" w:rsidRPr="0086461C" w14:paraId="7E74BF5B" w14:textId="77777777">
        <w:tc>
          <w:tcPr>
            <w:tcW w:w="0" w:type="auto"/>
            <w:tcMar>
              <w:top w:w="150" w:type="dxa"/>
              <w:left w:w="0" w:type="dxa"/>
              <w:bottom w:w="150" w:type="dxa"/>
              <w:right w:w="240" w:type="dxa"/>
            </w:tcMar>
            <w:vAlign w:val="center"/>
            <w:hideMark/>
          </w:tcPr>
          <w:p w14:paraId="6DE949CF"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lastRenderedPageBreak/>
              <w:t>2. Connectivity projects</w:t>
            </w:r>
          </w:p>
        </w:tc>
        <w:tc>
          <w:tcPr>
            <w:tcW w:w="0" w:type="auto"/>
            <w:tcMar>
              <w:top w:w="150" w:type="dxa"/>
              <w:left w:w="240" w:type="dxa"/>
              <w:bottom w:w="150" w:type="dxa"/>
              <w:right w:w="0" w:type="dxa"/>
            </w:tcMar>
            <w:vAlign w:val="center"/>
            <w:hideMark/>
          </w:tcPr>
          <w:p w14:paraId="29C17A1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Road Upgrade provides access and mobility</w:t>
            </w:r>
          </w:p>
        </w:tc>
      </w:tr>
      <w:tr w:rsidR="0086461C" w:rsidRPr="0086461C" w14:paraId="1CBAA78D" w14:textId="77777777">
        <w:tc>
          <w:tcPr>
            <w:tcW w:w="0" w:type="auto"/>
            <w:tcMar>
              <w:top w:w="150" w:type="dxa"/>
              <w:left w:w="0" w:type="dxa"/>
              <w:bottom w:w="150" w:type="dxa"/>
              <w:right w:w="240" w:type="dxa"/>
            </w:tcMar>
            <w:vAlign w:val="center"/>
            <w:hideMark/>
          </w:tcPr>
          <w:p w14:paraId="5FDDF67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3. Economic engine projects</w:t>
            </w:r>
          </w:p>
        </w:tc>
        <w:tc>
          <w:tcPr>
            <w:tcW w:w="0" w:type="auto"/>
            <w:tcMar>
              <w:top w:w="150" w:type="dxa"/>
              <w:left w:w="240" w:type="dxa"/>
              <w:bottom w:w="150" w:type="dxa"/>
              <w:right w:w="0" w:type="dxa"/>
            </w:tcMar>
            <w:vAlign w:val="center"/>
            <w:hideMark/>
          </w:tcPr>
          <w:p w14:paraId="6144854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FTZ drives growth and job creation</w:t>
            </w:r>
          </w:p>
        </w:tc>
      </w:tr>
      <w:tr w:rsidR="0086461C" w:rsidRPr="0086461C" w14:paraId="42C1CFC6" w14:textId="77777777">
        <w:tc>
          <w:tcPr>
            <w:tcW w:w="0" w:type="auto"/>
            <w:tcMar>
              <w:top w:w="150" w:type="dxa"/>
              <w:left w:w="0" w:type="dxa"/>
              <w:bottom w:w="150" w:type="dxa"/>
              <w:right w:w="240" w:type="dxa"/>
            </w:tcMar>
            <w:vAlign w:val="center"/>
            <w:hideMark/>
          </w:tcPr>
          <w:p w14:paraId="3FBA982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4. Livability projects</w:t>
            </w:r>
          </w:p>
        </w:tc>
        <w:tc>
          <w:tcPr>
            <w:tcW w:w="0" w:type="auto"/>
            <w:tcMar>
              <w:top w:w="150" w:type="dxa"/>
              <w:left w:w="240" w:type="dxa"/>
              <w:bottom w:w="150" w:type="dxa"/>
              <w:right w:w="0" w:type="dxa"/>
            </w:tcMar>
            <w:vAlign w:val="center"/>
            <w:hideMark/>
          </w:tcPr>
          <w:p w14:paraId="746ADD8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Solid Waste ensures environmental sustainability</w:t>
            </w:r>
          </w:p>
        </w:tc>
      </w:tr>
      <w:tr w:rsidR="0086461C" w:rsidRPr="0086461C" w14:paraId="31F53F1C" w14:textId="77777777">
        <w:tc>
          <w:tcPr>
            <w:tcW w:w="0" w:type="auto"/>
            <w:tcMar>
              <w:top w:w="150" w:type="dxa"/>
              <w:left w:w="0" w:type="dxa"/>
              <w:bottom w:w="150" w:type="dxa"/>
              <w:right w:w="240" w:type="dxa"/>
            </w:tcMar>
            <w:vAlign w:val="center"/>
            <w:hideMark/>
          </w:tcPr>
          <w:p w14:paraId="204CB44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5. Human capital projects</w:t>
            </w:r>
          </w:p>
        </w:tc>
        <w:tc>
          <w:tcPr>
            <w:tcW w:w="0" w:type="auto"/>
            <w:tcMar>
              <w:top w:w="150" w:type="dxa"/>
              <w:left w:w="240" w:type="dxa"/>
              <w:bottom w:w="150" w:type="dxa"/>
              <w:right w:w="0" w:type="dxa"/>
            </w:tcMar>
            <w:vAlign w:val="center"/>
            <w:hideMark/>
          </w:tcPr>
          <w:p w14:paraId="39ACB70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Youth Centre develops the workforce</w:t>
            </w:r>
          </w:p>
        </w:tc>
      </w:tr>
      <w:tr w:rsidR="0086461C" w:rsidRPr="0086461C" w14:paraId="3F0200FF" w14:textId="77777777">
        <w:tc>
          <w:tcPr>
            <w:tcW w:w="0" w:type="auto"/>
            <w:tcMar>
              <w:top w:w="150" w:type="dxa"/>
              <w:left w:w="0" w:type="dxa"/>
              <w:bottom w:w="150" w:type="dxa"/>
              <w:right w:w="240" w:type="dxa"/>
            </w:tcMar>
            <w:vAlign w:val="center"/>
            <w:hideMark/>
          </w:tcPr>
          <w:p w14:paraId="2882F349"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6. Social protection projects</w:t>
            </w:r>
          </w:p>
        </w:tc>
        <w:tc>
          <w:tcPr>
            <w:tcW w:w="0" w:type="auto"/>
            <w:tcMar>
              <w:top w:w="150" w:type="dxa"/>
              <w:left w:w="240" w:type="dxa"/>
              <w:bottom w:w="150" w:type="dxa"/>
              <w:right w:w="0" w:type="dxa"/>
            </w:tcMar>
            <w:vAlign w:val="center"/>
            <w:hideMark/>
          </w:tcPr>
          <w:p w14:paraId="42BBF0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Reception Centre supports vulnerable populations</w:t>
            </w:r>
          </w:p>
        </w:tc>
      </w:tr>
    </w:tbl>
    <w:p w14:paraId="4AED1A37"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This sequenced approach ensures that investments build on each other, maximizing impact and ensuring sustainable urban development. The successful implementation of this portfolio will position Tog-Wajaale as a model for sustainable urban development in the Horn of Africa.</w:t>
      </w:r>
    </w:p>
    <w:p w14:paraId="0513992F"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37ADF79E">
          <v:rect id="_x0000_i1046" style="width:0;height:.75pt" o:hralign="center" o:hrstd="t" o:hr="t" fillcolor="#a0a0a0" stroked="f"/>
        </w:pict>
      </w:r>
    </w:p>
    <w:p w14:paraId="5BE85473"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17. REFERENCES</w:t>
      </w:r>
    </w:p>
    <w:p w14:paraId="7AFC9857"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17.1 Primary Sources</w:t>
      </w:r>
    </w:p>
    <w:p w14:paraId="476D3645" w14:textId="77777777" w:rsidR="0086461C" w:rsidRPr="0086461C" w:rsidRDefault="0086461C" w:rsidP="0086461C">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Urban Expansion Plan (2025-2055). Tog-Wajaale City Administration Municipality Office. February 2025. Available at: </w:t>
      </w:r>
      <w:hyperlink r:id="rId6" w:tgtFrame="_blank" w:history="1">
        <w:r w:rsidRPr="0086461C">
          <w:rPr>
            <w:rFonts w:ascii="Segoe UI" w:eastAsia="Times New Roman" w:hAnsi="Segoe UI" w:cs="Segoe UI"/>
            <w:color w:val="3964FE"/>
            <w:kern w:val="0"/>
            <w:bdr w:val="single" w:sz="12" w:space="0" w:color="auto" w:frame="1"/>
            <w14:ligatures w14:val="none"/>
          </w:rPr>
          <w:t>www.twuep.com.et</w:t>
        </w:r>
      </w:hyperlink>
    </w:p>
    <w:p w14:paraId="43C7C7DD" w14:textId="77777777" w:rsidR="0086461C" w:rsidRPr="0086461C" w:rsidRDefault="0086461C" w:rsidP="0086461C">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EACC Investment Posters (All 6 Projects). Tog-Wajaale City Administration. August 2026.</w:t>
      </w:r>
    </w:p>
    <w:p w14:paraId="624B381C" w14:textId="77777777" w:rsidR="0086461C" w:rsidRPr="0086461C" w:rsidRDefault="0086461C" w:rsidP="0086461C">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City Administration Municipal Revenue Data. FY 2018 E.C. (2025-26 G.C.) and FY 2019 E.C. (2026-27 G.C.)</w:t>
      </w:r>
    </w:p>
    <w:p w14:paraId="7AB4674E"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17.2 External References</w:t>
      </w:r>
    </w:p>
    <w:p w14:paraId="75EC1312"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Cities Alliance. (2023). "Ethiopia: Urban Expansion Exposure Visit to Mekelle." Available at: </w:t>
      </w:r>
      <w:hyperlink r:id="rId7" w:tgtFrame="_blank" w:history="1">
        <w:r w:rsidRPr="0086461C">
          <w:rPr>
            <w:rFonts w:ascii="Segoe UI" w:eastAsia="Times New Roman" w:hAnsi="Segoe UI" w:cs="Segoe UI"/>
            <w:color w:val="3964FE"/>
            <w:kern w:val="0"/>
            <w:bdr w:val="single" w:sz="12" w:space="0" w:color="auto" w:frame="1"/>
            <w14:ligatures w14:val="none"/>
          </w:rPr>
          <w:t>https://www.citiesalliance.org</w:t>
        </w:r>
      </w:hyperlink>
    </w:p>
    <w:p w14:paraId="7CA47D91"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lastRenderedPageBreak/>
        <w:t>Cities Alliance. (2024). "Making Room for Urban Growth – Urban Expansion Planning in Ethiopia, Uganda and Somalia." Available at: </w:t>
      </w:r>
      <w:hyperlink r:id="rId8" w:tgtFrame="_blank" w:history="1">
        <w:r w:rsidRPr="0086461C">
          <w:rPr>
            <w:rFonts w:ascii="Segoe UI" w:eastAsia="Times New Roman" w:hAnsi="Segoe UI" w:cs="Segoe UI"/>
            <w:color w:val="3964FE"/>
            <w:kern w:val="0"/>
            <w:bdr w:val="single" w:sz="12" w:space="0" w:color="auto" w:frame="1"/>
            <w14:ligatures w14:val="none"/>
          </w:rPr>
          <w:t>https://www.citiesalliance.org</w:t>
        </w:r>
      </w:hyperlink>
    </w:p>
    <w:p w14:paraId="4D721065"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Marron Institute. (2022). "Ethiopia Urban Expansion Initiative." New York University. Available at: </w:t>
      </w:r>
      <w:hyperlink r:id="rId9" w:tgtFrame="_blank" w:history="1">
        <w:r w:rsidRPr="0086461C">
          <w:rPr>
            <w:rFonts w:ascii="Segoe UI" w:eastAsia="Times New Roman" w:hAnsi="Segoe UI" w:cs="Segoe UI"/>
            <w:color w:val="3964FE"/>
            <w:kern w:val="0"/>
            <w:bdr w:val="single" w:sz="12" w:space="0" w:color="auto" w:frame="1"/>
            <w14:ligatures w14:val="none"/>
          </w:rPr>
          <w:t>https://marroninstitute.nyu.edu</w:t>
        </w:r>
      </w:hyperlink>
    </w:p>
    <w:p w14:paraId="2BEBE21C"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IGAD. (2026). "IGAD Launches the Tog-Wajale Cross-Border Regional Migration Fund Initiatives." Available at: </w:t>
      </w:r>
      <w:hyperlink r:id="rId10" w:tgtFrame="_blank" w:history="1">
        <w:r w:rsidRPr="0086461C">
          <w:rPr>
            <w:rFonts w:ascii="Segoe UI" w:eastAsia="Times New Roman" w:hAnsi="Segoe UI" w:cs="Segoe UI"/>
            <w:color w:val="3964FE"/>
            <w:kern w:val="0"/>
            <w:bdr w:val="single" w:sz="12" w:space="0" w:color="auto" w:frame="1"/>
            <w14:ligatures w14:val="none"/>
          </w:rPr>
          <w:t>https://igad.int</w:t>
        </w:r>
      </w:hyperlink>
    </w:p>
    <w:p w14:paraId="134E29D6"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IGAD. (2022). "IGAD Workshop on Somalia-Ethiopia Cross-border Area Development." Available at: </w:t>
      </w:r>
      <w:hyperlink r:id="rId11" w:tgtFrame="_blank" w:history="1">
        <w:r w:rsidRPr="0086461C">
          <w:rPr>
            <w:rFonts w:ascii="Segoe UI" w:eastAsia="Times New Roman" w:hAnsi="Segoe UI" w:cs="Segoe UI"/>
            <w:color w:val="3964FE"/>
            <w:kern w:val="0"/>
            <w:bdr w:val="single" w:sz="12" w:space="0" w:color="auto" w:frame="1"/>
            <w14:ligatures w14:val="none"/>
          </w:rPr>
          <w:t>https://igad.int</w:t>
        </w:r>
      </w:hyperlink>
    </w:p>
    <w:p w14:paraId="38A7AC2B"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TradeMark Africa. (2026). "Togwajaale Border Bridge Reconstruction." Available at: </w:t>
      </w:r>
      <w:hyperlink r:id="rId12" w:tgtFrame="_blank" w:history="1">
        <w:r w:rsidRPr="0086461C">
          <w:rPr>
            <w:rFonts w:ascii="Segoe UI" w:eastAsia="Times New Roman" w:hAnsi="Segoe UI" w:cs="Segoe UI"/>
            <w:color w:val="3964FE"/>
            <w:kern w:val="0"/>
            <w:bdr w:val="single" w:sz="12" w:space="0" w:color="auto" w:frame="1"/>
            <w14:ligatures w14:val="none"/>
          </w:rPr>
          <w:t>https://trademarkafrica.com</w:t>
        </w:r>
      </w:hyperlink>
    </w:p>
    <w:p w14:paraId="1384B4A8"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Ethiopian Business Review. (2026). "New Hopes, Challenges for Cross-Border Trade." Available at: </w:t>
      </w:r>
      <w:hyperlink r:id="rId13" w:tgtFrame="_blank" w:history="1">
        <w:r w:rsidRPr="0086461C">
          <w:rPr>
            <w:rFonts w:ascii="Segoe UI" w:eastAsia="Times New Roman" w:hAnsi="Segoe UI" w:cs="Segoe UI"/>
            <w:color w:val="3964FE"/>
            <w:kern w:val="0"/>
            <w:bdr w:val="single" w:sz="12" w:space="0" w:color="auto" w:frame="1"/>
            <w14:ligatures w14:val="none"/>
          </w:rPr>
          <w:t>https://ethiopianbusinessreview.net</w:t>
        </w:r>
      </w:hyperlink>
    </w:p>
    <w:p w14:paraId="65134BFF"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AllAfrica. (2025). "The UAE Positions Itself On Africa's Railway Map." Available at: </w:t>
      </w:r>
      <w:hyperlink r:id="rId14" w:tgtFrame="_blank" w:history="1">
        <w:r w:rsidRPr="0086461C">
          <w:rPr>
            <w:rFonts w:ascii="Segoe UI" w:eastAsia="Times New Roman" w:hAnsi="Segoe UI" w:cs="Segoe UI"/>
            <w:color w:val="3964FE"/>
            <w:kern w:val="0"/>
            <w:bdr w:val="single" w:sz="12" w:space="0" w:color="auto" w:frame="1"/>
            <w14:ligatures w14:val="none"/>
          </w:rPr>
          <w:t>https://allafrica.com</w:t>
        </w:r>
      </w:hyperlink>
    </w:p>
    <w:p w14:paraId="305773F8"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Trade Catalyst Africa. (2023). "Tog Wajaale Border Infrastructure Upgrade Catalyst for Berbera-Addis Transit Corridor Trade." Available at: </w:t>
      </w:r>
      <w:hyperlink r:id="rId15" w:tgtFrame="_blank" w:history="1">
        <w:r w:rsidRPr="0086461C">
          <w:rPr>
            <w:rFonts w:ascii="Segoe UI" w:eastAsia="Times New Roman" w:hAnsi="Segoe UI" w:cs="Segoe UI"/>
            <w:color w:val="3964FE"/>
            <w:kern w:val="0"/>
            <w:bdr w:val="single" w:sz="12" w:space="0" w:color="auto" w:frame="1"/>
            <w14:ligatures w14:val="none"/>
          </w:rPr>
          <w:t>https://tradecatalystafrica.com</w:t>
        </w:r>
      </w:hyperlink>
    </w:p>
    <w:p w14:paraId="2608AE03"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IOM. (2023). "IOM Upscales its Migration Response Centre in Tog-Wajaale." Available at: </w:t>
      </w:r>
      <w:hyperlink r:id="rId16" w:tgtFrame="_blank" w:history="1">
        <w:r w:rsidRPr="0086461C">
          <w:rPr>
            <w:rFonts w:ascii="Segoe UI" w:eastAsia="Times New Roman" w:hAnsi="Segoe UI" w:cs="Segoe UI"/>
            <w:color w:val="3964FE"/>
            <w:kern w:val="0"/>
            <w:bdr w:val="single" w:sz="12" w:space="0" w:color="auto" w:frame="1"/>
            <w14:ligatures w14:val="none"/>
          </w:rPr>
          <w:t>https://www.iom.int</w:t>
        </w:r>
      </w:hyperlink>
    </w:p>
    <w:p w14:paraId="3608766B"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Ethiopia Today. (2025). "Germany Grants IGAD €8M to Boost Migration Corridor Infrastructure." Available at: </w:t>
      </w:r>
      <w:hyperlink r:id="rId17" w:tgtFrame="_blank" w:history="1">
        <w:r w:rsidRPr="0086461C">
          <w:rPr>
            <w:rFonts w:ascii="Segoe UI" w:eastAsia="Times New Roman" w:hAnsi="Segoe UI" w:cs="Segoe UI"/>
            <w:color w:val="3964FE"/>
            <w:kern w:val="0"/>
            <w:bdr w:val="single" w:sz="12" w:space="0" w:color="auto" w:frame="1"/>
            <w14:ligatures w14:val="none"/>
          </w:rPr>
          <w:t>https://ethiopiatoday.com</w:t>
        </w:r>
      </w:hyperlink>
    </w:p>
    <w:p w14:paraId="7DB3ABBA"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Ministry of Urban Development and Housing (MoUDH). (2016). Urban development in Ethiopia: Trends and challenges. Addis Ababa, Ethiopia.</w:t>
      </w:r>
    </w:p>
    <w:p w14:paraId="70CFFBFF"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World Bank. (2021). Urban development in Ethiopia: Trends and challenges. World Bank Group.</w:t>
      </w:r>
    </w:p>
    <w:p w14:paraId="76036889"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Federal Environmental Protection Authority of Ethiopia. (2015). National Solid Waste Management Strategy.</w:t>
      </w:r>
    </w:p>
    <w:p w14:paraId="7BCE3631"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Government of Ethiopia. (2020). National Migration Policy.</w:t>
      </w:r>
    </w:p>
    <w:p w14:paraId="310201B1" w14:textId="77777777" w:rsidR="0086461C" w:rsidRPr="0086461C" w:rsidRDefault="0086461C" w:rsidP="0086461C">
      <w:pPr>
        <w:numPr>
          <w:ilvl w:val="0"/>
          <w:numId w:val="7"/>
        </w:numPr>
        <w:shd w:val="clear" w:color="auto" w:fill="FFFFFF"/>
        <w:spacing w:after="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National Bank of Ethiopia. (2026). Daily Foreign Exchange Rates. August 2026.</w:t>
      </w:r>
    </w:p>
    <w:p w14:paraId="3507C1F0"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280128C3">
          <v:rect id="_x0000_i1047" style="width:0;height:.75pt" o:hralign="center" o:hrstd="t" o:hr="t" fillcolor="#a0a0a0" stroked="f"/>
        </w:pict>
      </w:r>
    </w:p>
    <w:p w14:paraId="05A7D77A" w14:textId="77777777" w:rsidR="0086461C" w:rsidRPr="0086461C" w:rsidRDefault="0086461C" w:rsidP="0086461C">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86461C">
        <w:rPr>
          <w:rFonts w:ascii="Segoe UI" w:eastAsia="Times New Roman" w:hAnsi="Segoe UI" w:cs="Segoe UI"/>
          <w:b/>
          <w:bCs/>
          <w:color w:val="0F1115"/>
          <w:kern w:val="0"/>
          <w:sz w:val="33"/>
          <w:szCs w:val="33"/>
          <w14:ligatures w14:val="none"/>
        </w:rPr>
        <w:t>18. APPENDICES</w:t>
      </w:r>
    </w:p>
    <w:p w14:paraId="13021B25"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Appendix A: Project Contact Information</w:t>
      </w:r>
    </w:p>
    <w:tbl>
      <w:tblPr>
        <w:tblW w:w="11280" w:type="dxa"/>
        <w:tblCellMar>
          <w:top w:w="15" w:type="dxa"/>
          <w:left w:w="15" w:type="dxa"/>
          <w:bottom w:w="15" w:type="dxa"/>
          <w:right w:w="15" w:type="dxa"/>
        </w:tblCellMar>
        <w:tblLook w:val="04A0" w:firstRow="1" w:lastRow="0" w:firstColumn="1" w:lastColumn="0" w:noHBand="0" w:noVBand="1"/>
      </w:tblPr>
      <w:tblGrid>
        <w:gridCol w:w="3215"/>
        <w:gridCol w:w="5827"/>
        <w:gridCol w:w="2238"/>
      </w:tblGrid>
      <w:tr w:rsidR="0086461C" w:rsidRPr="0086461C" w14:paraId="5C25CAA5" w14:textId="77777777">
        <w:trPr>
          <w:tblHeader/>
        </w:trPr>
        <w:tc>
          <w:tcPr>
            <w:tcW w:w="0" w:type="auto"/>
            <w:tcBorders>
              <w:top w:val="nil"/>
            </w:tcBorders>
            <w:tcMar>
              <w:top w:w="150" w:type="dxa"/>
              <w:left w:w="0" w:type="dxa"/>
              <w:bottom w:w="150" w:type="dxa"/>
              <w:right w:w="240" w:type="dxa"/>
            </w:tcMar>
            <w:vAlign w:val="center"/>
            <w:hideMark/>
          </w:tcPr>
          <w:p w14:paraId="52D81A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lastRenderedPageBreak/>
              <w:t>Name</w:t>
            </w:r>
          </w:p>
        </w:tc>
        <w:tc>
          <w:tcPr>
            <w:tcW w:w="0" w:type="auto"/>
            <w:tcBorders>
              <w:top w:val="nil"/>
            </w:tcBorders>
            <w:tcMar>
              <w:top w:w="150" w:type="dxa"/>
              <w:left w:w="240" w:type="dxa"/>
              <w:bottom w:w="150" w:type="dxa"/>
              <w:right w:w="240" w:type="dxa"/>
            </w:tcMar>
            <w:vAlign w:val="center"/>
            <w:hideMark/>
          </w:tcPr>
          <w:p w14:paraId="47750CB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7075395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Contact</w:t>
            </w:r>
          </w:p>
        </w:tc>
      </w:tr>
      <w:tr w:rsidR="0086461C" w:rsidRPr="0086461C" w14:paraId="4EDB9B33" w14:textId="77777777">
        <w:tc>
          <w:tcPr>
            <w:tcW w:w="0" w:type="auto"/>
            <w:tcMar>
              <w:top w:w="150" w:type="dxa"/>
              <w:left w:w="0" w:type="dxa"/>
              <w:bottom w:w="150" w:type="dxa"/>
              <w:right w:w="240" w:type="dxa"/>
            </w:tcMar>
            <w:vAlign w:val="center"/>
            <w:hideMark/>
          </w:tcPr>
          <w:p w14:paraId="30DC088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Mahamud Yusuf Adan</w:t>
            </w:r>
          </w:p>
        </w:tc>
        <w:tc>
          <w:tcPr>
            <w:tcW w:w="0" w:type="auto"/>
            <w:tcMar>
              <w:top w:w="150" w:type="dxa"/>
              <w:left w:w="240" w:type="dxa"/>
              <w:bottom w:w="150" w:type="dxa"/>
              <w:right w:w="240" w:type="dxa"/>
            </w:tcMar>
            <w:vAlign w:val="center"/>
            <w:hideMark/>
          </w:tcPr>
          <w:p w14:paraId="043F6B0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Mayor, Tog-Wajaale City Administration</w:t>
            </w:r>
          </w:p>
        </w:tc>
        <w:tc>
          <w:tcPr>
            <w:tcW w:w="0" w:type="auto"/>
            <w:tcMar>
              <w:top w:w="150" w:type="dxa"/>
              <w:left w:w="240" w:type="dxa"/>
              <w:bottom w:w="150" w:type="dxa"/>
              <w:right w:w="0" w:type="dxa"/>
            </w:tcMar>
            <w:vAlign w:val="center"/>
            <w:hideMark/>
          </w:tcPr>
          <w:p w14:paraId="0FF89793"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+251 915 330528</w:t>
            </w:r>
          </w:p>
        </w:tc>
      </w:tr>
      <w:tr w:rsidR="0086461C" w:rsidRPr="0086461C" w14:paraId="7622ED96" w14:textId="77777777">
        <w:tc>
          <w:tcPr>
            <w:tcW w:w="0" w:type="auto"/>
            <w:tcMar>
              <w:top w:w="150" w:type="dxa"/>
              <w:left w:w="0" w:type="dxa"/>
              <w:bottom w:w="150" w:type="dxa"/>
              <w:right w:w="240" w:type="dxa"/>
            </w:tcMar>
            <w:vAlign w:val="center"/>
            <w:hideMark/>
          </w:tcPr>
          <w:p w14:paraId="59DDC13A"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Abdikarim Hassen Yusuf</w:t>
            </w:r>
          </w:p>
        </w:tc>
        <w:tc>
          <w:tcPr>
            <w:tcW w:w="0" w:type="auto"/>
            <w:tcMar>
              <w:top w:w="150" w:type="dxa"/>
              <w:left w:w="240" w:type="dxa"/>
              <w:bottom w:w="150" w:type="dxa"/>
              <w:right w:w="240" w:type="dxa"/>
            </w:tcMar>
            <w:vAlign w:val="center"/>
            <w:hideMark/>
          </w:tcPr>
          <w:p w14:paraId="2B4AB5C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City Manager, Tog-Wajaale City Administration</w:t>
            </w:r>
          </w:p>
        </w:tc>
        <w:tc>
          <w:tcPr>
            <w:tcW w:w="0" w:type="auto"/>
            <w:tcMar>
              <w:top w:w="150" w:type="dxa"/>
              <w:left w:w="240" w:type="dxa"/>
              <w:bottom w:w="150" w:type="dxa"/>
              <w:right w:w="0" w:type="dxa"/>
            </w:tcMar>
            <w:vAlign w:val="center"/>
            <w:hideMark/>
          </w:tcPr>
          <w:p w14:paraId="6C2C2F64"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+251 915 074535</w:t>
            </w:r>
          </w:p>
        </w:tc>
      </w:tr>
      <w:tr w:rsidR="0086461C" w:rsidRPr="0086461C" w14:paraId="5D75A4DE" w14:textId="77777777">
        <w:tc>
          <w:tcPr>
            <w:tcW w:w="0" w:type="auto"/>
            <w:tcMar>
              <w:top w:w="150" w:type="dxa"/>
              <w:left w:w="0" w:type="dxa"/>
              <w:bottom w:w="150" w:type="dxa"/>
              <w:right w:w="240" w:type="dxa"/>
            </w:tcMar>
            <w:vAlign w:val="center"/>
            <w:hideMark/>
          </w:tcPr>
          <w:p w14:paraId="350180D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15B7860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3C9C91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+251 911 542418</w:t>
            </w:r>
          </w:p>
        </w:tc>
      </w:tr>
    </w:tbl>
    <w:p w14:paraId="0542D03D"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Project Website:</w:t>
      </w:r>
      <w:r w:rsidRPr="0086461C">
        <w:rPr>
          <w:rFonts w:ascii="Segoe UI" w:eastAsia="Times New Roman" w:hAnsi="Segoe UI" w:cs="Segoe UI"/>
          <w:color w:val="0F1115"/>
          <w:kern w:val="0"/>
          <w14:ligatures w14:val="none"/>
        </w:rPr>
        <w:t> </w:t>
      </w:r>
      <w:hyperlink r:id="rId18" w:tgtFrame="_blank" w:history="1">
        <w:r w:rsidRPr="0086461C">
          <w:rPr>
            <w:rFonts w:ascii="Segoe UI" w:eastAsia="Times New Roman" w:hAnsi="Segoe UI" w:cs="Segoe UI"/>
            <w:color w:val="3964FE"/>
            <w:kern w:val="0"/>
            <w:bdr w:val="single" w:sz="12" w:space="0" w:color="auto" w:frame="1"/>
            <w14:ligatures w14:val="none"/>
          </w:rPr>
          <w:t>www.twuep.com.et</w:t>
        </w:r>
      </w:hyperlink>
    </w:p>
    <w:p w14:paraId="6F3B63BD"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t>Appendix B: Key Definitions</w:t>
      </w:r>
    </w:p>
    <w:tbl>
      <w:tblPr>
        <w:tblW w:w="11280" w:type="dxa"/>
        <w:tblCellMar>
          <w:top w:w="15" w:type="dxa"/>
          <w:left w:w="15" w:type="dxa"/>
          <w:bottom w:w="15" w:type="dxa"/>
          <w:right w:w="15" w:type="dxa"/>
        </w:tblCellMar>
        <w:tblLook w:val="04A0" w:firstRow="1" w:lastRow="0" w:firstColumn="1" w:lastColumn="0" w:noHBand="0" w:noVBand="1"/>
      </w:tblPr>
      <w:tblGrid>
        <w:gridCol w:w="1036"/>
        <w:gridCol w:w="10244"/>
      </w:tblGrid>
      <w:tr w:rsidR="0086461C" w:rsidRPr="0086461C" w14:paraId="4F2C0EFB" w14:textId="77777777">
        <w:trPr>
          <w:tblHeader/>
        </w:trPr>
        <w:tc>
          <w:tcPr>
            <w:tcW w:w="0" w:type="auto"/>
            <w:tcBorders>
              <w:top w:val="nil"/>
            </w:tcBorders>
            <w:tcMar>
              <w:top w:w="150" w:type="dxa"/>
              <w:left w:w="0" w:type="dxa"/>
              <w:bottom w:w="150" w:type="dxa"/>
              <w:right w:w="240" w:type="dxa"/>
            </w:tcMar>
            <w:vAlign w:val="center"/>
            <w:hideMark/>
          </w:tcPr>
          <w:p w14:paraId="546E309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Term</w:t>
            </w:r>
          </w:p>
        </w:tc>
        <w:tc>
          <w:tcPr>
            <w:tcW w:w="0" w:type="auto"/>
            <w:tcBorders>
              <w:top w:val="nil"/>
            </w:tcBorders>
            <w:tcMar>
              <w:top w:w="150" w:type="dxa"/>
              <w:left w:w="240" w:type="dxa"/>
              <w:bottom w:w="150" w:type="dxa"/>
              <w:right w:w="240" w:type="dxa"/>
            </w:tcMar>
            <w:vAlign w:val="center"/>
            <w:hideMark/>
          </w:tcPr>
          <w:p w14:paraId="224BC0B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Definition</w:t>
            </w:r>
          </w:p>
        </w:tc>
      </w:tr>
      <w:tr w:rsidR="0086461C" w:rsidRPr="0086461C" w14:paraId="158E3DDF" w14:textId="77777777">
        <w:tc>
          <w:tcPr>
            <w:tcW w:w="0" w:type="auto"/>
            <w:tcMar>
              <w:top w:w="150" w:type="dxa"/>
              <w:left w:w="0" w:type="dxa"/>
              <w:bottom w:w="150" w:type="dxa"/>
              <w:right w:w="240" w:type="dxa"/>
            </w:tcMar>
            <w:vAlign w:val="center"/>
            <w:hideMark/>
          </w:tcPr>
          <w:p w14:paraId="684794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BRT</w:t>
            </w:r>
          </w:p>
        </w:tc>
        <w:tc>
          <w:tcPr>
            <w:tcW w:w="0" w:type="auto"/>
            <w:tcMar>
              <w:top w:w="150" w:type="dxa"/>
              <w:left w:w="240" w:type="dxa"/>
              <w:bottom w:w="150" w:type="dxa"/>
              <w:right w:w="0" w:type="dxa"/>
            </w:tcMar>
            <w:vAlign w:val="center"/>
            <w:hideMark/>
          </w:tcPr>
          <w:p w14:paraId="1D13A42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Bus Rapid Transit - a high-quality bus-based transit system</w:t>
            </w:r>
          </w:p>
        </w:tc>
      </w:tr>
      <w:tr w:rsidR="0086461C" w:rsidRPr="0086461C" w14:paraId="0A638865" w14:textId="77777777">
        <w:tc>
          <w:tcPr>
            <w:tcW w:w="0" w:type="auto"/>
            <w:tcMar>
              <w:top w:w="150" w:type="dxa"/>
              <w:left w:w="0" w:type="dxa"/>
              <w:bottom w:w="150" w:type="dxa"/>
              <w:right w:w="240" w:type="dxa"/>
            </w:tcMar>
            <w:vAlign w:val="center"/>
            <w:hideMark/>
          </w:tcPr>
          <w:p w14:paraId="0CE8609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EACC</w:t>
            </w:r>
          </w:p>
        </w:tc>
        <w:tc>
          <w:tcPr>
            <w:tcW w:w="0" w:type="auto"/>
            <w:tcMar>
              <w:top w:w="150" w:type="dxa"/>
              <w:left w:w="240" w:type="dxa"/>
              <w:bottom w:w="150" w:type="dxa"/>
              <w:right w:w="0" w:type="dxa"/>
            </w:tcMar>
            <w:vAlign w:val="center"/>
            <w:hideMark/>
          </w:tcPr>
          <w:p w14:paraId="49CE4CC2"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East Africa City Corridor - a regional dialogue platform</w:t>
            </w:r>
          </w:p>
        </w:tc>
      </w:tr>
      <w:tr w:rsidR="0086461C" w:rsidRPr="0086461C" w14:paraId="76AD7D62" w14:textId="77777777">
        <w:tc>
          <w:tcPr>
            <w:tcW w:w="0" w:type="auto"/>
            <w:tcMar>
              <w:top w:w="150" w:type="dxa"/>
              <w:left w:w="0" w:type="dxa"/>
              <w:bottom w:w="150" w:type="dxa"/>
              <w:right w:w="240" w:type="dxa"/>
            </w:tcMar>
            <w:vAlign w:val="center"/>
            <w:hideMark/>
          </w:tcPr>
          <w:p w14:paraId="27743CF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FTZ</w:t>
            </w:r>
          </w:p>
        </w:tc>
        <w:tc>
          <w:tcPr>
            <w:tcW w:w="0" w:type="auto"/>
            <w:tcMar>
              <w:top w:w="150" w:type="dxa"/>
              <w:left w:w="240" w:type="dxa"/>
              <w:bottom w:w="150" w:type="dxa"/>
              <w:right w:w="0" w:type="dxa"/>
            </w:tcMar>
            <w:vAlign w:val="center"/>
            <w:hideMark/>
          </w:tcPr>
          <w:p w14:paraId="3153CB5D"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Free Trade Zone - a designated area with special economic regulations</w:t>
            </w:r>
          </w:p>
        </w:tc>
      </w:tr>
      <w:tr w:rsidR="0086461C" w:rsidRPr="0086461C" w14:paraId="6776E862" w14:textId="77777777">
        <w:tc>
          <w:tcPr>
            <w:tcW w:w="0" w:type="auto"/>
            <w:tcMar>
              <w:top w:w="150" w:type="dxa"/>
              <w:left w:w="0" w:type="dxa"/>
              <w:bottom w:w="150" w:type="dxa"/>
              <w:right w:w="240" w:type="dxa"/>
            </w:tcMar>
            <w:vAlign w:val="center"/>
            <w:hideMark/>
          </w:tcPr>
          <w:p w14:paraId="78B00731"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NMT</w:t>
            </w:r>
          </w:p>
        </w:tc>
        <w:tc>
          <w:tcPr>
            <w:tcW w:w="0" w:type="auto"/>
            <w:tcMar>
              <w:top w:w="150" w:type="dxa"/>
              <w:left w:w="240" w:type="dxa"/>
              <w:bottom w:w="150" w:type="dxa"/>
              <w:right w:w="0" w:type="dxa"/>
            </w:tcMar>
            <w:vAlign w:val="center"/>
            <w:hideMark/>
          </w:tcPr>
          <w:p w14:paraId="1410E6E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Non-Motorized Transport - pedestrian and cycling infrastructure</w:t>
            </w:r>
          </w:p>
        </w:tc>
      </w:tr>
      <w:tr w:rsidR="0086461C" w:rsidRPr="0086461C" w14:paraId="220B18E8" w14:textId="77777777">
        <w:tc>
          <w:tcPr>
            <w:tcW w:w="0" w:type="auto"/>
            <w:tcMar>
              <w:top w:w="150" w:type="dxa"/>
              <w:left w:w="0" w:type="dxa"/>
              <w:bottom w:w="150" w:type="dxa"/>
              <w:right w:w="240" w:type="dxa"/>
            </w:tcMar>
            <w:vAlign w:val="center"/>
            <w:hideMark/>
          </w:tcPr>
          <w:p w14:paraId="57BDE7D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PPP</w:t>
            </w:r>
          </w:p>
        </w:tc>
        <w:tc>
          <w:tcPr>
            <w:tcW w:w="0" w:type="auto"/>
            <w:tcMar>
              <w:top w:w="150" w:type="dxa"/>
              <w:left w:w="240" w:type="dxa"/>
              <w:bottom w:w="150" w:type="dxa"/>
              <w:right w:w="0" w:type="dxa"/>
            </w:tcMar>
            <w:vAlign w:val="center"/>
            <w:hideMark/>
          </w:tcPr>
          <w:p w14:paraId="2B74270E"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Public-Private Partnership - a collaborative arrangement between public and private sectors</w:t>
            </w:r>
          </w:p>
        </w:tc>
      </w:tr>
      <w:tr w:rsidR="0086461C" w:rsidRPr="0086461C" w14:paraId="1923FBA5" w14:textId="77777777">
        <w:tc>
          <w:tcPr>
            <w:tcW w:w="0" w:type="auto"/>
            <w:tcMar>
              <w:top w:w="150" w:type="dxa"/>
              <w:left w:w="0" w:type="dxa"/>
              <w:bottom w:w="150" w:type="dxa"/>
              <w:right w:w="240" w:type="dxa"/>
            </w:tcMar>
            <w:vAlign w:val="center"/>
            <w:hideMark/>
          </w:tcPr>
          <w:p w14:paraId="1EC7477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ROW</w:t>
            </w:r>
          </w:p>
        </w:tc>
        <w:tc>
          <w:tcPr>
            <w:tcW w:w="0" w:type="auto"/>
            <w:tcMar>
              <w:top w:w="150" w:type="dxa"/>
              <w:left w:w="240" w:type="dxa"/>
              <w:bottom w:w="150" w:type="dxa"/>
              <w:right w:w="0" w:type="dxa"/>
            </w:tcMar>
            <w:vAlign w:val="center"/>
            <w:hideMark/>
          </w:tcPr>
          <w:p w14:paraId="5E0C4E48"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Right-of-Way - the legal right to pass through property owned by another</w:t>
            </w:r>
          </w:p>
        </w:tc>
      </w:tr>
      <w:tr w:rsidR="0086461C" w:rsidRPr="0086461C" w14:paraId="38EC3A0B" w14:textId="77777777">
        <w:tc>
          <w:tcPr>
            <w:tcW w:w="0" w:type="auto"/>
            <w:tcMar>
              <w:top w:w="150" w:type="dxa"/>
              <w:left w:w="0" w:type="dxa"/>
              <w:bottom w:w="150" w:type="dxa"/>
              <w:right w:w="240" w:type="dxa"/>
            </w:tcMar>
            <w:vAlign w:val="center"/>
            <w:hideMark/>
          </w:tcPr>
          <w:p w14:paraId="1479BA7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SEZ</w:t>
            </w:r>
          </w:p>
        </w:tc>
        <w:tc>
          <w:tcPr>
            <w:tcW w:w="0" w:type="auto"/>
            <w:tcMar>
              <w:top w:w="150" w:type="dxa"/>
              <w:left w:w="240" w:type="dxa"/>
              <w:bottom w:w="150" w:type="dxa"/>
              <w:right w:w="0" w:type="dxa"/>
            </w:tcMar>
            <w:vAlign w:val="center"/>
            <w:hideMark/>
          </w:tcPr>
          <w:p w14:paraId="1CF332B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Special Economic Zone - a geographic area with economic regulations different from the rest of the country</w:t>
            </w:r>
          </w:p>
        </w:tc>
      </w:tr>
      <w:tr w:rsidR="0086461C" w:rsidRPr="0086461C" w14:paraId="04B9258D" w14:textId="77777777">
        <w:tc>
          <w:tcPr>
            <w:tcW w:w="0" w:type="auto"/>
            <w:tcMar>
              <w:top w:w="150" w:type="dxa"/>
              <w:left w:w="0" w:type="dxa"/>
              <w:bottom w:w="150" w:type="dxa"/>
              <w:right w:w="240" w:type="dxa"/>
            </w:tcMar>
            <w:vAlign w:val="center"/>
            <w:hideMark/>
          </w:tcPr>
          <w:p w14:paraId="597B8300"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SPV</w:t>
            </w:r>
          </w:p>
        </w:tc>
        <w:tc>
          <w:tcPr>
            <w:tcW w:w="0" w:type="auto"/>
            <w:tcMar>
              <w:top w:w="150" w:type="dxa"/>
              <w:left w:w="240" w:type="dxa"/>
              <w:bottom w:w="150" w:type="dxa"/>
              <w:right w:w="0" w:type="dxa"/>
            </w:tcMar>
            <w:vAlign w:val="center"/>
            <w:hideMark/>
          </w:tcPr>
          <w:p w14:paraId="725D6A0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Special Purpose Vehicle - a legal entity created for a specific project</w:t>
            </w:r>
          </w:p>
        </w:tc>
      </w:tr>
      <w:tr w:rsidR="0086461C" w:rsidRPr="0086461C" w14:paraId="587DCA89" w14:textId="77777777">
        <w:tc>
          <w:tcPr>
            <w:tcW w:w="0" w:type="auto"/>
            <w:tcMar>
              <w:top w:w="150" w:type="dxa"/>
              <w:left w:w="0" w:type="dxa"/>
              <w:bottom w:w="150" w:type="dxa"/>
              <w:right w:w="240" w:type="dxa"/>
            </w:tcMar>
            <w:vAlign w:val="center"/>
            <w:hideMark/>
          </w:tcPr>
          <w:p w14:paraId="4DE23CB5"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TWCA</w:t>
            </w:r>
          </w:p>
        </w:tc>
        <w:tc>
          <w:tcPr>
            <w:tcW w:w="0" w:type="auto"/>
            <w:tcMar>
              <w:top w:w="150" w:type="dxa"/>
              <w:left w:w="240" w:type="dxa"/>
              <w:bottom w:w="150" w:type="dxa"/>
              <w:right w:w="0" w:type="dxa"/>
            </w:tcMar>
            <w:vAlign w:val="center"/>
            <w:hideMark/>
          </w:tcPr>
          <w:p w14:paraId="7B3FC537"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City Administration</w:t>
            </w:r>
          </w:p>
        </w:tc>
      </w:tr>
      <w:tr w:rsidR="0086461C" w:rsidRPr="0086461C" w14:paraId="7406FCD6" w14:textId="77777777">
        <w:tc>
          <w:tcPr>
            <w:tcW w:w="0" w:type="auto"/>
            <w:tcMar>
              <w:top w:w="150" w:type="dxa"/>
              <w:left w:w="0" w:type="dxa"/>
              <w:bottom w:w="150" w:type="dxa"/>
              <w:right w:w="240" w:type="dxa"/>
            </w:tcMar>
            <w:vAlign w:val="center"/>
            <w:hideMark/>
          </w:tcPr>
          <w:p w14:paraId="6CCFD7D6"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b/>
                <w:bCs/>
                <w:kern w:val="0"/>
                <w:sz w:val="23"/>
                <w:szCs w:val="23"/>
                <w14:ligatures w14:val="none"/>
              </w:rPr>
              <w:t>TWUEP</w:t>
            </w:r>
          </w:p>
        </w:tc>
        <w:tc>
          <w:tcPr>
            <w:tcW w:w="0" w:type="auto"/>
            <w:tcMar>
              <w:top w:w="150" w:type="dxa"/>
              <w:left w:w="240" w:type="dxa"/>
              <w:bottom w:w="150" w:type="dxa"/>
              <w:right w:w="0" w:type="dxa"/>
            </w:tcMar>
            <w:vAlign w:val="center"/>
            <w:hideMark/>
          </w:tcPr>
          <w:p w14:paraId="7C98266C" w14:textId="77777777" w:rsidR="0086461C" w:rsidRPr="0086461C" w:rsidRDefault="0086461C" w:rsidP="0086461C">
            <w:pPr>
              <w:spacing w:after="0" w:line="375" w:lineRule="atLeast"/>
              <w:rPr>
                <w:rFonts w:ascii="Segoe UI" w:eastAsia="Times New Roman" w:hAnsi="Segoe UI" w:cs="Segoe UI"/>
                <w:kern w:val="0"/>
                <w:sz w:val="23"/>
                <w:szCs w:val="23"/>
                <w14:ligatures w14:val="none"/>
              </w:rPr>
            </w:pPr>
            <w:r w:rsidRPr="0086461C">
              <w:rPr>
                <w:rFonts w:ascii="Segoe UI" w:eastAsia="Times New Roman" w:hAnsi="Segoe UI" w:cs="Segoe UI"/>
                <w:kern w:val="0"/>
                <w:sz w:val="23"/>
                <w:szCs w:val="23"/>
                <w14:ligatures w14:val="none"/>
              </w:rPr>
              <w:t>Tog-Wajaale Urban Expansion Plan</w:t>
            </w:r>
          </w:p>
        </w:tc>
      </w:tr>
    </w:tbl>
    <w:p w14:paraId="4B1E8478" w14:textId="77777777" w:rsidR="0086461C" w:rsidRPr="0086461C" w:rsidRDefault="0086461C" w:rsidP="0086461C">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86461C">
        <w:rPr>
          <w:rFonts w:ascii="Segoe UI" w:eastAsia="Times New Roman" w:hAnsi="Segoe UI" w:cs="Segoe UI"/>
          <w:b/>
          <w:bCs/>
          <w:color w:val="0F1115"/>
          <w:kern w:val="0"/>
          <w:sz w:val="30"/>
          <w:szCs w:val="30"/>
          <w14:ligatures w14:val="none"/>
        </w:rPr>
        <w:lastRenderedPageBreak/>
        <w:t>Appendix C: Exchange Rate Note</w:t>
      </w:r>
    </w:p>
    <w:p w14:paraId="6CCCCAA1"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All Birr equivalents in this document are calculated using the exchange rate of:</w:t>
      </w:r>
    </w:p>
    <w:p w14:paraId="078676EE"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1 USD = 160.0319 Birr</w:t>
      </w:r>
    </w:p>
    <w:p w14:paraId="4C8D466D"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as of August 2026. This rate may fluctuate and should be verified for future financial planning. All investment figures should be validated with current exchange rates at the time of financial commitment.</w:t>
      </w:r>
    </w:p>
    <w:p w14:paraId="62D3A5C0"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4F859BCD">
          <v:rect id="_x0000_i1048" style="width:0;height:.75pt" o:hralign="center" o:hrstd="t" o:hr="t" fillcolor="#a0a0a0" stroked="f"/>
        </w:pict>
      </w:r>
    </w:p>
    <w:p w14:paraId="6C8AB500"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Prepared By:</w:t>
      </w:r>
    </w:p>
    <w:p w14:paraId="204EC3AD"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color w:val="0F1115"/>
          <w:kern w:val="0"/>
          <w14:ligatures w14:val="none"/>
        </w:rPr>
        <w:t>Tog-Wajaale City Administration Municipality Office</w:t>
      </w:r>
      <w:r w:rsidRPr="0086461C">
        <w:rPr>
          <w:rFonts w:ascii="Segoe UI" w:eastAsia="Times New Roman" w:hAnsi="Segoe UI" w:cs="Segoe UI"/>
          <w:color w:val="0F1115"/>
          <w:kern w:val="0"/>
          <w14:ligatures w14:val="none"/>
        </w:rPr>
        <w:br/>
        <w:t>Urban Expansion Team</w:t>
      </w:r>
    </w:p>
    <w:p w14:paraId="08B5954C"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b/>
          <w:bCs/>
          <w:color w:val="0F1115"/>
          <w:kern w:val="0"/>
          <w14:ligatures w14:val="none"/>
        </w:rPr>
        <w:t>Date:</w:t>
      </w:r>
      <w:r w:rsidRPr="0086461C">
        <w:rPr>
          <w:rFonts w:ascii="Segoe UI" w:eastAsia="Times New Roman" w:hAnsi="Segoe UI" w:cs="Segoe UI"/>
          <w:color w:val="0F1115"/>
          <w:kern w:val="0"/>
          <w14:ligatures w14:val="none"/>
        </w:rPr>
        <w:t> August 2026 G.C</w:t>
      </w:r>
    </w:p>
    <w:p w14:paraId="392D4918" w14:textId="77777777" w:rsidR="0086461C" w:rsidRPr="0086461C" w:rsidRDefault="0086461C" w:rsidP="0086461C">
      <w:pPr>
        <w:spacing w:before="480" w:after="480" w:line="240" w:lineRule="auto"/>
        <w:rPr>
          <w:rFonts w:ascii="Segoe UI" w:eastAsia="Times New Roman" w:hAnsi="Segoe UI" w:cs="Segoe UI"/>
          <w:kern w:val="0"/>
          <w14:ligatures w14:val="none"/>
        </w:rPr>
      </w:pPr>
      <w:r w:rsidRPr="0086461C">
        <w:rPr>
          <w:rFonts w:ascii="Times New Roman" w:eastAsia="Times New Roman" w:hAnsi="Times New Roman" w:cs="Times New Roman"/>
          <w:kern w:val="0"/>
          <w14:ligatures w14:val="none"/>
        </w:rPr>
        <w:pict w14:anchorId="53B6F4F1">
          <v:rect id="_x0000_i1049" style="width:0;height:.75pt" o:hralign="center" o:hrstd="t" o:hr="t" fillcolor="#a0a0a0" stroked="f"/>
        </w:pict>
      </w:r>
    </w:p>
    <w:p w14:paraId="1959F84F" w14:textId="77777777" w:rsidR="0086461C" w:rsidRPr="0086461C" w:rsidRDefault="0086461C" w:rsidP="0086461C">
      <w:pPr>
        <w:shd w:val="clear" w:color="auto" w:fill="FFFFFF"/>
        <w:spacing w:before="240" w:after="240" w:line="240" w:lineRule="auto"/>
        <w:rPr>
          <w:rFonts w:ascii="Segoe UI" w:eastAsia="Times New Roman" w:hAnsi="Segoe UI" w:cs="Segoe UI"/>
          <w:color w:val="0F1115"/>
          <w:kern w:val="0"/>
          <w14:ligatures w14:val="none"/>
        </w:rPr>
      </w:pPr>
      <w:r w:rsidRPr="0086461C">
        <w:rPr>
          <w:rFonts w:ascii="Segoe UI" w:eastAsia="Times New Roman" w:hAnsi="Segoe UI" w:cs="Segoe UI"/>
          <w:i/>
          <w:iCs/>
          <w:color w:val="0F1115"/>
          <w:kern w:val="0"/>
          <w14:ligatures w14:val="none"/>
        </w:rPr>
        <w:t>This document has been prepared for the purpose of presenting the prioritised Tog-Wajaale EACC Priority Investment Portfolio to potential financiers, partners, and stakeholders. The information contained herein is based on the Tog-Wajaale Urban Expansion Plan (2025-2055) and the project posters presented at the East Africa City Corridor Dialogue.</w:t>
      </w:r>
    </w:p>
    <w:p w14:paraId="67840555" w14:textId="77777777" w:rsidR="0086461C" w:rsidRDefault="0086461C"/>
    <w:sectPr w:rsidR="00864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70BA"/>
    <w:multiLevelType w:val="multilevel"/>
    <w:tmpl w:val="E2C6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9B4DE2"/>
    <w:multiLevelType w:val="multilevel"/>
    <w:tmpl w:val="29BE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E4113C"/>
    <w:multiLevelType w:val="multilevel"/>
    <w:tmpl w:val="B3E4A9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2054E3"/>
    <w:multiLevelType w:val="multilevel"/>
    <w:tmpl w:val="81EA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61F4A"/>
    <w:multiLevelType w:val="multilevel"/>
    <w:tmpl w:val="48A688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BE6E99"/>
    <w:multiLevelType w:val="multilevel"/>
    <w:tmpl w:val="5D98F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270CF8"/>
    <w:multiLevelType w:val="multilevel"/>
    <w:tmpl w:val="4C1652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252556">
    <w:abstractNumId w:val="1"/>
  </w:num>
  <w:num w:numId="2" w16cid:durableId="1617642725">
    <w:abstractNumId w:val="0"/>
  </w:num>
  <w:num w:numId="3" w16cid:durableId="956181899">
    <w:abstractNumId w:val="2"/>
  </w:num>
  <w:num w:numId="4" w16cid:durableId="909772943">
    <w:abstractNumId w:val="4"/>
  </w:num>
  <w:num w:numId="5" w16cid:durableId="504176569">
    <w:abstractNumId w:val="6"/>
  </w:num>
  <w:num w:numId="6" w16cid:durableId="551114336">
    <w:abstractNumId w:val="3"/>
  </w:num>
  <w:num w:numId="7" w16cid:durableId="25496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1C"/>
    <w:rsid w:val="006C756A"/>
    <w:rsid w:val="00864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561B"/>
  <w15:chartTrackingRefBased/>
  <w15:docId w15:val="{51A9C362-436A-4B8F-8D06-CC7ADA1B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4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4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64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4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4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64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61C"/>
    <w:rPr>
      <w:rFonts w:eastAsiaTheme="majorEastAsia" w:cstheme="majorBidi"/>
      <w:color w:val="272727" w:themeColor="text1" w:themeTint="D8"/>
    </w:rPr>
  </w:style>
  <w:style w:type="paragraph" w:styleId="Title">
    <w:name w:val="Title"/>
    <w:basedOn w:val="Normal"/>
    <w:next w:val="Normal"/>
    <w:link w:val="TitleChar"/>
    <w:uiPriority w:val="10"/>
    <w:qFormat/>
    <w:rsid w:val="00864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61C"/>
    <w:pPr>
      <w:spacing w:before="160"/>
      <w:jc w:val="center"/>
    </w:pPr>
    <w:rPr>
      <w:i/>
      <w:iCs/>
      <w:color w:val="404040" w:themeColor="text1" w:themeTint="BF"/>
    </w:rPr>
  </w:style>
  <w:style w:type="character" w:customStyle="1" w:styleId="QuoteChar">
    <w:name w:val="Quote Char"/>
    <w:basedOn w:val="DefaultParagraphFont"/>
    <w:link w:val="Quote"/>
    <w:uiPriority w:val="29"/>
    <w:rsid w:val="0086461C"/>
    <w:rPr>
      <w:i/>
      <w:iCs/>
      <w:color w:val="404040" w:themeColor="text1" w:themeTint="BF"/>
    </w:rPr>
  </w:style>
  <w:style w:type="paragraph" w:styleId="ListParagraph">
    <w:name w:val="List Paragraph"/>
    <w:basedOn w:val="Normal"/>
    <w:uiPriority w:val="34"/>
    <w:qFormat/>
    <w:rsid w:val="0086461C"/>
    <w:pPr>
      <w:ind w:left="720"/>
      <w:contextualSpacing/>
    </w:pPr>
  </w:style>
  <w:style w:type="character" w:styleId="IntenseEmphasis">
    <w:name w:val="Intense Emphasis"/>
    <w:basedOn w:val="DefaultParagraphFont"/>
    <w:uiPriority w:val="21"/>
    <w:qFormat/>
    <w:rsid w:val="0086461C"/>
    <w:rPr>
      <w:i/>
      <w:iCs/>
      <w:color w:val="0F4761" w:themeColor="accent1" w:themeShade="BF"/>
    </w:rPr>
  </w:style>
  <w:style w:type="paragraph" w:styleId="IntenseQuote">
    <w:name w:val="Intense Quote"/>
    <w:basedOn w:val="Normal"/>
    <w:next w:val="Normal"/>
    <w:link w:val="IntenseQuoteChar"/>
    <w:uiPriority w:val="30"/>
    <w:qFormat/>
    <w:rsid w:val="00864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61C"/>
    <w:rPr>
      <w:i/>
      <w:iCs/>
      <w:color w:val="0F4761" w:themeColor="accent1" w:themeShade="BF"/>
    </w:rPr>
  </w:style>
  <w:style w:type="character" w:styleId="IntenseReference">
    <w:name w:val="Intense Reference"/>
    <w:basedOn w:val="DefaultParagraphFont"/>
    <w:uiPriority w:val="32"/>
    <w:qFormat/>
    <w:rsid w:val="0086461C"/>
    <w:rPr>
      <w:b/>
      <w:bCs/>
      <w:smallCaps/>
      <w:color w:val="0F4761" w:themeColor="accent1" w:themeShade="BF"/>
      <w:spacing w:val="5"/>
    </w:rPr>
  </w:style>
  <w:style w:type="numbering" w:customStyle="1" w:styleId="NoList1">
    <w:name w:val="No List1"/>
    <w:next w:val="NoList"/>
    <w:uiPriority w:val="99"/>
    <w:semiHidden/>
    <w:unhideWhenUsed/>
    <w:rsid w:val="0086461C"/>
  </w:style>
  <w:style w:type="paragraph" w:customStyle="1" w:styleId="msonormal0">
    <w:name w:val="msonormal"/>
    <w:basedOn w:val="Normal"/>
    <w:rsid w:val="0086461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s-markdown-paragraph">
    <w:name w:val="ds-markdown-paragraph"/>
    <w:basedOn w:val="Normal"/>
    <w:rsid w:val="008646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6461C"/>
    <w:rPr>
      <w:b/>
      <w:bCs/>
    </w:rPr>
  </w:style>
  <w:style w:type="character" w:styleId="Hyperlink">
    <w:name w:val="Hyperlink"/>
    <w:basedOn w:val="DefaultParagraphFont"/>
    <w:uiPriority w:val="99"/>
    <w:semiHidden/>
    <w:unhideWhenUsed/>
    <w:rsid w:val="0086461C"/>
    <w:rPr>
      <w:color w:val="0000FF"/>
      <w:u w:val="single"/>
    </w:rPr>
  </w:style>
  <w:style w:type="character" w:styleId="FollowedHyperlink">
    <w:name w:val="FollowedHyperlink"/>
    <w:basedOn w:val="DefaultParagraphFont"/>
    <w:uiPriority w:val="99"/>
    <w:semiHidden/>
    <w:unhideWhenUsed/>
    <w:rsid w:val="0086461C"/>
    <w:rPr>
      <w:color w:val="800080"/>
      <w:u w:val="single"/>
    </w:rPr>
  </w:style>
  <w:style w:type="character" w:styleId="Emphasis">
    <w:name w:val="Emphasis"/>
    <w:basedOn w:val="DefaultParagraphFont"/>
    <w:uiPriority w:val="20"/>
    <w:qFormat/>
    <w:rsid w:val="008646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esalliance.org/" TargetMode="External"/><Relationship Id="rId13" Type="http://schemas.openxmlformats.org/officeDocument/2006/relationships/hyperlink" Target="https://ethiopianbusinessreview.net/" TargetMode="External"/><Relationship Id="rId18" Type="http://schemas.openxmlformats.org/officeDocument/2006/relationships/hyperlink" Target="http://www.twuep.com.et/" TargetMode="External"/><Relationship Id="rId3" Type="http://schemas.openxmlformats.org/officeDocument/2006/relationships/settings" Target="settings.xml"/><Relationship Id="rId7" Type="http://schemas.openxmlformats.org/officeDocument/2006/relationships/hyperlink" Target="https://www.citiesalliance.org/" TargetMode="External"/><Relationship Id="rId12" Type="http://schemas.openxmlformats.org/officeDocument/2006/relationships/hyperlink" Target="https://trademarkafrica.com/" TargetMode="External"/><Relationship Id="rId17" Type="http://schemas.openxmlformats.org/officeDocument/2006/relationships/hyperlink" Target="https://ethiopiatoday.com/" TargetMode="External"/><Relationship Id="rId2" Type="http://schemas.openxmlformats.org/officeDocument/2006/relationships/styles" Target="styles.xml"/><Relationship Id="rId16" Type="http://schemas.openxmlformats.org/officeDocument/2006/relationships/hyperlink" Target="https://www.iom.i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wuep.com.et/" TargetMode="External"/><Relationship Id="rId11" Type="http://schemas.openxmlformats.org/officeDocument/2006/relationships/hyperlink" Target="https://igad.int/" TargetMode="External"/><Relationship Id="rId5" Type="http://schemas.openxmlformats.org/officeDocument/2006/relationships/hyperlink" Target="http://www.twuep.com.et/" TargetMode="External"/><Relationship Id="rId15" Type="http://schemas.openxmlformats.org/officeDocument/2006/relationships/hyperlink" Target="https://tradecatalystafrica.com/" TargetMode="External"/><Relationship Id="rId10" Type="http://schemas.openxmlformats.org/officeDocument/2006/relationships/hyperlink" Target="https://igad.i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rroninstitute.nyu.edu/" TargetMode="External"/><Relationship Id="rId14" Type="http://schemas.openxmlformats.org/officeDocument/2006/relationships/hyperlink" Target="https://allafr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7475</Words>
  <Characters>42614</Characters>
  <Application>Microsoft Office Word</Application>
  <DocSecurity>0</DocSecurity>
  <Lines>355</Lines>
  <Paragraphs>99</Paragraphs>
  <ScaleCrop>false</ScaleCrop>
  <Company/>
  <LinksUpToDate>false</LinksUpToDate>
  <CharactersWithSpaces>49990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1</cp:revision>
  <dcterms:created xsi:type="dcterms:W3CDTF">2026-08-25T17:56:00Z</dcterms:created>
  <dcterms:modified xsi:type="dcterms:W3CDTF">2026-08-25T17:56:00Z</dcterms:modified>
</cp:coreProperties>
</file>