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E778B" w14:textId="77777777" w:rsidR="0066418B" w:rsidRPr="0066418B" w:rsidRDefault="0066418B" w:rsidP="0066418B">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TOG-WAJAALE EACC PRIORITY INVESTMENT PROJECT</w:t>
      </w:r>
    </w:p>
    <w:p w14:paraId="237CC080"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Final Comprehensive Project Report</w:t>
      </w:r>
    </w:p>
    <w:p w14:paraId="03F1C067"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131B3C2">
          <v:rect id="_x0000_i1025" style="width:0;height:.75pt" o:hralign="center" o:hrstd="t" o:hr="t" fillcolor="#a0a0a0" stroked="f"/>
        </w:pict>
      </w:r>
    </w:p>
    <w:p w14:paraId="6C6ED0FC"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Prepared For:</w:t>
      </w:r>
      <w:r w:rsidRPr="0066418B">
        <w:rPr>
          <w:rFonts w:ascii="Segoe UI" w:eastAsia="Times New Roman" w:hAnsi="Segoe UI" w:cs="Segoe UI"/>
          <w:color w:val="0F1115"/>
          <w:kern w:val="0"/>
          <w14:ligatures w14:val="none"/>
        </w:rPr>
        <w:br/>
      </w:r>
      <w:r w:rsidRPr="0066418B">
        <w:rPr>
          <w:rFonts w:ascii="Segoe UI" w:eastAsia="Times New Roman" w:hAnsi="Segoe UI" w:cs="Segoe UI"/>
          <w:b/>
          <w:bCs/>
          <w:color w:val="0F1115"/>
          <w:kern w:val="0"/>
          <w14:ligatures w14:val="none"/>
        </w:rPr>
        <w:t>Mahamud Yusuf Adan</w:t>
      </w:r>
      <w:r w:rsidRPr="0066418B">
        <w:rPr>
          <w:rFonts w:ascii="Segoe UI" w:eastAsia="Times New Roman" w:hAnsi="Segoe UI" w:cs="Segoe UI"/>
          <w:color w:val="0F1115"/>
          <w:kern w:val="0"/>
          <w14:ligatures w14:val="none"/>
        </w:rPr>
        <w:br/>
        <w:t>Mayor, Tog-Wajaale City Administration</w:t>
      </w:r>
      <w:r w:rsidRPr="0066418B">
        <w:rPr>
          <w:rFonts w:ascii="Segoe UI" w:eastAsia="Times New Roman" w:hAnsi="Segoe UI" w:cs="Segoe UI"/>
          <w:color w:val="0F1115"/>
          <w:kern w:val="0"/>
          <w14:ligatures w14:val="none"/>
        </w:rPr>
        <w:br/>
        <w:t>+251 915 330528</w:t>
      </w:r>
    </w:p>
    <w:p w14:paraId="72543BC5"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Abdikarim Hassen Yusuf</w:t>
      </w:r>
      <w:r w:rsidRPr="0066418B">
        <w:rPr>
          <w:rFonts w:ascii="Segoe UI" w:eastAsia="Times New Roman" w:hAnsi="Segoe UI" w:cs="Segoe UI"/>
          <w:color w:val="0F1115"/>
          <w:kern w:val="0"/>
          <w14:ligatures w14:val="none"/>
        </w:rPr>
        <w:br/>
        <w:t>City Manager, Tog-Wajaale City Administration</w:t>
      </w:r>
      <w:r w:rsidRPr="0066418B">
        <w:rPr>
          <w:rFonts w:ascii="Segoe UI" w:eastAsia="Times New Roman" w:hAnsi="Segoe UI" w:cs="Segoe UI"/>
          <w:color w:val="0F1115"/>
          <w:kern w:val="0"/>
          <w14:ligatures w14:val="none"/>
        </w:rPr>
        <w:br/>
        <w:t>+251 915 074535</w:t>
      </w:r>
    </w:p>
    <w:p w14:paraId="2485E7E2"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ACA13E9">
          <v:rect id="_x0000_i1026" style="width:0;height:.75pt" o:hralign="center" o:hrstd="t" o:hr="t" fillcolor="#a0a0a0" stroked="f"/>
        </w:pict>
      </w:r>
    </w:p>
    <w:p w14:paraId="401D918F"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Project Team:</w:t>
      </w:r>
    </w:p>
    <w:p w14:paraId="4965E73A" w14:textId="77777777" w:rsidR="0066418B" w:rsidRPr="0066418B" w:rsidRDefault="0066418B" w:rsidP="0066418B">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Shemshedin Hassen Yusuf – Project Director / Manager</w:t>
      </w:r>
    </w:p>
    <w:p w14:paraId="65647276" w14:textId="77777777" w:rsidR="0066418B" w:rsidRPr="0066418B" w:rsidRDefault="0066418B" w:rsidP="0066418B">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Mohammed Muhumed Ahmed – Infrastructure Development Specialist</w:t>
      </w:r>
    </w:p>
    <w:p w14:paraId="59880344" w14:textId="77777777" w:rsidR="0066418B" w:rsidRPr="0066418B" w:rsidRDefault="0066418B" w:rsidP="0066418B">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Mohammed Isse Muhumed – Environmental Compliance Officer</w:t>
      </w:r>
    </w:p>
    <w:p w14:paraId="51F21ED8" w14:textId="77777777" w:rsidR="0066418B" w:rsidRPr="0066418B" w:rsidRDefault="0066418B" w:rsidP="0066418B">
      <w:pPr>
        <w:numPr>
          <w:ilvl w:val="0"/>
          <w:numId w:val="1"/>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Abdiwasac Khaliif Muhumed – GIS &amp; Surveying Department</w:t>
      </w:r>
    </w:p>
    <w:p w14:paraId="509627D3"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556AA3FD">
          <v:rect id="_x0000_i1027" style="width:0;height:.75pt" o:hralign="center" o:hrstd="t" o:hr="t" fillcolor="#a0a0a0" stroked="f"/>
        </w:pict>
      </w:r>
    </w:p>
    <w:p w14:paraId="2B829DF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Project Website:</w:t>
      </w:r>
      <w:r w:rsidRPr="0066418B">
        <w:rPr>
          <w:rFonts w:ascii="Segoe UI" w:eastAsia="Times New Roman" w:hAnsi="Segoe UI" w:cs="Segoe UI"/>
          <w:color w:val="0F1115"/>
          <w:kern w:val="0"/>
          <w14:ligatures w14:val="none"/>
        </w:rPr>
        <w:t> </w:t>
      </w:r>
      <w:hyperlink r:id="rId5" w:tgtFrame="_blank" w:history="1">
        <w:r w:rsidRPr="0066418B">
          <w:rPr>
            <w:rFonts w:ascii="Segoe UI" w:eastAsia="Times New Roman" w:hAnsi="Segoe UI" w:cs="Segoe UI"/>
            <w:color w:val="3964FE"/>
            <w:kern w:val="0"/>
            <w:bdr w:val="single" w:sz="12" w:space="0" w:color="auto" w:frame="1"/>
            <w14:ligatures w14:val="none"/>
          </w:rPr>
          <w:t>www.twuep.com.et</w:t>
        </w:r>
      </w:hyperlink>
    </w:p>
    <w:p w14:paraId="4CF23404"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Submitted By:</w:t>
      </w:r>
      <w:r w:rsidRPr="0066418B">
        <w:rPr>
          <w:rFonts w:ascii="Segoe UI" w:eastAsia="Times New Roman" w:hAnsi="Segoe UI" w:cs="Segoe UI"/>
          <w:color w:val="0F1115"/>
          <w:kern w:val="0"/>
          <w14:ligatures w14:val="none"/>
        </w:rPr>
        <w:br/>
        <w:t>Tog-Wajaale City Administration Municipality Office</w:t>
      </w:r>
      <w:r w:rsidRPr="0066418B">
        <w:rPr>
          <w:rFonts w:ascii="Segoe UI" w:eastAsia="Times New Roman" w:hAnsi="Segoe UI" w:cs="Segoe UI"/>
          <w:color w:val="0F1115"/>
          <w:kern w:val="0"/>
          <w14:ligatures w14:val="none"/>
        </w:rPr>
        <w:br/>
        <w:t>Urban Expansion Team</w:t>
      </w:r>
    </w:p>
    <w:p w14:paraId="02C254E6"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Date:</w:t>
      </w:r>
      <w:r w:rsidRPr="0066418B">
        <w:rPr>
          <w:rFonts w:ascii="Segoe UI" w:eastAsia="Times New Roman" w:hAnsi="Segoe UI" w:cs="Segoe UI"/>
          <w:color w:val="0F1115"/>
          <w:kern w:val="0"/>
          <w14:ligatures w14:val="none"/>
        </w:rPr>
        <w:t> August 2026 G.C</w:t>
      </w:r>
    </w:p>
    <w:p w14:paraId="743FAE0E"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72212A6">
          <v:rect id="_x0000_i1028" style="width:0;height:.75pt" o:hralign="center" o:hrstd="t" o:hr="t" fillcolor="#a0a0a0" stroked="f"/>
        </w:pict>
      </w:r>
    </w:p>
    <w:p w14:paraId="4A053943"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lastRenderedPageBreak/>
        <w:t>TOG-WAJAALE EACC PRIORITY INVESTMENT PROJECT</w:t>
      </w:r>
    </w:p>
    <w:p w14:paraId="45729894"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Final Comprehensive Project Report</w:t>
      </w:r>
    </w:p>
    <w:p w14:paraId="58544C6B"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132602A">
          <v:rect id="_x0000_i1029" style="width:0;height:.75pt" o:hralign="center" o:hrstd="t" o:hr="t" fillcolor="#a0a0a0" stroked="f"/>
        </w:pict>
      </w:r>
    </w:p>
    <w:p w14:paraId="350478DE"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TABLE OF CONTENTS</w:t>
      </w:r>
    </w:p>
    <w:p w14:paraId="079DA7E1" w14:textId="77777777" w:rsidR="0066418B" w:rsidRPr="0066418B" w:rsidRDefault="0066418B" w:rsidP="0066418B">
      <w:pPr>
        <w:shd w:val="clear" w:color="auto" w:fill="FFFFFF"/>
        <w:spacing w:before="240" w:after="12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PRELIMINARY PAGES</w:t>
      </w:r>
    </w:p>
    <w:p w14:paraId="463E244D" w14:textId="77777777" w:rsidR="0066418B" w:rsidRPr="0066418B" w:rsidRDefault="0066418B" w:rsidP="0066418B">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List of Acronyms and Abbreviations</w:t>
      </w:r>
    </w:p>
    <w:p w14:paraId="59037556" w14:textId="77777777" w:rsidR="0066418B" w:rsidRPr="0066418B" w:rsidRDefault="0066418B" w:rsidP="0066418B">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List of Figures</w:t>
      </w:r>
    </w:p>
    <w:p w14:paraId="74B95C80" w14:textId="77777777" w:rsidR="0066418B" w:rsidRPr="0066418B" w:rsidRDefault="0066418B" w:rsidP="0066418B">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List of Tables</w:t>
      </w:r>
    </w:p>
    <w:p w14:paraId="061E88CC" w14:textId="77777777" w:rsidR="0066418B" w:rsidRPr="0066418B" w:rsidRDefault="0066418B" w:rsidP="0066418B">
      <w:pPr>
        <w:numPr>
          <w:ilvl w:val="0"/>
          <w:numId w:val="2"/>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Executive Summary</w:t>
      </w:r>
    </w:p>
    <w:p w14:paraId="5C72BBF8"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ONE: INTRODUCTION</w:t>
      </w:r>
    </w:p>
    <w:p w14:paraId="38A20C56"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1.1 Background and Context</w:t>
      </w:r>
      <w:r w:rsidRPr="0066418B">
        <w:rPr>
          <w:rFonts w:ascii="Segoe UI" w:eastAsia="Times New Roman" w:hAnsi="Segoe UI" w:cs="Segoe UI"/>
          <w:color w:val="0F1115"/>
          <w:kern w:val="0"/>
          <w14:ligatures w14:val="none"/>
        </w:rPr>
        <w:br/>
        <w:t>1.2 Problem Statement</w:t>
      </w:r>
      <w:r w:rsidRPr="0066418B">
        <w:rPr>
          <w:rFonts w:ascii="Segoe UI" w:eastAsia="Times New Roman" w:hAnsi="Segoe UI" w:cs="Segoe UI"/>
          <w:color w:val="0F1115"/>
          <w:kern w:val="0"/>
          <w14:ligatures w14:val="none"/>
        </w:rPr>
        <w:br/>
        <w:t>1.3 Project Rationale</w:t>
      </w:r>
      <w:r w:rsidRPr="0066418B">
        <w:rPr>
          <w:rFonts w:ascii="Segoe UI" w:eastAsia="Times New Roman" w:hAnsi="Segoe UI" w:cs="Segoe UI"/>
          <w:color w:val="0F1115"/>
          <w:kern w:val="0"/>
          <w14:ligatures w14:val="none"/>
        </w:rPr>
        <w:br/>
        <w:t>1.4 Project Objectives</w:t>
      </w:r>
      <w:r w:rsidRPr="0066418B">
        <w:rPr>
          <w:rFonts w:ascii="Segoe UI" w:eastAsia="Times New Roman" w:hAnsi="Segoe UI" w:cs="Segoe UI"/>
          <w:color w:val="0F1115"/>
          <w:kern w:val="0"/>
          <w14:ligatures w14:val="none"/>
        </w:rPr>
        <w:br/>
        <w:t>1.5 Scope of the Report</w:t>
      </w:r>
      <w:r w:rsidRPr="0066418B">
        <w:rPr>
          <w:rFonts w:ascii="Segoe UI" w:eastAsia="Times New Roman" w:hAnsi="Segoe UI" w:cs="Segoe UI"/>
          <w:color w:val="0F1115"/>
          <w:kern w:val="0"/>
          <w14:ligatures w14:val="none"/>
        </w:rPr>
        <w:br/>
        <w:t>1.6 Structure of the Report</w:t>
      </w:r>
    </w:p>
    <w:p w14:paraId="3BC000A8"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TWO: PROJECT CONTEXT AND STRATEGIC FRAMEWORK</w:t>
      </w:r>
    </w:p>
    <w:p w14:paraId="4FE5F676"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2.1 Tog-Wajaale City Overview</w:t>
      </w:r>
      <w:r w:rsidRPr="0066418B">
        <w:rPr>
          <w:rFonts w:ascii="Segoe UI" w:eastAsia="Times New Roman" w:hAnsi="Segoe UI" w:cs="Segoe UI"/>
          <w:color w:val="0F1115"/>
          <w:kern w:val="0"/>
          <w14:ligatures w14:val="none"/>
        </w:rPr>
        <w:br/>
        <w:t>2.2 Demographic Profile and Growth Trends</w:t>
      </w:r>
      <w:r w:rsidRPr="0066418B">
        <w:rPr>
          <w:rFonts w:ascii="Segoe UI" w:eastAsia="Times New Roman" w:hAnsi="Segoe UI" w:cs="Segoe UI"/>
          <w:color w:val="0F1115"/>
          <w:kern w:val="0"/>
          <w14:ligatures w14:val="none"/>
        </w:rPr>
        <w:br/>
        <w:t>2.3 Economic Context and Trade Significance</w:t>
      </w:r>
      <w:r w:rsidRPr="0066418B">
        <w:rPr>
          <w:rFonts w:ascii="Segoe UI" w:eastAsia="Times New Roman" w:hAnsi="Segoe UI" w:cs="Segoe UI"/>
          <w:color w:val="0F1115"/>
          <w:kern w:val="0"/>
          <w14:ligatures w14:val="none"/>
        </w:rPr>
        <w:br/>
        <w:t>2.4 Urban Infrastructure Challenges</w:t>
      </w:r>
      <w:r w:rsidRPr="0066418B">
        <w:rPr>
          <w:rFonts w:ascii="Segoe UI" w:eastAsia="Times New Roman" w:hAnsi="Segoe UI" w:cs="Segoe UI"/>
          <w:color w:val="0F1115"/>
          <w:kern w:val="0"/>
          <w14:ligatures w14:val="none"/>
        </w:rPr>
        <w:br/>
        <w:t>2.5 The Ethio-Berbera Corridor Opportunity</w:t>
      </w:r>
      <w:r w:rsidRPr="0066418B">
        <w:rPr>
          <w:rFonts w:ascii="Segoe UI" w:eastAsia="Times New Roman" w:hAnsi="Segoe UI" w:cs="Segoe UI"/>
          <w:color w:val="0F1115"/>
          <w:kern w:val="0"/>
          <w14:ligatures w14:val="none"/>
        </w:rPr>
        <w:br/>
        <w:t>2.6 Strategic Alignment with Urban Expansion Plan</w:t>
      </w:r>
      <w:r w:rsidRPr="0066418B">
        <w:rPr>
          <w:rFonts w:ascii="Segoe UI" w:eastAsia="Times New Roman" w:hAnsi="Segoe UI" w:cs="Segoe UI"/>
          <w:color w:val="0F1115"/>
          <w:kern w:val="0"/>
          <w14:ligatures w14:val="none"/>
        </w:rPr>
        <w:br/>
        <w:t>2.7 Legal and Policy Framework</w:t>
      </w:r>
    </w:p>
    <w:p w14:paraId="442CE702"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THREE: PROJECT DESCRIPTION AND TECHNICAL SCOPE</w:t>
      </w:r>
    </w:p>
    <w:p w14:paraId="09A6FEE9"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3.1 Portfolio Overview</w:t>
      </w:r>
      <w:r w:rsidRPr="0066418B">
        <w:rPr>
          <w:rFonts w:ascii="Segoe UI" w:eastAsia="Times New Roman" w:hAnsi="Segoe UI" w:cs="Segoe UI"/>
          <w:color w:val="0F1115"/>
          <w:kern w:val="0"/>
          <w14:ligatures w14:val="none"/>
        </w:rPr>
        <w:br/>
        <w:t>3.2 Priority 01: Planned Urban Expansion Programme</w:t>
      </w:r>
      <w:r w:rsidRPr="0066418B">
        <w:rPr>
          <w:rFonts w:ascii="Segoe UI" w:eastAsia="Times New Roman" w:hAnsi="Segoe UI" w:cs="Segoe UI"/>
          <w:color w:val="0F1115"/>
          <w:kern w:val="0"/>
          <w14:ligatures w14:val="none"/>
        </w:rPr>
        <w:br/>
      </w:r>
      <w:r w:rsidRPr="0066418B">
        <w:rPr>
          <w:rFonts w:ascii="Segoe UI" w:eastAsia="Times New Roman" w:hAnsi="Segoe UI" w:cs="Segoe UI"/>
          <w:color w:val="0F1115"/>
          <w:kern w:val="0"/>
          <w14:ligatures w14:val="none"/>
        </w:rPr>
        <w:lastRenderedPageBreak/>
        <w:t>3.3 Priority 02: Corridor &amp; Arterial Road Upgrade</w:t>
      </w:r>
      <w:r w:rsidRPr="0066418B">
        <w:rPr>
          <w:rFonts w:ascii="Segoe UI" w:eastAsia="Times New Roman" w:hAnsi="Segoe UI" w:cs="Segoe UI"/>
          <w:color w:val="0F1115"/>
          <w:kern w:val="0"/>
          <w14:ligatures w14:val="none"/>
        </w:rPr>
        <w:br/>
        <w:t>3.4 Priority 03: Inland Special Trade Zone &amp; Logistics Hub</w:t>
      </w:r>
      <w:r w:rsidRPr="0066418B">
        <w:rPr>
          <w:rFonts w:ascii="Segoe UI" w:eastAsia="Times New Roman" w:hAnsi="Segoe UI" w:cs="Segoe UI"/>
          <w:color w:val="0F1115"/>
          <w:kern w:val="0"/>
          <w14:ligatures w14:val="none"/>
        </w:rPr>
        <w:br/>
        <w:t>3.5 Priority 04: Solid Waste Management System</w:t>
      </w:r>
      <w:r w:rsidRPr="0066418B">
        <w:rPr>
          <w:rFonts w:ascii="Segoe UI" w:eastAsia="Times New Roman" w:hAnsi="Segoe UI" w:cs="Segoe UI"/>
          <w:color w:val="0F1115"/>
          <w:kern w:val="0"/>
          <w14:ligatures w14:val="none"/>
        </w:rPr>
        <w:br/>
        <w:t>3.6 Priority 05: Youth Skills, Enterprise &amp; Migration Centre</w:t>
      </w:r>
      <w:r w:rsidRPr="0066418B">
        <w:rPr>
          <w:rFonts w:ascii="Segoe UI" w:eastAsia="Times New Roman" w:hAnsi="Segoe UI" w:cs="Segoe UI"/>
          <w:color w:val="0F1115"/>
          <w:kern w:val="0"/>
          <w14:ligatures w14:val="none"/>
        </w:rPr>
        <w:br/>
        <w:t>3.7 Priority 06: Reception &amp; Reintegration Centre</w:t>
      </w:r>
      <w:r w:rsidRPr="0066418B">
        <w:rPr>
          <w:rFonts w:ascii="Segoe UI" w:eastAsia="Times New Roman" w:hAnsi="Segoe UI" w:cs="Segoe UI"/>
          <w:color w:val="0F1115"/>
          <w:kern w:val="0"/>
          <w14:ligatures w14:val="none"/>
        </w:rPr>
        <w:br/>
        <w:t>3.8 Project Synergies and Integration</w:t>
      </w:r>
    </w:p>
    <w:p w14:paraId="668DF98C"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FOUR: INVESTMENT REQUIREMENTS AND FINANCIAL ANALYSIS</w:t>
      </w:r>
    </w:p>
    <w:p w14:paraId="6FAB65F2"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4.1 Total Portfolio Cost Estimate</w:t>
      </w:r>
      <w:r w:rsidRPr="0066418B">
        <w:rPr>
          <w:rFonts w:ascii="Segoe UI" w:eastAsia="Times New Roman" w:hAnsi="Segoe UI" w:cs="Segoe UI"/>
          <w:color w:val="0F1115"/>
          <w:kern w:val="0"/>
          <w14:ligatures w14:val="none"/>
        </w:rPr>
        <w:br/>
        <w:t>4.2 Financing Requirements</w:t>
      </w:r>
      <w:r w:rsidRPr="0066418B">
        <w:rPr>
          <w:rFonts w:ascii="Segoe UI" w:eastAsia="Times New Roman" w:hAnsi="Segoe UI" w:cs="Segoe UI"/>
          <w:color w:val="0F1115"/>
          <w:kern w:val="0"/>
          <w14:ligatures w14:val="none"/>
        </w:rPr>
        <w:br/>
        <w:t>4.3 Municipal Revenue Context</w:t>
      </w:r>
      <w:r w:rsidRPr="0066418B">
        <w:rPr>
          <w:rFonts w:ascii="Segoe UI" w:eastAsia="Times New Roman" w:hAnsi="Segoe UI" w:cs="Segoe UI"/>
          <w:color w:val="0F1115"/>
          <w:kern w:val="0"/>
          <w14:ligatures w14:val="none"/>
        </w:rPr>
        <w:br/>
        <w:t>4.4 Potential Revenue Sources</w:t>
      </w:r>
      <w:r w:rsidRPr="0066418B">
        <w:rPr>
          <w:rFonts w:ascii="Segoe UI" w:eastAsia="Times New Roman" w:hAnsi="Segoe UI" w:cs="Segoe UI"/>
          <w:color w:val="0F1115"/>
          <w:kern w:val="0"/>
          <w14:ligatures w14:val="none"/>
        </w:rPr>
        <w:br/>
        <w:t>4.5 Financial Model Framework</w:t>
      </w:r>
      <w:r w:rsidRPr="0066418B">
        <w:rPr>
          <w:rFonts w:ascii="Segoe UI" w:eastAsia="Times New Roman" w:hAnsi="Segoe UI" w:cs="Segoe UI"/>
          <w:color w:val="0F1115"/>
          <w:kern w:val="0"/>
          <w14:ligatures w14:val="none"/>
        </w:rPr>
        <w:br/>
        <w:t>4.6 Cost-Benefit Analysis</w:t>
      </w:r>
    </w:p>
    <w:p w14:paraId="1D72D8F2"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FIVE: READINESS ASSESSMENT AND BANKABILITY ANALYSIS</w:t>
      </w:r>
    </w:p>
    <w:p w14:paraId="59F98245"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5.1 Current Readiness Stage</w:t>
      </w:r>
      <w:r w:rsidRPr="0066418B">
        <w:rPr>
          <w:rFonts w:ascii="Segoe UI" w:eastAsia="Times New Roman" w:hAnsi="Segoe UI" w:cs="Segoe UI"/>
          <w:color w:val="0F1115"/>
          <w:kern w:val="0"/>
          <w14:ligatures w14:val="none"/>
        </w:rPr>
        <w:br/>
        <w:t>5.2 Strengths and Opportunities</w:t>
      </w:r>
      <w:r w:rsidRPr="0066418B">
        <w:rPr>
          <w:rFonts w:ascii="Segoe UI" w:eastAsia="Times New Roman" w:hAnsi="Segoe UI" w:cs="Segoe UI"/>
          <w:color w:val="0F1115"/>
          <w:kern w:val="0"/>
          <w14:ligatures w14:val="none"/>
        </w:rPr>
        <w:br/>
        <w:t>5.3 Weaknesses and Gaps</w:t>
      </w:r>
      <w:r w:rsidRPr="0066418B">
        <w:rPr>
          <w:rFonts w:ascii="Segoe UI" w:eastAsia="Times New Roman" w:hAnsi="Segoe UI" w:cs="Segoe UI"/>
          <w:color w:val="0F1115"/>
          <w:kern w:val="0"/>
          <w14:ligatures w14:val="none"/>
        </w:rPr>
        <w:br/>
        <w:t>5.4 Bankability Assessment</w:t>
      </w:r>
      <w:r w:rsidRPr="0066418B">
        <w:rPr>
          <w:rFonts w:ascii="Segoe UI" w:eastAsia="Times New Roman" w:hAnsi="Segoe UI" w:cs="Segoe UI"/>
          <w:color w:val="0F1115"/>
          <w:kern w:val="0"/>
          <w14:ligatures w14:val="none"/>
        </w:rPr>
        <w:br/>
        <w:t>5.5 Gap Analysis and Requirements for Bankability</w:t>
      </w:r>
    </w:p>
    <w:p w14:paraId="54078069"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SIX: RISK ASSESSMENT AND MITIGATION STRATEGIES</w:t>
      </w:r>
    </w:p>
    <w:p w14:paraId="3ED612D6"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6.1 Risk Management Framework</w:t>
      </w:r>
      <w:r w:rsidRPr="0066418B">
        <w:rPr>
          <w:rFonts w:ascii="Segoe UI" w:eastAsia="Times New Roman" w:hAnsi="Segoe UI" w:cs="Segoe UI"/>
          <w:color w:val="0F1115"/>
          <w:kern w:val="0"/>
          <w14:ligatures w14:val="none"/>
        </w:rPr>
        <w:br/>
        <w:t>6.2 Political and Regulatory Risks</w:t>
      </w:r>
      <w:r w:rsidRPr="0066418B">
        <w:rPr>
          <w:rFonts w:ascii="Segoe UI" w:eastAsia="Times New Roman" w:hAnsi="Segoe UI" w:cs="Segoe UI"/>
          <w:color w:val="0F1115"/>
          <w:kern w:val="0"/>
          <w14:ligatures w14:val="none"/>
        </w:rPr>
        <w:br/>
        <w:t>6.3 Financial Risks</w:t>
      </w:r>
      <w:r w:rsidRPr="0066418B">
        <w:rPr>
          <w:rFonts w:ascii="Segoe UI" w:eastAsia="Times New Roman" w:hAnsi="Segoe UI" w:cs="Segoe UI"/>
          <w:color w:val="0F1115"/>
          <w:kern w:val="0"/>
          <w14:ligatures w14:val="none"/>
        </w:rPr>
        <w:br/>
        <w:t>6.4 Technical and Operational Risks</w:t>
      </w:r>
      <w:r w:rsidRPr="0066418B">
        <w:rPr>
          <w:rFonts w:ascii="Segoe UI" w:eastAsia="Times New Roman" w:hAnsi="Segoe UI" w:cs="Segoe UI"/>
          <w:color w:val="0F1115"/>
          <w:kern w:val="0"/>
          <w14:ligatures w14:val="none"/>
        </w:rPr>
        <w:br/>
        <w:t>6.5 Environmental Risks</w:t>
      </w:r>
      <w:r w:rsidRPr="0066418B">
        <w:rPr>
          <w:rFonts w:ascii="Segoe UI" w:eastAsia="Times New Roman" w:hAnsi="Segoe UI" w:cs="Segoe UI"/>
          <w:color w:val="0F1115"/>
          <w:kern w:val="0"/>
          <w14:ligatures w14:val="none"/>
        </w:rPr>
        <w:br/>
        <w:t>6.6 Social and Community Risks</w:t>
      </w:r>
      <w:r w:rsidRPr="0066418B">
        <w:rPr>
          <w:rFonts w:ascii="Segoe UI" w:eastAsia="Times New Roman" w:hAnsi="Segoe UI" w:cs="Segoe UI"/>
          <w:color w:val="0F1115"/>
          <w:kern w:val="0"/>
          <w14:ligatures w14:val="none"/>
        </w:rPr>
        <w:br/>
        <w:t>6.7 Institutional and Capacity Risks</w:t>
      </w:r>
      <w:r w:rsidRPr="0066418B">
        <w:rPr>
          <w:rFonts w:ascii="Segoe UI" w:eastAsia="Times New Roman" w:hAnsi="Segoe UI" w:cs="Segoe UI"/>
          <w:color w:val="0F1115"/>
          <w:kern w:val="0"/>
          <w14:ligatures w14:val="none"/>
        </w:rPr>
        <w:br/>
        <w:t>6.8 Risk Allocation in PPP Structure</w:t>
      </w:r>
    </w:p>
    <w:p w14:paraId="359D7BA7"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SEVEN: FINANCING AND PARTNERSHIP STRUCTURE</w:t>
      </w:r>
    </w:p>
    <w:p w14:paraId="759D7C5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7.1 Recommended Delivery Model</w:t>
      </w:r>
      <w:r w:rsidRPr="0066418B">
        <w:rPr>
          <w:rFonts w:ascii="Segoe UI" w:eastAsia="Times New Roman" w:hAnsi="Segoe UI" w:cs="Segoe UI"/>
          <w:color w:val="0F1115"/>
          <w:kern w:val="0"/>
          <w14:ligatures w14:val="none"/>
        </w:rPr>
        <w:br/>
        <w:t>7.2 Recommended Financing Structure</w:t>
      </w:r>
      <w:r w:rsidRPr="0066418B">
        <w:rPr>
          <w:rFonts w:ascii="Segoe UI" w:eastAsia="Times New Roman" w:hAnsi="Segoe UI" w:cs="Segoe UI"/>
          <w:color w:val="0F1115"/>
          <w:kern w:val="0"/>
          <w14:ligatures w14:val="none"/>
        </w:rPr>
        <w:br/>
        <w:t>7.3 Potential Partners</w:t>
      </w:r>
      <w:r w:rsidRPr="0066418B">
        <w:rPr>
          <w:rFonts w:ascii="Segoe UI" w:eastAsia="Times New Roman" w:hAnsi="Segoe UI" w:cs="Segoe UI"/>
          <w:color w:val="0F1115"/>
          <w:kern w:val="0"/>
          <w14:ligatures w14:val="none"/>
        </w:rPr>
        <w:br/>
        <w:t>7.4 Partnership Engagement Strategy</w:t>
      </w:r>
    </w:p>
    <w:p w14:paraId="35B76102"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lastRenderedPageBreak/>
        <w:t>CHAPTER EIGHT: IMPLEMENTATION ROADMAP</w:t>
      </w:r>
    </w:p>
    <w:p w14:paraId="57115015"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8.1 Implementation Timeline</w:t>
      </w:r>
      <w:r w:rsidRPr="0066418B">
        <w:rPr>
          <w:rFonts w:ascii="Segoe UI" w:eastAsia="Times New Roman" w:hAnsi="Segoe UI" w:cs="Segoe UI"/>
          <w:color w:val="0F1115"/>
          <w:kern w:val="0"/>
          <w14:ligatures w14:val="none"/>
        </w:rPr>
        <w:br/>
        <w:t>8.2 Phase 0: Project Preparation (2024-2025)</w:t>
      </w:r>
      <w:r w:rsidRPr="0066418B">
        <w:rPr>
          <w:rFonts w:ascii="Segoe UI" w:eastAsia="Times New Roman" w:hAnsi="Segoe UI" w:cs="Segoe UI"/>
          <w:color w:val="0F1115"/>
          <w:kern w:val="0"/>
          <w14:ligatures w14:val="none"/>
        </w:rPr>
        <w:br/>
        <w:t>8.3 Phase 1: Foundation and Design (2025-2027)</w:t>
      </w:r>
      <w:r w:rsidRPr="0066418B">
        <w:rPr>
          <w:rFonts w:ascii="Segoe UI" w:eastAsia="Times New Roman" w:hAnsi="Segoe UI" w:cs="Segoe UI"/>
          <w:color w:val="0F1115"/>
          <w:kern w:val="0"/>
          <w14:ligatures w14:val="none"/>
        </w:rPr>
        <w:br/>
        <w:t>8.4 Phase 2: Implementation and Growth (2028-2030)</w:t>
      </w:r>
      <w:r w:rsidRPr="0066418B">
        <w:rPr>
          <w:rFonts w:ascii="Segoe UI" w:eastAsia="Times New Roman" w:hAnsi="Segoe UI" w:cs="Segoe UI"/>
          <w:color w:val="0F1115"/>
          <w:kern w:val="0"/>
          <w14:ligatures w14:val="none"/>
        </w:rPr>
        <w:br/>
        <w:t>8.5 Phase 3: Consolidation and Expansion (2031-2035)</w:t>
      </w:r>
      <w:r w:rsidRPr="0066418B">
        <w:rPr>
          <w:rFonts w:ascii="Segoe UI" w:eastAsia="Times New Roman" w:hAnsi="Segoe UI" w:cs="Segoe UI"/>
          <w:color w:val="0F1115"/>
          <w:kern w:val="0"/>
          <w14:ligatures w14:val="none"/>
        </w:rPr>
        <w:br/>
        <w:t>8.6 Critical Path Milestones</w:t>
      </w:r>
    </w:p>
    <w:p w14:paraId="4E3A24F9"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NINE: NEXT STEPS AND 90-DAY ACTION PLAN</w:t>
      </w:r>
    </w:p>
    <w:p w14:paraId="27A93B27"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9.1 Priority Actions</w:t>
      </w:r>
      <w:r w:rsidRPr="0066418B">
        <w:rPr>
          <w:rFonts w:ascii="Segoe UI" w:eastAsia="Times New Roman" w:hAnsi="Segoe UI" w:cs="Segoe UI"/>
          <w:color w:val="0F1115"/>
          <w:kern w:val="0"/>
          <w14:ligatures w14:val="none"/>
        </w:rPr>
        <w:br/>
        <w:t>9.2 Action 1: Commission Feasibility Studies</w:t>
      </w:r>
      <w:r w:rsidRPr="0066418B">
        <w:rPr>
          <w:rFonts w:ascii="Segoe UI" w:eastAsia="Times New Roman" w:hAnsi="Segoe UI" w:cs="Segoe UI"/>
          <w:color w:val="0F1115"/>
          <w:kern w:val="0"/>
          <w14:ligatures w14:val="none"/>
        </w:rPr>
        <w:br/>
        <w:t>9.3 Action 2: Initiate Environmental Impact Assessments</w:t>
      </w:r>
      <w:r w:rsidRPr="0066418B">
        <w:rPr>
          <w:rFonts w:ascii="Segoe UI" w:eastAsia="Times New Roman" w:hAnsi="Segoe UI" w:cs="Segoe UI"/>
          <w:color w:val="0F1115"/>
          <w:kern w:val="0"/>
          <w14:ligatures w14:val="none"/>
        </w:rPr>
        <w:br/>
        <w:t>9.4 Action 3: Engage Potential Financiers</w:t>
      </w:r>
      <w:r w:rsidRPr="0066418B">
        <w:rPr>
          <w:rFonts w:ascii="Segoe UI" w:eastAsia="Times New Roman" w:hAnsi="Segoe UI" w:cs="Segoe UI"/>
          <w:color w:val="0F1115"/>
          <w:kern w:val="0"/>
          <w14:ligatures w14:val="none"/>
        </w:rPr>
        <w:br/>
        <w:t>9.5 Action 4: Engage Potential Private Operators and Partners</w:t>
      </w:r>
      <w:r w:rsidRPr="0066418B">
        <w:rPr>
          <w:rFonts w:ascii="Segoe UI" w:eastAsia="Times New Roman" w:hAnsi="Segoe UI" w:cs="Segoe UI"/>
          <w:color w:val="0F1115"/>
          <w:kern w:val="0"/>
          <w14:ligatures w14:val="none"/>
        </w:rPr>
        <w:br/>
        <w:t>9.6 Action 5: Update Project Briefs</w:t>
      </w:r>
      <w:r w:rsidRPr="0066418B">
        <w:rPr>
          <w:rFonts w:ascii="Segoe UI" w:eastAsia="Times New Roman" w:hAnsi="Segoe UI" w:cs="Segoe UI"/>
          <w:color w:val="0F1115"/>
          <w:kern w:val="0"/>
          <w14:ligatures w14:val="none"/>
        </w:rPr>
        <w:br/>
        <w:t>9.7 Action 6: Establish Project Implementation Unit</w:t>
      </w:r>
      <w:r w:rsidRPr="0066418B">
        <w:rPr>
          <w:rFonts w:ascii="Segoe UI" w:eastAsia="Times New Roman" w:hAnsi="Segoe UI" w:cs="Segoe UI"/>
          <w:color w:val="0F1115"/>
          <w:kern w:val="0"/>
          <w14:ligatures w14:val="none"/>
        </w:rPr>
        <w:br/>
        <w:t>9.8 Monitoring and Reporting Framework</w:t>
      </w:r>
    </w:p>
    <w:p w14:paraId="224F00B7"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CHAPTER TEN: CONCLUSION AND RECOMMENDATIONS</w:t>
      </w:r>
    </w:p>
    <w:p w14:paraId="4BDB332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10.1 Summary of Findings</w:t>
      </w:r>
      <w:r w:rsidRPr="0066418B">
        <w:rPr>
          <w:rFonts w:ascii="Segoe UI" w:eastAsia="Times New Roman" w:hAnsi="Segoe UI" w:cs="Segoe UI"/>
          <w:color w:val="0F1115"/>
          <w:kern w:val="0"/>
          <w14:ligatures w14:val="none"/>
        </w:rPr>
        <w:br/>
        <w:t>10.2 Key Recommendations</w:t>
      </w:r>
      <w:r w:rsidRPr="0066418B">
        <w:rPr>
          <w:rFonts w:ascii="Segoe UI" w:eastAsia="Times New Roman" w:hAnsi="Segoe UI" w:cs="Segoe UI"/>
          <w:color w:val="0F1115"/>
          <w:kern w:val="0"/>
          <w14:ligatures w14:val="none"/>
        </w:rPr>
        <w:br/>
        <w:t>10.3 Conclusion</w:t>
      </w:r>
    </w:p>
    <w:p w14:paraId="3345AA92" w14:textId="77777777" w:rsidR="0066418B" w:rsidRPr="0066418B" w:rsidRDefault="0066418B" w:rsidP="0066418B">
      <w:pPr>
        <w:shd w:val="clear" w:color="auto" w:fill="FFFFFF"/>
        <w:spacing w:before="240" w:after="24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REFERENCES</w:t>
      </w:r>
    </w:p>
    <w:p w14:paraId="12AD6940" w14:textId="77777777" w:rsidR="0066418B" w:rsidRPr="0066418B" w:rsidRDefault="0066418B" w:rsidP="0066418B">
      <w:pPr>
        <w:shd w:val="clear" w:color="auto" w:fill="FFFFFF"/>
        <w:spacing w:before="240" w:after="120" w:line="420" w:lineRule="atLeast"/>
        <w:outlineLvl w:val="3"/>
        <w:rPr>
          <w:rFonts w:ascii="Segoe UI" w:eastAsia="Times New Roman" w:hAnsi="Segoe UI" w:cs="Segoe UI"/>
          <w:b/>
          <w:bCs/>
          <w:color w:val="0F1115"/>
          <w:kern w:val="0"/>
          <w14:ligatures w14:val="none"/>
        </w:rPr>
      </w:pPr>
      <w:r w:rsidRPr="0066418B">
        <w:rPr>
          <w:rFonts w:ascii="Segoe UI" w:eastAsia="Times New Roman" w:hAnsi="Segoe UI" w:cs="Segoe UI"/>
          <w:b/>
          <w:bCs/>
          <w:color w:val="0F1115"/>
          <w:kern w:val="0"/>
          <w14:ligatures w14:val="none"/>
        </w:rPr>
        <w:t>APPENDICES</w:t>
      </w:r>
    </w:p>
    <w:p w14:paraId="21AB774C" w14:textId="77777777" w:rsidR="0066418B" w:rsidRPr="0066418B" w:rsidRDefault="0066418B" w:rsidP="0066418B">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Appendix A: Project Contact Information</w:t>
      </w:r>
    </w:p>
    <w:p w14:paraId="4A0C572E" w14:textId="77777777" w:rsidR="0066418B" w:rsidRPr="0066418B" w:rsidRDefault="0066418B" w:rsidP="0066418B">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Appendix B: Key Reference Documents</w:t>
      </w:r>
    </w:p>
    <w:p w14:paraId="56795EDE" w14:textId="77777777" w:rsidR="0066418B" w:rsidRPr="0066418B" w:rsidRDefault="0066418B" w:rsidP="0066418B">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Appendix C: Detailed Cost Estimates (Updated)</w:t>
      </w:r>
    </w:p>
    <w:p w14:paraId="09395EB7" w14:textId="77777777" w:rsidR="0066418B" w:rsidRPr="0066418B" w:rsidRDefault="0066418B" w:rsidP="0066418B">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Appendix D: Stakeholder Engagement Plan</w:t>
      </w:r>
    </w:p>
    <w:p w14:paraId="78F353D1" w14:textId="77777777" w:rsidR="0066418B" w:rsidRPr="0066418B" w:rsidRDefault="0066418B" w:rsidP="0066418B">
      <w:pPr>
        <w:numPr>
          <w:ilvl w:val="0"/>
          <w:numId w:val="3"/>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Appendix E: Monitoring and Evaluation Framework</w:t>
      </w:r>
    </w:p>
    <w:p w14:paraId="29E361C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4A020D2">
          <v:rect id="_x0000_i1030" style="width:0;height:.75pt" o:hralign="center" o:hrstd="t" o:hr="t" fillcolor="#a0a0a0" stroked="f"/>
        </w:pict>
      </w:r>
    </w:p>
    <w:p w14:paraId="1329E116"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LIST OF ACRONYMS AND ABBREVIATIONS</w:t>
      </w:r>
    </w:p>
    <w:tbl>
      <w:tblPr>
        <w:tblW w:w="11280" w:type="dxa"/>
        <w:tblCellMar>
          <w:top w:w="15" w:type="dxa"/>
          <w:left w:w="15" w:type="dxa"/>
          <w:bottom w:w="15" w:type="dxa"/>
          <w:right w:w="15" w:type="dxa"/>
        </w:tblCellMar>
        <w:tblLook w:val="04A0" w:firstRow="1" w:lastRow="0" w:firstColumn="1" w:lastColumn="0" w:noHBand="0" w:noVBand="1"/>
      </w:tblPr>
      <w:tblGrid>
        <w:gridCol w:w="1926"/>
        <w:gridCol w:w="9354"/>
      </w:tblGrid>
      <w:tr w:rsidR="0066418B" w:rsidRPr="0066418B" w14:paraId="14AC4EB8" w14:textId="77777777">
        <w:trPr>
          <w:tblHeader/>
        </w:trPr>
        <w:tc>
          <w:tcPr>
            <w:tcW w:w="0" w:type="auto"/>
            <w:tcBorders>
              <w:top w:val="nil"/>
            </w:tcBorders>
            <w:tcMar>
              <w:top w:w="150" w:type="dxa"/>
              <w:left w:w="0" w:type="dxa"/>
              <w:bottom w:w="150" w:type="dxa"/>
              <w:right w:w="240" w:type="dxa"/>
            </w:tcMar>
            <w:vAlign w:val="center"/>
            <w:hideMark/>
          </w:tcPr>
          <w:p w14:paraId="48ACD6C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Acronym</w:t>
            </w:r>
          </w:p>
        </w:tc>
        <w:tc>
          <w:tcPr>
            <w:tcW w:w="0" w:type="auto"/>
            <w:tcBorders>
              <w:top w:val="nil"/>
            </w:tcBorders>
            <w:tcMar>
              <w:top w:w="150" w:type="dxa"/>
              <w:left w:w="240" w:type="dxa"/>
              <w:bottom w:w="150" w:type="dxa"/>
              <w:right w:w="240" w:type="dxa"/>
            </w:tcMar>
            <w:vAlign w:val="center"/>
            <w:hideMark/>
          </w:tcPr>
          <w:p w14:paraId="29B80B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Full Form</w:t>
            </w:r>
          </w:p>
        </w:tc>
      </w:tr>
      <w:tr w:rsidR="0066418B" w:rsidRPr="0066418B" w14:paraId="55744C42" w14:textId="77777777">
        <w:tc>
          <w:tcPr>
            <w:tcW w:w="0" w:type="auto"/>
            <w:tcMar>
              <w:top w:w="150" w:type="dxa"/>
              <w:left w:w="0" w:type="dxa"/>
              <w:bottom w:w="150" w:type="dxa"/>
              <w:right w:w="240" w:type="dxa"/>
            </w:tcMar>
            <w:vAlign w:val="center"/>
            <w:hideMark/>
          </w:tcPr>
          <w:p w14:paraId="3154A1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AfDB</w:t>
            </w:r>
          </w:p>
        </w:tc>
        <w:tc>
          <w:tcPr>
            <w:tcW w:w="0" w:type="auto"/>
            <w:tcMar>
              <w:top w:w="150" w:type="dxa"/>
              <w:left w:w="240" w:type="dxa"/>
              <w:bottom w:w="150" w:type="dxa"/>
              <w:right w:w="0" w:type="dxa"/>
            </w:tcMar>
            <w:vAlign w:val="center"/>
            <w:hideMark/>
          </w:tcPr>
          <w:p w14:paraId="16B5BF3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African Development Bank</w:t>
            </w:r>
          </w:p>
        </w:tc>
      </w:tr>
      <w:tr w:rsidR="0066418B" w:rsidRPr="0066418B" w14:paraId="56C99EEE" w14:textId="77777777">
        <w:tc>
          <w:tcPr>
            <w:tcW w:w="0" w:type="auto"/>
            <w:tcMar>
              <w:top w:w="150" w:type="dxa"/>
              <w:left w:w="0" w:type="dxa"/>
              <w:bottom w:w="150" w:type="dxa"/>
              <w:right w:w="240" w:type="dxa"/>
            </w:tcMar>
            <w:vAlign w:val="center"/>
            <w:hideMark/>
          </w:tcPr>
          <w:p w14:paraId="699E66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BOQ</w:t>
            </w:r>
          </w:p>
        </w:tc>
        <w:tc>
          <w:tcPr>
            <w:tcW w:w="0" w:type="auto"/>
            <w:tcMar>
              <w:top w:w="150" w:type="dxa"/>
              <w:left w:w="240" w:type="dxa"/>
              <w:bottom w:w="150" w:type="dxa"/>
              <w:right w:w="0" w:type="dxa"/>
            </w:tcMar>
            <w:vAlign w:val="center"/>
            <w:hideMark/>
          </w:tcPr>
          <w:p w14:paraId="7CC2C3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Bill of Quantities</w:t>
            </w:r>
          </w:p>
        </w:tc>
      </w:tr>
      <w:tr w:rsidR="0066418B" w:rsidRPr="0066418B" w14:paraId="126E8AD7" w14:textId="77777777">
        <w:tc>
          <w:tcPr>
            <w:tcW w:w="0" w:type="auto"/>
            <w:tcMar>
              <w:top w:w="150" w:type="dxa"/>
              <w:left w:w="0" w:type="dxa"/>
              <w:bottom w:w="150" w:type="dxa"/>
              <w:right w:w="240" w:type="dxa"/>
            </w:tcMar>
            <w:vAlign w:val="center"/>
            <w:hideMark/>
          </w:tcPr>
          <w:p w14:paraId="0FE2F64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BRT</w:t>
            </w:r>
          </w:p>
        </w:tc>
        <w:tc>
          <w:tcPr>
            <w:tcW w:w="0" w:type="auto"/>
            <w:tcMar>
              <w:top w:w="150" w:type="dxa"/>
              <w:left w:w="240" w:type="dxa"/>
              <w:bottom w:w="150" w:type="dxa"/>
              <w:right w:w="0" w:type="dxa"/>
            </w:tcMar>
            <w:vAlign w:val="center"/>
            <w:hideMark/>
          </w:tcPr>
          <w:p w14:paraId="110F48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Bus Rapid Transit</w:t>
            </w:r>
          </w:p>
        </w:tc>
      </w:tr>
      <w:tr w:rsidR="0066418B" w:rsidRPr="0066418B" w14:paraId="43BF3B52" w14:textId="77777777">
        <w:tc>
          <w:tcPr>
            <w:tcW w:w="0" w:type="auto"/>
            <w:tcMar>
              <w:top w:w="150" w:type="dxa"/>
              <w:left w:w="0" w:type="dxa"/>
              <w:bottom w:w="150" w:type="dxa"/>
              <w:right w:w="240" w:type="dxa"/>
            </w:tcMar>
            <w:vAlign w:val="center"/>
            <w:hideMark/>
          </w:tcPr>
          <w:p w14:paraId="35D117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CBA</w:t>
            </w:r>
          </w:p>
        </w:tc>
        <w:tc>
          <w:tcPr>
            <w:tcW w:w="0" w:type="auto"/>
            <w:tcMar>
              <w:top w:w="150" w:type="dxa"/>
              <w:left w:w="240" w:type="dxa"/>
              <w:bottom w:w="150" w:type="dxa"/>
              <w:right w:w="0" w:type="dxa"/>
            </w:tcMar>
            <w:vAlign w:val="center"/>
            <w:hideMark/>
          </w:tcPr>
          <w:p w14:paraId="31812D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Cost-Benefit Analysis</w:t>
            </w:r>
          </w:p>
        </w:tc>
      </w:tr>
      <w:tr w:rsidR="0066418B" w:rsidRPr="0066418B" w14:paraId="6345B680" w14:textId="77777777">
        <w:tc>
          <w:tcPr>
            <w:tcW w:w="0" w:type="auto"/>
            <w:tcMar>
              <w:top w:w="150" w:type="dxa"/>
              <w:left w:w="0" w:type="dxa"/>
              <w:bottom w:w="150" w:type="dxa"/>
              <w:right w:w="240" w:type="dxa"/>
            </w:tcMar>
            <w:vAlign w:val="center"/>
            <w:hideMark/>
          </w:tcPr>
          <w:p w14:paraId="1A5392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CBO</w:t>
            </w:r>
          </w:p>
        </w:tc>
        <w:tc>
          <w:tcPr>
            <w:tcW w:w="0" w:type="auto"/>
            <w:tcMar>
              <w:top w:w="150" w:type="dxa"/>
              <w:left w:w="240" w:type="dxa"/>
              <w:bottom w:w="150" w:type="dxa"/>
              <w:right w:w="0" w:type="dxa"/>
            </w:tcMar>
            <w:vAlign w:val="center"/>
            <w:hideMark/>
          </w:tcPr>
          <w:p w14:paraId="13273C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Community-Based Organization</w:t>
            </w:r>
          </w:p>
        </w:tc>
      </w:tr>
      <w:tr w:rsidR="0066418B" w:rsidRPr="0066418B" w14:paraId="160A6A3F" w14:textId="77777777">
        <w:tc>
          <w:tcPr>
            <w:tcW w:w="0" w:type="auto"/>
            <w:tcMar>
              <w:top w:w="150" w:type="dxa"/>
              <w:left w:w="0" w:type="dxa"/>
              <w:bottom w:w="150" w:type="dxa"/>
              <w:right w:w="240" w:type="dxa"/>
            </w:tcMar>
            <w:vAlign w:val="center"/>
            <w:hideMark/>
          </w:tcPr>
          <w:p w14:paraId="0477405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CSA</w:t>
            </w:r>
          </w:p>
        </w:tc>
        <w:tc>
          <w:tcPr>
            <w:tcW w:w="0" w:type="auto"/>
            <w:tcMar>
              <w:top w:w="150" w:type="dxa"/>
              <w:left w:w="240" w:type="dxa"/>
              <w:bottom w:w="150" w:type="dxa"/>
              <w:right w:w="0" w:type="dxa"/>
            </w:tcMar>
            <w:vAlign w:val="center"/>
            <w:hideMark/>
          </w:tcPr>
          <w:p w14:paraId="6DEC1C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Central Statistical Agency</w:t>
            </w:r>
          </w:p>
        </w:tc>
      </w:tr>
      <w:tr w:rsidR="0066418B" w:rsidRPr="0066418B" w14:paraId="48910815" w14:textId="77777777">
        <w:tc>
          <w:tcPr>
            <w:tcW w:w="0" w:type="auto"/>
            <w:tcMar>
              <w:top w:w="150" w:type="dxa"/>
              <w:left w:w="0" w:type="dxa"/>
              <w:bottom w:w="150" w:type="dxa"/>
              <w:right w:w="240" w:type="dxa"/>
            </w:tcMar>
            <w:vAlign w:val="center"/>
            <w:hideMark/>
          </w:tcPr>
          <w:p w14:paraId="289AA9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DFI</w:t>
            </w:r>
          </w:p>
        </w:tc>
        <w:tc>
          <w:tcPr>
            <w:tcW w:w="0" w:type="auto"/>
            <w:tcMar>
              <w:top w:w="150" w:type="dxa"/>
              <w:left w:w="240" w:type="dxa"/>
              <w:bottom w:w="150" w:type="dxa"/>
              <w:right w:w="0" w:type="dxa"/>
            </w:tcMar>
            <w:vAlign w:val="center"/>
            <w:hideMark/>
          </w:tcPr>
          <w:p w14:paraId="506B89C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Development Finance Institution</w:t>
            </w:r>
          </w:p>
        </w:tc>
      </w:tr>
      <w:tr w:rsidR="0066418B" w:rsidRPr="0066418B" w14:paraId="287DC510" w14:textId="77777777">
        <w:tc>
          <w:tcPr>
            <w:tcW w:w="0" w:type="auto"/>
            <w:tcMar>
              <w:top w:w="150" w:type="dxa"/>
              <w:left w:w="0" w:type="dxa"/>
              <w:bottom w:w="150" w:type="dxa"/>
              <w:right w:w="240" w:type="dxa"/>
            </w:tcMar>
            <w:vAlign w:val="center"/>
            <w:hideMark/>
          </w:tcPr>
          <w:p w14:paraId="7EEFEC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EACC</w:t>
            </w:r>
          </w:p>
        </w:tc>
        <w:tc>
          <w:tcPr>
            <w:tcW w:w="0" w:type="auto"/>
            <w:tcMar>
              <w:top w:w="150" w:type="dxa"/>
              <w:left w:w="240" w:type="dxa"/>
              <w:bottom w:w="150" w:type="dxa"/>
              <w:right w:w="0" w:type="dxa"/>
            </w:tcMar>
            <w:vAlign w:val="center"/>
            <w:hideMark/>
          </w:tcPr>
          <w:p w14:paraId="554A8F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East Africa City Corridor</w:t>
            </w:r>
          </w:p>
        </w:tc>
      </w:tr>
      <w:tr w:rsidR="0066418B" w:rsidRPr="0066418B" w14:paraId="4044AC4C" w14:textId="77777777">
        <w:tc>
          <w:tcPr>
            <w:tcW w:w="0" w:type="auto"/>
            <w:tcMar>
              <w:top w:w="150" w:type="dxa"/>
              <w:left w:w="0" w:type="dxa"/>
              <w:bottom w:w="150" w:type="dxa"/>
              <w:right w:w="240" w:type="dxa"/>
            </w:tcMar>
            <w:vAlign w:val="center"/>
            <w:hideMark/>
          </w:tcPr>
          <w:p w14:paraId="7BFDBDF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E.C.</w:t>
            </w:r>
          </w:p>
        </w:tc>
        <w:tc>
          <w:tcPr>
            <w:tcW w:w="0" w:type="auto"/>
            <w:tcMar>
              <w:top w:w="150" w:type="dxa"/>
              <w:left w:w="240" w:type="dxa"/>
              <w:bottom w:w="150" w:type="dxa"/>
              <w:right w:w="0" w:type="dxa"/>
            </w:tcMar>
            <w:vAlign w:val="center"/>
            <w:hideMark/>
          </w:tcPr>
          <w:p w14:paraId="506EA8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Ethiopian Calendar</w:t>
            </w:r>
          </w:p>
        </w:tc>
      </w:tr>
      <w:tr w:rsidR="0066418B" w:rsidRPr="0066418B" w14:paraId="5CE8001C" w14:textId="77777777">
        <w:tc>
          <w:tcPr>
            <w:tcW w:w="0" w:type="auto"/>
            <w:tcMar>
              <w:top w:w="150" w:type="dxa"/>
              <w:left w:w="0" w:type="dxa"/>
              <w:bottom w:w="150" w:type="dxa"/>
              <w:right w:w="240" w:type="dxa"/>
            </w:tcMar>
            <w:vAlign w:val="center"/>
            <w:hideMark/>
          </w:tcPr>
          <w:p w14:paraId="2592A4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EIA</w:t>
            </w:r>
          </w:p>
        </w:tc>
        <w:tc>
          <w:tcPr>
            <w:tcW w:w="0" w:type="auto"/>
            <w:tcMar>
              <w:top w:w="150" w:type="dxa"/>
              <w:left w:w="240" w:type="dxa"/>
              <w:bottom w:w="150" w:type="dxa"/>
              <w:right w:w="0" w:type="dxa"/>
            </w:tcMar>
            <w:vAlign w:val="center"/>
            <w:hideMark/>
          </w:tcPr>
          <w:p w14:paraId="05B3C70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Environmental Impact Assessment</w:t>
            </w:r>
          </w:p>
        </w:tc>
      </w:tr>
      <w:tr w:rsidR="0066418B" w:rsidRPr="0066418B" w14:paraId="1C8021F3" w14:textId="77777777">
        <w:tc>
          <w:tcPr>
            <w:tcW w:w="0" w:type="auto"/>
            <w:tcMar>
              <w:top w:w="150" w:type="dxa"/>
              <w:left w:w="0" w:type="dxa"/>
              <w:bottom w:w="150" w:type="dxa"/>
              <w:right w:w="240" w:type="dxa"/>
            </w:tcMar>
            <w:vAlign w:val="center"/>
            <w:hideMark/>
          </w:tcPr>
          <w:p w14:paraId="4B5909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ESIA</w:t>
            </w:r>
          </w:p>
        </w:tc>
        <w:tc>
          <w:tcPr>
            <w:tcW w:w="0" w:type="auto"/>
            <w:tcMar>
              <w:top w:w="150" w:type="dxa"/>
              <w:left w:w="240" w:type="dxa"/>
              <w:bottom w:w="150" w:type="dxa"/>
              <w:right w:w="0" w:type="dxa"/>
            </w:tcMar>
            <w:vAlign w:val="center"/>
            <w:hideMark/>
          </w:tcPr>
          <w:p w14:paraId="31CCE5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Environmental and Social Impact Assessment</w:t>
            </w:r>
          </w:p>
        </w:tc>
      </w:tr>
      <w:tr w:rsidR="0066418B" w:rsidRPr="0066418B" w14:paraId="53136509" w14:textId="77777777">
        <w:tc>
          <w:tcPr>
            <w:tcW w:w="0" w:type="auto"/>
            <w:tcMar>
              <w:top w:w="150" w:type="dxa"/>
              <w:left w:w="0" w:type="dxa"/>
              <w:bottom w:w="150" w:type="dxa"/>
              <w:right w:w="240" w:type="dxa"/>
            </w:tcMar>
            <w:vAlign w:val="center"/>
            <w:hideMark/>
          </w:tcPr>
          <w:p w14:paraId="7AA328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ETB</w:t>
            </w:r>
          </w:p>
        </w:tc>
        <w:tc>
          <w:tcPr>
            <w:tcW w:w="0" w:type="auto"/>
            <w:tcMar>
              <w:top w:w="150" w:type="dxa"/>
              <w:left w:w="240" w:type="dxa"/>
              <w:bottom w:w="150" w:type="dxa"/>
              <w:right w:w="0" w:type="dxa"/>
            </w:tcMar>
            <w:vAlign w:val="center"/>
            <w:hideMark/>
          </w:tcPr>
          <w:p w14:paraId="605FB7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Ethiopian Birr</w:t>
            </w:r>
          </w:p>
        </w:tc>
      </w:tr>
      <w:tr w:rsidR="0066418B" w:rsidRPr="0066418B" w14:paraId="442EA563" w14:textId="77777777">
        <w:tc>
          <w:tcPr>
            <w:tcW w:w="0" w:type="auto"/>
            <w:tcMar>
              <w:top w:w="150" w:type="dxa"/>
              <w:left w:w="0" w:type="dxa"/>
              <w:bottom w:w="150" w:type="dxa"/>
              <w:right w:w="240" w:type="dxa"/>
            </w:tcMar>
            <w:vAlign w:val="center"/>
            <w:hideMark/>
          </w:tcPr>
          <w:p w14:paraId="2A17FF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EU</w:t>
            </w:r>
          </w:p>
        </w:tc>
        <w:tc>
          <w:tcPr>
            <w:tcW w:w="0" w:type="auto"/>
            <w:tcMar>
              <w:top w:w="150" w:type="dxa"/>
              <w:left w:w="240" w:type="dxa"/>
              <w:bottom w:w="150" w:type="dxa"/>
              <w:right w:w="0" w:type="dxa"/>
            </w:tcMar>
            <w:vAlign w:val="center"/>
            <w:hideMark/>
          </w:tcPr>
          <w:p w14:paraId="75A489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European Union</w:t>
            </w:r>
          </w:p>
        </w:tc>
      </w:tr>
      <w:tr w:rsidR="0066418B" w:rsidRPr="0066418B" w14:paraId="7CC7DFEE" w14:textId="77777777">
        <w:tc>
          <w:tcPr>
            <w:tcW w:w="0" w:type="auto"/>
            <w:tcMar>
              <w:top w:w="150" w:type="dxa"/>
              <w:left w:w="0" w:type="dxa"/>
              <w:bottom w:w="150" w:type="dxa"/>
              <w:right w:w="240" w:type="dxa"/>
            </w:tcMar>
            <w:vAlign w:val="center"/>
            <w:hideMark/>
          </w:tcPr>
          <w:p w14:paraId="4C8BA9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w:t>
            </w:r>
          </w:p>
        </w:tc>
        <w:tc>
          <w:tcPr>
            <w:tcW w:w="0" w:type="auto"/>
            <w:tcMar>
              <w:top w:w="150" w:type="dxa"/>
              <w:left w:w="240" w:type="dxa"/>
              <w:bottom w:w="150" w:type="dxa"/>
              <w:right w:w="0" w:type="dxa"/>
            </w:tcMar>
            <w:vAlign w:val="center"/>
            <w:hideMark/>
          </w:tcPr>
          <w:p w14:paraId="24F2418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Free Trade Zone</w:t>
            </w:r>
          </w:p>
        </w:tc>
      </w:tr>
      <w:tr w:rsidR="0066418B" w:rsidRPr="0066418B" w14:paraId="2D116CDD" w14:textId="77777777">
        <w:tc>
          <w:tcPr>
            <w:tcW w:w="0" w:type="auto"/>
            <w:tcMar>
              <w:top w:w="150" w:type="dxa"/>
              <w:left w:w="0" w:type="dxa"/>
              <w:bottom w:w="150" w:type="dxa"/>
              <w:right w:w="240" w:type="dxa"/>
            </w:tcMar>
            <w:vAlign w:val="center"/>
            <w:hideMark/>
          </w:tcPr>
          <w:p w14:paraId="1AE6A72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G.C.</w:t>
            </w:r>
          </w:p>
        </w:tc>
        <w:tc>
          <w:tcPr>
            <w:tcW w:w="0" w:type="auto"/>
            <w:tcMar>
              <w:top w:w="150" w:type="dxa"/>
              <w:left w:w="240" w:type="dxa"/>
              <w:bottom w:w="150" w:type="dxa"/>
              <w:right w:w="0" w:type="dxa"/>
            </w:tcMar>
            <w:vAlign w:val="center"/>
            <w:hideMark/>
          </w:tcPr>
          <w:p w14:paraId="1DA70F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Gregorian Calendar</w:t>
            </w:r>
          </w:p>
        </w:tc>
      </w:tr>
      <w:tr w:rsidR="0066418B" w:rsidRPr="0066418B" w14:paraId="453ED687" w14:textId="77777777">
        <w:tc>
          <w:tcPr>
            <w:tcW w:w="0" w:type="auto"/>
            <w:tcMar>
              <w:top w:w="150" w:type="dxa"/>
              <w:left w:w="0" w:type="dxa"/>
              <w:bottom w:w="150" w:type="dxa"/>
              <w:right w:w="240" w:type="dxa"/>
            </w:tcMar>
            <w:vAlign w:val="center"/>
            <w:hideMark/>
          </w:tcPr>
          <w:p w14:paraId="108A2E4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GDP</w:t>
            </w:r>
          </w:p>
        </w:tc>
        <w:tc>
          <w:tcPr>
            <w:tcW w:w="0" w:type="auto"/>
            <w:tcMar>
              <w:top w:w="150" w:type="dxa"/>
              <w:left w:w="240" w:type="dxa"/>
              <w:bottom w:w="150" w:type="dxa"/>
              <w:right w:w="0" w:type="dxa"/>
            </w:tcMar>
            <w:vAlign w:val="center"/>
            <w:hideMark/>
          </w:tcPr>
          <w:p w14:paraId="201E4B6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Gross Domestic Product</w:t>
            </w:r>
          </w:p>
        </w:tc>
      </w:tr>
      <w:tr w:rsidR="0066418B" w:rsidRPr="0066418B" w14:paraId="2A2D53EE" w14:textId="77777777">
        <w:tc>
          <w:tcPr>
            <w:tcW w:w="0" w:type="auto"/>
            <w:tcMar>
              <w:top w:w="150" w:type="dxa"/>
              <w:left w:w="0" w:type="dxa"/>
              <w:bottom w:w="150" w:type="dxa"/>
              <w:right w:w="240" w:type="dxa"/>
            </w:tcMar>
            <w:vAlign w:val="center"/>
            <w:hideMark/>
          </w:tcPr>
          <w:p w14:paraId="16B8D0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GIS</w:t>
            </w:r>
          </w:p>
        </w:tc>
        <w:tc>
          <w:tcPr>
            <w:tcW w:w="0" w:type="auto"/>
            <w:tcMar>
              <w:top w:w="150" w:type="dxa"/>
              <w:left w:w="240" w:type="dxa"/>
              <w:bottom w:w="150" w:type="dxa"/>
              <w:right w:w="0" w:type="dxa"/>
            </w:tcMar>
            <w:vAlign w:val="center"/>
            <w:hideMark/>
          </w:tcPr>
          <w:p w14:paraId="4B201E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Geographic Information Systems</w:t>
            </w:r>
          </w:p>
        </w:tc>
      </w:tr>
      <w:tr w:rsidR="0066418B" w:rsidRPr="0066418B" w14:paraId="03C28853" w14:textId="77777777">
        <w:tc>
          <w:tcPr>
            <w:tcW w:w="0" w:type="auto"/>
            <w:tcMar>
              <w:top w:w="150" w:type="dxa"/>
              <w:left w:w="0" w:type="dxa"/>
              <w:bottom w:w="150" w:type="dxa"/>
              <w:right w:w="240" w:type="dxa"/>
            </w:tcMar>
            <w:vAlign w:val="center"/>
            <w:hideMark/>
          </w:tcPr>
          <w:p w14:paraId="27F993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ha</w:t>
            </w:r>
          </w:p>
        </w:tc>
        <w:tc>
          <w:tcPr>
            <w:tcW w:w="0" w:type="auto"/>
            <w:tcMar>
              <w:top w:w="150" w:type="dxa"/>
              <w:left w:w="240" w:type="dxa"/>
              <w:bottom w:w="150" w:type="dxa"/>
              <w:right w:w="0" w:type="dxa"/>
            </w:tcMar>
            <w:vAlign w:val="center"/>
            <w:hideMark/>
          </w:tcPr>
          <w:p w14:paraId="2C95A4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Hectare</w:t>
            </w:r>
          </w:p>
        </w:tc>
      </w:tr>
      <w:tr w:rsidR="0066418B" w:rsidRPr="0066418B" w14:paraId="34CE753B" w14:textId="77777777">
        <w:tc>
          <w:tcPr>
            <w:tcW w:w="0" w:type="auto"/>
            <w:tcMar>
              <w:top w:w="150" w:type="dxa"/>
              <w:left w:w="0" w:type="dxa"/>
              <w:bottom w:w="150" w:type="dxa"/>
              <w:right w:w="240" w:type="dxa"/>
            </w:tcMar>
            <w:vAlign w:val="center"/>
            <w:hideMark/>
          </w:tcPr>
          <w:p w14:paraId="58F47B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IDP</w:t>
            </w:r>
          </w:p>
        </w:tc>
        <w:tc>
          <w:tcPr>
            <w:tcW w:w="0" w:type="auto"/>
            <w:tcMar>
              <w:top w:w="150" w:type="dxa"/>
              <w:left w:w="240" w:type="dxa"/>
              <w:bottom w:w="150" w:type="dxa"/>
              <w:right w:w="0" w:type="dxa"/>
            </w:tcMar>
            <w:vAlign w:val="center"/>
            <w:hideMark/>
          </w:tcPr>
          <w:p w14:paraId="3627ED7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Internally Displaced Person</w:t>
            </w:r>
          </w:p>
        </w:tc>
      </w:tr>
      <w:tr w:rsidR="0066418B" w:rsidRPr="0066418B" w14:paraId="273E388C" w14:textId="77777777">
        <w:tc>
          <w:tcPr>
            <w:tcW w:w="0" w:type="auto"/>
            <w:tcMar>
              <w:top w:w="150" w:type="dxa"/>
              <w:left w:w="0" w:type="dxa"/>
              <w:bottom w:w="150" w:type="dxa"/>
              <w:right w:w="240" w:type="dxa"/>
            </w:tcMar>
            <w:vAlign w:val="center"/>
            <w:hideMark/>
          </w:tcPr>
          <w:p w14:paraId="6F7421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IFC</w:t>
            </w:r>
          </w:p>
        </w:tc>
        <w:tc>
          <w:tcPr>
            <w:tcW w:w="0" w:type="auto"/>
            <w:tcMar>
              <w:top w:w="150" w:type="dxa"/>
              <w:left w:w="240" w:type="dxa"/>
              <w:bottom w:w="150" w:type="dxa"/>
              <w:right w:w="0" w:type="dxa"/>
            </w:tcMar>
            <w:vAlign w:val="center"/>
            <w:hideMark/>
          </w:tcPr>
          <w:p w14:paraId="552FD6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International Finance Corporation</w:t>
            </w:r>
          </w:p>
        </w:tc>
      </w:tr>
      <w:tr w:rsidR="0066418B" w:rsidRPr="0066418B" w14:paraId="6826D6F4" w14:textId="77777777">
        <w:tc>
          <w:tcPr>
            <w:tcW w:w="0" w:type="auto"/>
            <w:tcMar>
              <w:top w:w="150" w:type="dxa"/>
              <w:left w:w="0" w:type="dxa"/>
              <w:bottom w:w="150" w:type="dxa"/>
              <w:right w:w="240" w:type="dxa"/>
            </w:tcMar>
            <w:vAlign w:val="center"/>
            <w:hideMark/>
          </w:tcPr>
          <w:p w14:paraId="190C19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IGAD</w:t>
            </w:r>
          </w:p>
        </w:tc>
        <w:tc>
          <w:tcPr>
            <w:tcW w:w="0" w:type="auto"/>
            <w:tcMar>
              <w:top w:w="150" w:type="dxa"/>
              <w:left w:w="240" w:type="dxa"/>
              <w:bottom w:w="150" w:type="dxa"/>
              <w:right w:w="0" w:type="dxa"/>
            </w:tcMar>
            <w:vAlign w:val="center"/>
            <w:hideMark/>
          </w:tcPr>
          <w:p w14:paraId="002D62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Intergovernmental Authority on Development</w:t>
            </w:r>
          </w:p>
        </w:tc>
      </w:tr>
      <w:tr w:rsidR="0066418B" w:rsidRPr="0066418B" w14:paraId="05047B50" w14:textId="77777777">
        <w:tc>
          <w:tcPr>
            <w:tcW w:w="0" w:type="auto"/>
            <w:tcMar>
              <w:top w:w="150" w:type="dxa"/>
              <w:left w:w="0" w:type="dxa"/>
              <w:bottom w:w="150" w:type="dxa"/>
              <w:right w:w="240" w:type="dxa"/>
            </w:tcMar>
            <w:vAlign w:val="center"/>
            <w:hideMark/>
          </w:tcPr>
          <w:p w14:paraId="35112E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IOM</w:t>
            </w:r>
          </w:p>
        </w:tc>
        <w:tc>
          <w:tcPr>
            <w:tcW w:w="0" w:type="auto"/>
            <w:tcMar>
              <w:top w:w="150" w:type="dxa"/>
              <w:left w:w="240" w:type="dxa"/>
              <w:bottom w:w="150" w:type="dxa"/>
              <w:right w:w="0" w:type="dxa"/>
            </w:tcMar>
            <w:vAlign w:val="center"/>
            <w:hideMark/>
          </w:tcPr>
          <w:p w14:paraId="6F254CE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International Organization for Migration</w:t>
            </w:r>
          </w:p>
        </w:tc>
      </w:tr>
      <w:tr w:rsidR="0066418B" w:rsidRPr="0066418B" w14:paraId="3BD69081" w14:textId="77777777">
        <w:tc>
          <w:tcPr>
            <w:tcW w:w="0" w:type="auto"/>
            <w:tcMar>
              <w:top w:w="150" w:type="dxa"/>
              <w:left w:w="0" w:type="dxa"/>
              <w:bottom w:w="150" w:type="dxa"/>
              <w:right w:w="240" w:type="dxa"/>
            </w:tcMar>
            <w:vAlign w:val="center"/>
            <w:hideMark/>
          </w:tcPr>
          <w:p w14:paraId="17FB58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ITS</w:t>
            </w:r>
          </w:p>
        </w:tc>
        <w:tc>
          <w:tcPr>
            <w:tcW w:w="0" w:type="auto"/>
            <w:tcMar>
              <w:top w:w="150" w:type="dxa"/>
              <w:left w:w="240" w:type="dxa"/>
              <w:bottom w:w="150" w:type="dxa"/>
              <w:right w:w="0" w:type="dxa"/>
            </w:tcMar>
            <w:vAlign w:val="center"/>
            <w:hideMark/>
          </w:tcPr>
          <w:p w14:paraId="207ECE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Intelligent Transport Systems</w:t>
            </w:r>
          </w:p>
        </w:tc>
      </w:tr>
      <w:tr w:rsidR="0066418B" w:rsidRPr="0066418B" w14:paraId="0F7C2E8F" w14:textId="77777777">
        <w:tc>
          <w:tcPr>
            <w:tcW w:w="0" w:type="auto"/>
            <w:tcMar>
              <w:top w:w="150" w:type="dxa"/>
              <w:left w:w="0" w:type="dxa"/>
              <w:bottom w:w="150" w:type="dxa"/>
              <w:right w:w="240" w:type="dxa"/>
            </w:tcMar>
            <w:vAlign w:val="center"/>
            <w:hideMark/>
          </w:tcPr>
          <w:p w14:paraId="3172763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km</w:t>
            </w:r>
          </w:p>
        </w:tc>
        <w:tc>
          <w:tcPr>
            <w:tcW w:w="0" w:type="auto"/>
            <w:tcMar>
              <w:top w:w="150" w:type="dxa"/>
              <w:left w:w="240" w:type="dxa"/>
              <w:bottom w:w="150" w:type="dxa"/>
              <w:right w:w="0" w:type="dxa"/>
            </w:tcMar>
            <w:vAlign w:val="center"/>
            <w:hideMark/>
          </w:tcPr>
          <w:p w14:paraId="0F2EBF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Kilometer</w:t>
            </w:r>
          </w:p>
        </w:tc>
      </w:tr>
      <w:tr w:rsidR="0066418B" w:rsidRPr="0066418B" w14:paraId="169BE938" w14:textId="77777777">
        <w:tc>
          <w:tcPr>
            <w:tcW w:w="0" w:type="auto"/>
            <w:tcMar>
              <w:top w:w="150" w:type="dxa"/>
              <w:left w:w="0" w:type="dxa"/>
              <w:bottom w:w="150" w:type="dxa"/>
              <w:right w:w="240" w:type="dxa"/>
            </w:tcMar>
            <w:vAlign w:val="center"/>
            <w:hideMark/>
          </w:tcPr>
          <w:p w14:paraId="2A12EE3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M&amp;E</w:t>
            </w:r>
          </w:p>
        </w:tc>
        <w:tc>
          <w:tcPr>
            <w:tcW w:w="0" w:type="auto"/>
            <w:tcMar>
              <w:top w:w="150" w:type="dxa"/>
              <w:left w:w="240" w:type="dxa"/>
              <w:bottom w:w="150" w:type="dxa"/>
              <w:right w:w="0" w:type="dxa"/>
            </w:tcMar>
            <w:vAlign w:val="center"/>
            <w:hideMark/>
          </w:tcPr>
          <w:p w14:paraId="33491A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Monitoring and Evaluation</w:t>
            </w:r>
          </w:p>
        </w:tc>
      </w:tr>
      <w:tr w:rsidR="0066418B" w:rsidRPr="0066418B" w14:paraId="3986E48C" w14:textId="77777777">
        <w:tc>
          <w:tcPr>
            <w:tcW w:w="0" w:type="auto"/>
            <w:tcMar>
              <w:top w:w="150" w:type="dxa"/>
              <w:left w:w="0" w:type="dxa"/>
              <w:bottom w:w="150" w:type="dxa"/>
              <w:right w:w="240" w:type="dxa"/>
            </w:tcMar>
            <w:vAlign w:val="center"/>
            <w:hideMark/>
          </w:tcPr>
          <w:p w14:paraId="764ED6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MOU</w:t>
            </w:r>
          </w:p>
        </w:tc>
        <w:tc>
          <w:tcPr>
            <w:tcW w:w="0" w:type="auto"/>
            <w:tcMar>
              <w:top w:w="150" w:type="dxa"/>
              <w:left w:w="240" w:type="dxa"/>
              <w:bottom w:w="150" w:type="dxa"/>
              <w:right w:w="0" w:type="dxa"/>
            </w:tcMar>
            <w:vAlign w:val="center"/>
            <w:hideMark/>
          </w:tcPr>
          <w:p w14:paraId="4982C9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Memorandum of Understanding</w:t>
            </w:r>
          </w:p>
        </w:tc>
      </w:tr>
      <w:tr w:rsidR="0066418B" w:rsidRPr="0066418B" w14:paraId="532A6AB8" w14:textId="77777777">
        <w:tc>
          <w:tcPr>
            <w:tcW w:w="0" w:type="auto"/>
            <w:tcMar>
              <w:top w:w="150" w:type="dxa"/>
              <w:left w:w="0" w:type="dxa"/>
              <w:bottom w:w="150" w:type="dxa"/>
              <w:right w:w="240" w:type="dxa"/>
            </w:tcMar>
            <w:vAlign w:val="center"/>
            <w:hideMark/>
          </w:tcPr>
          <w:p w14:paraId="06FAB0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MRC</w:t>
            </w:r>
          </w:p>
        </w:tc>
        <w:tc>
          <w:tcPr>
            <w:tcW w:w="0" w:type="auto"/>
            <w:tcMar>
              <w:top w:w="150" w:type="dxa"/>
              <w:left w:w="240" w:type="dxa"/>
              <w:bottom w:w="150" w:type="dxa"/>
              <w:right w:w="0" w:type="dxa"/>
            </w:tcMar>
            <w:vAlign w:val="center"/>
            <w:hideMark/>
          </w:tcPr>
          <w:p w14:paraId="5A5A3E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Migration Response Centre</w:t>
            </w:r>
          </w:p>
        </w:tc>
      </w:tr>
      <w:tr w:rsidR="0066418B" w:rsidRPr="0066418B" w14:paraId="46B58DB5" w14:textId="77777777">
        <w:tc>
          <w:tcPr>
            <w:tcW w:w="0" w:type="auto"/>
            <w:tcMar>
              <w:top w:w="150" w:type="dxa"/>
              <w:left w:w="0" w:type="dxa"/>
              <w:bottom w:w="150" w:type="dxa"/>
              <w:right w:w="240" w:type="dxa"/>
            </w:tcMar>
            <w:vAlign w:val="center"/>
            <w:hideMark/>
          </w:tcPr>
          <w:p w14:paraId="1D4CE4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NGO</w:t>
            </w:r>
          </w:p>
        </w:tc>
        <w:tc>
          <w:tcPr>
            <w:tcW w:w="0" w:type="auto"/>
            <w:tcMar>
              <w:top w:w="150" w:type="dxa"/>
              <w:left w:w="240" w:type="dxa"/>
              <w:bottom w:w="150" w:type="dxa"/>
              <w:right w:w="0" w:type="dxa"/>
            </w:tcMar>
            <w:vAlign w:val="center"/>
            <w:hideMark/>
          </w:tcPr>
          <w:p w14:paraId="29F2125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Non-Governmental Organization</w:t>
            </w:r>
          </w:p>
        </w:tc>
      </w:tr>
      <w:tr w:rsidR="0066418B" w:rsidRPr="0066418B" w14:paraId="5214F15E" w14:textId="77777777">
        <w:tc>
          <w:tcPr>
            <w:tcW w:w="0" w:type="auto"/>
            <w:tcMar>
              <w:top w:w="150" w:type="dxa"/>
              <w:left w:w="0" w:type="dxa"/>
              <w:bottom w:w="150" w:type="dxa"/>
              <w:right w:w="240" w:type="dxa"/>
            </w:tcMar>
            <w:vAlign w:val="center"/>
            <w:hideMark/>
          </w:tcPr>
          <w:p w14:paraId="3E0A42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NMT</w:t>
            </w:r>
          </w:p>
        </w:tc>
        <w:tc>
          <w:tcPr>
            <w:tcW w:w="0" w:type="auto"/>
            <w:tcMar>
              <w:top w:w="150" w:type="dxa"/>
              <w:left w:w="240" w:type="dxa"/>
              <w:bottom w:w="150" w:type="dxa"/>
              <w:right w:w="0" w:type="dxa"/>
            </w:tcMar>
            <w:vAlign w:val="center"/>
            <w:hideMark/>
          </w:tcPr>
          <w:p w14:paraId="2A9C87D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Non-Motorized Transport</w:t>
            </w:r>
          </w:p>
        </w:tc>
      </w:tr>
      <w:tr w:rsidR="0066418B" w:rsidRPr="0066418B" w14:paraId="60C10B2B" w14:textId="77777777">
        <w:tc>
          <w:tcPr>
            <w:tcW w:w="0" w:type="auto"/>
            <w:tcMar>
              <w:top w:w="150" w:type="dxa"/>
              <w:left w:w="0" w:type="dxa"/>
              <w:bottom w:w="150" w:type="dxa"/>
              <w:right w:w="240" w:type="dxa"/>
            </w:tcMar>
            <w:vAlign w:val="center"/>
            <w:hideMark/>
          </w:tcPr>
          <w:p w14:paraId="087C72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O&amp;M</w:t>
            </w:r>
          </w:p>
        </w:tc>
        <w:tc>
          <w:tcPr>
            <w:tcW w:w="0" w:type="auto"/>
            <w:tcMar>
              <w:top w:w="150" w:type="dxa"/>
              <w:left w:w="240" w:type="dxa"/>
              <w:bottom w:w="150" w:type="dxa"/>
              <w:right w:w="0" w:type="dxa"/>
            </w:tcMar>
            <w:vAlign w:val="center"/>
            <w:hideMark/>
          </w:tcPr>
          <w:p w14:paraId="295298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Operations and Maintenance</w:t>
            </w:r>
          </w:p>
        </w:tc>
      </w:tr>
      <w:tr w:rsidR="0066418B" w:rsidRPr="0066418B" w14:paraId="6FD471C3" w14:textId="77777777">
        <w:tc>
          <w:tcPr>
            <w:tcW w:w="0" w:type="auto"/>
            <w:tcMar>
              <w:top w:w="150" w:type="dxa"/>
              <w:left w:w="0" w:type="dxa"/>
              <w:bottom w:w="150" w:type="dxa"/>
              <w:right w:w="240" w:type="dxa"/>
            </w:tcMar>
            <w:vAlign w:val="center"/>
            <w:hideMark/>
          </w:tcPr>
          <w:p w14:paraId="68D659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OSBP</w:t>
            </w:r>
          </w:p>
        </w:tc>
        <w:tc>
          <w:tcPr>
            <w:tcW w:w="0" w:type="auto"/>
            <w:tcMar>
              <w:top w:w="150" w:type="dxa"/>
              <w:left w:w="240" w:type="dxa"/>
              <w:bottom w:w="150" w:type="dxa"/>
              <w:right w:w="0" w:type="dxa"/>
            </w:tcMar>
            <w:vAlign w:val="center"/>
            <w:hideMark/>
          </w:tcPr>
          <w:p w14:paraId="022F68C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One-Stop Border Post</w:t>
            </w:r>
          </w:p>
        </w:tc>
      </w:tr>
      <w:tr w:rsidR="0066418B" w:rsidRPr="0066418B" w14:paraId="279206ED" w14:textId="77777777">
        <w:tc>
          <w:tcPr>
            <w:tcW w:w="0" w:type="auto"/>
            <w:tcMar>
              <w:top w:w="150" w:type="dxa"/>
              <w:left w:w="0" w:type="dxa"/>
              <w:bottom w:w="150" w:type="dxa"/>
              <w:right w:w="240" w:type="dxa"/>
            </w:tcMar>
            <w:vAlign w:val="center"/>
            <w:hideMark/>
          </w:tcPr>
          <w:p w14:paraId="441D384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OWDA</w:t>
            </w:r>
          </w:p>
        </w:tc>
        <w:tc>
          <w:tcPr>
            <w:tcW w:w="0" w:type="auto"/>
            <w:tcMar>
              <w:top w:w="150" w:type="dxa"/>
              <w:left w:w="240" w:type="dxa"/>
              <w:bottom w:w="150" w:type="dxa"/>
              <w:right w:w="0" w:type="dxa"/>
            </w:tcMar>
            <w:vAlign w:val="center"/>
            <w:hideMark/>
          </w:tcPr>
          <w:p w14:paraId="300414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Organization for Welfare and Development in Action</w:t>
            </w:r>
          </w:p>
        </w:tc>
      </w:tr>
      <w:tr w:rsidR="0066418B" w:rsidRPr="0066418B" w14:paraId="3BC210AF" w14:textId="77777777">
        <w:tc>
          <w:tcPr>
            <w:tcW w:w="0" w:type="auto"/>
            <w:tcMar>
              <w:top w:w="150" w:type="dxa"/>
              <w:left w:w="0" w:type="dxa"/>
              <w:bottom w:w="150" w:type="dxa"/>
              <w:right w:w="240" w:type="dxa"/>
            </w:tcMar>
            <w:vAlign w:val="center"/>
            <w:hideMark/>
          </w:tcPr>
          <w:p w14:paraId="282088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w:t>
            </w:r>
          </w:p>
        </w:tc>
        <w:tc>
          <w:tcPr>
            <w:tcW w:w="0" w:type="auto"/>
            <w:tcMar>
              <w:top w:w="150" w:type="dxa"/>
              <w:left w:w="240" w:type="dxa"/>
              <w:bottom w:w="150" w:type="dxa"/>
              <w:right w:w="0" w:type="dxa"/>
            </w:tcMar>
            <w:vAlign w:val="center"/>
            <w:hideMark/>
          </w:tcPr>
          <w:p w14:paraId="03324D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People per Hectare</w:t>
            </w:r>
          </w:p>
        </w:tc>
      </w:tr>
      <w:tr w:rsidR="0066418B" w:rsidRPr="0066418B" w14:paraId="2AD9C63C" w14:textId="77777777">
        <w:tc>
          <w:tcPr>
            <w:tcW w:w="0" w:type="auto"/>
            <w:tcMar>
              <w:top w:w="150" w:type="dxa"/>
              <w:left w:w="0" w:type="dxa"/>
              <w:bottom w:w="150" w:type="dxa"/>
              <w:right w:w="240" w:type="dxa"/>
            </w:tcMar>
            <w:vAlign w:val="center"/>
            <w:hideMark/>
          </w:tcPr>
          <w:p w14:paraId="1F06EF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w:t>
            </w:r>
          </w:p>
        </w:tc>
        <w:tc>
          <w:tcPr>
            <w:tcW w:w="0" w:type="auto"/>
            <w:tcMar>
              <w:top w:w="150" w:type="dxa"/>
              <w:left w:w="240" w:type="dxa"/>
              <w:bottom w:w="150" w:type="dxa"/>
              <w:right w:w="0" w:type="dxa"/>
            </w:tcMar>
            <w:vAlign w:val="center"/>
            <w:hideMark/>
          </w:tcPr>
          <w:p w14:paraId="68128D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Public-Private Partnership</w:t>
            </w:r>
          </w:p>
        </w:tc>
      </w:tr>
      <w:tr w:rsidR="0066418B" w:rsidRPr="0066418B" w14:paraId="7B63A4CD" w14:textId="77777777">
        <w:tc>
          <w:tcPr>
            <w:tcW w:w="0" w:type="auto"/>
            <w:tcMar>
              <w:top w:w="150" w:type="dxa"/>
              <w:left w:w="0" w:type="dxa"/>
              <w:bottom w:w="150" w:type="dxa"/>
              <w:right w:w="240" w:type="dxa"/>
            </w:tcMar>
            <w:vAlign w:val="center"/>
            <w:hideMark/>
          </w:tcPr>
          <w:p w14:paraId="7F96A8E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RAP</w:t>
            </w:r>
          </w:p>
        </w:tc>
        <w:tc>
          <w:tcPr>
            <w:tcW w:w="0" w:type="auto"/>
            <w:tcMar>
              <w:top w:w="150" w:type="dxa"/>
              <w:left w:w="240" w:type="dxa"/>
              <w:bottom w:w="150" w:type="dxa"/>
              <w:right w:w="0" w:type="dxa"/>
            </w:tcMar>
            <w:vAlign w:val="center"/>
            <w:hideMark/>
          </w:tcPr>
          <w:p w14:paraId="51DBE16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Resettlement Action Plan</w:t>
            </w:r>
          </w:p>
        </w:tc>
      </w:tr>
      <w:tr w:rsidR="0066418B" w:rsidRPr="0066418B" w14:paraId="1F3297B0" w14:textId="77777777">
        <w:tc>
          <w:tcPr>
            <w:tcW w:w="0" w:type="auto"/>
            <w:tcMar>
              <w:top w:w="150" w:type="dxa"/>
              <w:left w:w="0" w:type="dxa"/>
              <w:bottom w:w="150" w:type="dxa"/>
              <w:right w:w="240" w:type="dxa"/>
            </w:tcMar>
            <w:vAlign w:val="center"/>
            <w:hideMark/>
          </w:tcPr>
          <w:p w14:paraId="38B651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RMF</w:t>
            </w:r>
          </w:p>
        </w:tc>
        <w:tc>
          <w:tcPr>
            <w:tcW w:w="0" w:type="auto"/>
            <w:tcMar>
              <w:top w:w="150" w:type="dxa"/>
              <w:left w:w="240" w:type="dxa"/>
              <w:bottom w:w="150" w:type="dxa"/>
              <w:right w:w="0" w:type="dxa"/>
            </w:tcMar>
            <w:vAlign w:val="center"/>
            <w:hideMark/>
          </w:tcPr>
          <w:p w14:paraId="457471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Regional Migration Fund</w:t>
            </w:r>
          </w:p>
        </w:tc>
      </w:tr>
      <w:tr w:rsidR="0066418B" w:rsidRPr="0066418B" w14:paraId="6AA43A42" w14:textId="77777777">
        <w:tc>
          <w:tcPr>
            <w:tcW w:w="0" w:type="auto"/>
            <w:tcMar>
              <w:top w:w="150" w:type="dxa"/>
              <w:left w:w="0" w:type="dxa"/>
              <w:bottom w:w="150" w:type="dxa"/>
              <w:right w:w="240" w:type="dxa"/>
            </w:tcMar>
            <w:vAlign w:val="center"/>
            <w:hideMark/>
          </w:tcPr>
          <w:p w14:paraId="72F1F5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ROW</w:t>
            </w:r>
          </w:p>
        </w:tc>
        <w:tc>
          <w:tcPr>
            <w:tcW w:w="0" w:type="auto"/>
            <w:tcMar>
              <w:top w:w="150" w:type="dxa"/>
              <w:left w:w="240" w:type="dxa"/>
              <w:bottom w:w="150" w:type="dxa"/>
              <w:right w:w="0" w:type="dxa"/>
            </w:tcMar>
            <w:vAlign w:val="center"/>
            <w:hideMark/>
          </w:tcPr>
          <w:p w14:paraId="4756DE8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Right-of-Way</w:t>
            </w:r>
          </w:p>
        </w:tc>
      </w:tr>
      <w:tr w:rsidR="0066418B" w:rsidRPr="0066418B" w14:paraId="5C6B0AB7" w14:textId="77777777">
        <w:tc>
          <w:tcPr>
            <w:tcW w:w="0" w:type="auto"/>
            <w:tcMar>
              <w:top w:w="150" w:type="dxa"/>
              <w:left w:w="0" w:type="dxa"/>
              <w:bottom w:w="150" w:type="dxa"/>
              <w:right w:w="240" w:type="dxa"/>
            </w:tcMar>
            <w:vAlign w:val="center"/>
            <w:hideMark/>
          </w:tcPr>
          <w:p w14:paraId="395BE5E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SCI</w:t>
            </w:r>
          </w:p>
        </w:tc>
        <w:tc>
          <w:tcPr>
            <w:tcW w:w="0" w:type="auto"/>
            <w:tcMar>
              <w:top w:w="150" w:type="dxa"/>
              <w:left w:w="240" w:type="dxa"/>
              <w:bottom w:w="150" w:type="dxa"/>
              <w:right w:w="0" w:type="dxa"/>
            </w:tcMar>
            <w:vAlign w:val="center"/>
            <w:hideMark/>
          </w:tcPr>
          <w:p w14:paraId="1590507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Save the Children International</w:t>
            </w:r>
          </w:p>
        </w:tc>
      </w:tr>
      <w:tr w:rsidR="0066418B" w:rsidRPr="0066418B" w14:paraId="22DDEEE5" w14:textId="77777777">
        <w:tc>
          <w:tcPr>
            <w:tcW w:w="0" w:type="auto"/>
            <w:tcMar>
              <w:top w:w="150" w:type="dxa"/>
              <w:left w:w="0" w:type="dxa"/>
              <w:bottom w:w="150" w:type="dxa"/>
              <w:right w:w="240" w:type="dxa"/>
            </w:tcMar>
            <w:vAlign w:val="center"/>
            <w:hideMark/>
          </w:tcPr>
          <w:p w14:paraId="1186FE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SDC</w:t>
            </w:r>
          </w:p>
        </w:tc>
        <w:tc>
          <w:tcPr>
            <w:tcW w:w="0" w:type="auto"/>
            <w:tcMar>
              <w:top w:w="150" w:type="dxa"/>
              <w:left w:w="240" w:type="dxa"/>
              <w:bottom w:w="150" w:type="dxa"/>
              <w:right w:w="0" w:type="dxa"/>
            </w:tcMar>
            <w:vAlign w:val="center"/>
            <w:hideMark/>
          </w:tcPr>
          <w:p w14:paraId="02DE3D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Swiss Agency for Development and Cooperation</w:t>
            </w:r>
          </w:p>
        </w:tc>
      </w:tr>
      <w:tr w:rsidR="0066418B" w:rsidRPr="0066418B" w14:paraId="1D491586" w14:textId="77777777">
        <w:tc>
          <w:tcPr>
            <w:tcW w:w="0" w:type="auto"/>
            <w:tcMar>
              <w:top w:w="150" w:type="dxa"/>
              <w:left w:w="0" w:type="dxa"/>
              <w:bottom w:w="150" w:type="dxa"/>
              <w:right w:w="240" w:type="dxa"/>
            </w:tcMar>
            <w:vAlign w:val="center"/>
            <w:hideMark/>
          </w:tcPr>
          <w:p w14:paraId="372291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SDG</w:t>
            </w:r>
          </w:p>
        </w:tc>
        <w:tc>
          <w:tcPr>
            <w:tcW w:w="0" w:type="auto"/>
            <w:tcMar>
              <w:top w:w="150" w:type="dxa"/>
              <w:left w:w="240" w:type="dxa"/>
              <w:bottom w:w="150" w:type="dxa"/>
              <w:right w:w="0" w:type="dxa"/>
            </w:tcMar>
            <w:vAlign w:val="center"/>
            <w:hideMark/>
          </w:tcPr>
          <w:p w14:paraId="442A13D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Sustainable Development Goal</w:t>
            </w:r>
          </w:p>
        </w:tc>
      </w:tr>
      <w:tr w:rsidR="0066418B" w:rsidRPr="0066418B" w14:paraId="18B60A70" w14:textId="77777777">
        <w:tc>
          <w:tcPr>
            <w:tcW w:w="0" w:type="auto"/>
            <w:tcMar>
              <w:top w:w="150" w:type="dxa"/>
              <w:left w:w="0" w:type="dxa"/>
              <w:bottom w:w="150" w:type="dxa"/>
              <w:right w:w="240" w:type="dxa"/>
            </w:tcMar>
            <w:vAlign w:val="center"/>
            <w:hideMark/>
          </w:tcPr>
          <w:p w14:paraId="17CB82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SEZ</w:t>
            </w:r>
          </w:p>
        </w:tc>
        <w:tc>
          <w:tcPr>
            <w:tcW w:w="0" w:type="auto"/>
            <w:tcMar>
              <w:top w:w="150" w:type="dxa"/>
              <w:left w:w="240" w:type="dxa"/>
              <w:bottom w:w="150" w:type="dxa"/>
              <w:right w:w="0" w:type="dxa"/>
            </w:tcMar>
            <w:vAlign w:val="center"/>
            <w:hideMark/>
          </w:tcPr>
          <w:p w14:paraId="7556A9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Special Economic Zone</w:t>
            </w:r>
          </w:p>
        </w:tc>
      </w:tr>
      <w:tr w:rsidR="0066418B" w:rsidRPr="0066418B" w14:paraId="1240964A" w14:textId="77777777">
        <w:tc>
          <w:tcPr>
            <w:tcW w:w="0" w:type="auto"/>
            <w:tcMar>
              <w:top w:w="150" w:type="dxa"/>
              <w:left w:w="0" w:type="dxa"/>
              <w:bottom w:w="150" w:type="dxa"/>
              <w:right w:w="240" w:type="dxa"/>
            </w:tcMar>
            <w:vAlign w:val="center"/>
            <w:hideMark/>
          </w:tcPr>
          <w:p w14:paraId="1ABB1DD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SPV</w:t>
            </w:r>
          </w:p>
        </w:tc>
        <w:tc>
          <w:tcPr>
            <w:tcW w:w="0" w:type="auto"/>
            <w:tcMar>
              <w:top w:w="150" w:type="dxa"/>
              <w:left w:w="240" w:type="dxa"/>
              <w:bottom w:w="150" w:type="dxa"/>
              <w:right w:w="0" w:type="dxa"/>
            </w:tcMar>
            <w:vAlign w:val="center"/>
            <w:hideMark/>
          </w:tcPr>
          <w:p w14:paraId="1775837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Special Purpose Vehicle</w:t>
            </w:r>
          </w:p>
        </w:tc>
      </w:tr>
      <w:tr w:rsidR="0066418B" w:rsidRPr="0066418B" w14:paraId="0FB0AE44" w14:textId="77777777">
        <w:tc>
          <w:tcPr>
            <w:tcW w:w="0" w:type="auto"/>
            <w:tcMar>
              <w:top w:w="150" w:type="dxa"/>
              <w:left w:w="0" w:type="dxa"/>
              <w:bottom w:w="150" w:type="dxa"/>
              <w:right w:w="240" w:type="dxa"/>
            </w:tcMar>
            <w:vAlign w:val="center"/>
            <w:hideMark/>
          </w:tcPr>
          <w:p w14:paraId="52D261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TWCA</w:t>
            </w:r>
          </w:p>
        </w:tc>
        <w:tc>
          <w:tcPr>
            <w:tcW w:w="0" w:type="auto"/>
            <w:tcMar>
              <w:top w:w="150" w:type="dxa"/>
              <w:left w:w="240" w:type="dxa"/>
              <w:bottom w:w="150" w:type="dxa"/>
              <w:right w:w="0" w:type="dxa"/>
            </w:tcMar>
            <w:vAlign w:val="center"/>
            <w:hideMark/>
          </w:tcPr>
          <w:p w14:paraId="6BF7778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City Administration</w:t>
            </w:r>
          </w:p>
        </w:tc>
      </w:tr>
      <w:tr w:rsidR="0066418B" w:rsidRPr="0066418B" w14:paraId="2CDF696E" w14:textId="77777777">
        <w:tc>
          <w:tcPr>
            <w:tcW w:w="0" w:type="auto"/>
            <w:tcMar>
              <w:top w:w="150" w:type="dxa"/>
              <w:left w:w="0" w:type="dxa"/>
              <w:bottom w:w="150" w:type="dxa"/>
              <w:right w:w="240" w:type="dxa"/>
            </w:tcMar>
            <w:vAlign w:val="center"/>
            <w:hideMark/>
          </w:tcPr>
          <w:p w14:paraId="081A19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TWUEP</w:t>
            </w:r>
          </w:p>
        </w:tc>
        <w:tc>
          <w:tcPr>
            <w:tcW w:w="0" w:type="auto"/>
            <w:tcMar>
              <w:top w:w="150" w:type="dxa"/>
              <w:left w:w="240" w:type="dxa"/>
              <w:bottom w:w="150" w:type="dxa"/>
              <w:right w:w="0" w:type="dxa"/>
            </w:tcMar>
            <w:vAlign w:val="center"/>
            <w:hideMark/>
          </w:tcPr>
          <w:p w14:paraId="6C5FA8E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Urban Expansion Plan</w:t>
            </w:r>
          </w:p>
        </w:tc>
      </w:tr>
      <w:tr w:rsidR="0066418B" w:rsidRPr="0066418B" w14:paraId="4EB157DB" w14:textId="77777777">
        <w:tc>
          <w:tcPr>
            <w:tcW w:w="0" w:type="auto"/>
            <w:tcMar>
              <w:top w:w="150" w:type="dxa"/>
              <w:left w:w="0" w:type="dxa"/>
              <w:bottom w:w="150" w:type="dxa"/>
              <w:right w:w="240" w:type="dxa"/>
            </w:tcMar>
            <w:vAlign w:val="center"/>
            <w:hideMark/>
          </w:tcPr>
          <w:p w14:paraId="11DC6DC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UAE</w:t>
            </w:r>
          </w:p>
        </w:tc>
        <w:tc>
          <w:tcPr>
            <w:tcW w:w="0" w:type="auto"/>
            <w:tcMar>
              <w:top w:w="150" w:type="dxa"/>
              <w:left w:w="240" w:type="dxa"/>
              <w:bottom w:w="150" w:type="dxa"/>
              <w:right w:w="0" w:type="dxa"/>
            </w:tcMar>
            <w:vAlign w:val="center"/>
            <w:hideMark/>
          </w:tcPr>
          <w:p w14:paraId="506BB2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United Arab Emirates</w:t>
            </w:r>
          </w:p>
        </w:tc>
      </w:tr>
      <w:tr w:rsidR="0066418B" w:rsidRPr="0066418B" w14:paraId="1F7CB712" w14:textId="77777777">
        <w:tc>
          <w:tcPr>
            <w:tcW w:w="0" w:type="auto"/>
            <w:tcMar>
              <w:top w:w="150" w:type="dxa"/>
              <w:left w:w="0" w:type="dxa"/>
              <w:bottom w:w="150" w:type="dxa"/>
              <w:right w:w="240" w:type="dxa"/>
            </w:tcMar>
            <w:vAlign w:val="center"/>
            <w:hideMark/>
          </w:tcPr>
          <w:p w14:paraId="048446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UNDP</w:t>
            </w:r>
          </w:p>
        </w:tc>
        <w:tc>
          <w:tcPr>
            <w:tcW w:w="0" w:type="auto"/>
            <w:tcMar>
              <w:top w:w="150" w:type="dxa"/>
              <w:left w:w="240" w:type="dxa"/>
              <w:bottom w:w="150" w:type="dxa"/>
              <w:right w:w="0" w:type="dxa"/>
            </w:tcMar>
            <w:vAlign w:val="center"/>
            <w:hideMark/>
          </w:tcPr>
          <w:p w14:paraId="618AA8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United Nations Development Programme</w:t>
            </w:r>
          </w:p>
        </w:tc>
      </w:tr>
      <w:tr w:rsidR="0066418B" w:rsidRPr="0066418B" w14:paraId="2671C688" w14:textId="77777777">
        <w:tc>
          <w:tcPr>
            <w:tcW w:w="0" w:type="auto"/>
            <w:tcMar>
              <w:top w:w="150" w:type="dxa"/>
              <w:left w:w="0" w:type="dxa"/>
              <w:bottom w:w="150" w:type="dxa"/>
              <w:right w:w="240" w:type="dxa"/>
            </w:tcMar>
            <w:vAlign w:val="center"/>
            <w:hideMark/>
          </w:tcPr>
          <w:p w14:paraId="0E87FB6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UNHCR</w:t>
            </w:r>
          </w:p>
        </w:tc>
        <w:tc>
          <w:tcPr>
            <w:tcW w:w="0" w:type="auto"/>
            <w:tcMar>
              <w:top w:w="150" w:type="dxa"/>
              <w:left w:w="240" w:type="dxa"/>
              <w:bottom w:w="150" w:type="dxa"/>
              <w:right w:w="0" w:type="dxa"/>
            </w:tcMar>
            <w:vAlign w:val="center"/>
            <w:hideMark/>
          </w:tcPr>
          <w:p w14:paraId="11C3FA9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United Nations High Commissioner for Refugees</w:t>
            </w:r>
          </w:p>
        </w:tc>
      </w:tr>
      <w:tr w:rsidR="0066418B" w:rsidRPr="0066418B" w14:paraId="1BBA34DA" w14:textId="77777777">
        <w:tc>
          <w:tcPr>
            <w:tcW w:w="0" w:type="auto"/>
            <w:tcMar>
              <w:top w:w="150" w:type="dxa"/>
              <w:left w:w="0" w:type="dxa"/>
              <w:bottom w:w="150" w:type="dxa"/>
              <w:right w:w="240" w:type="dxa"/>
            </w:tcMar>
            <w:vAlign w:val="center"/>
            <w:hideMark/>
          </w:tcPr>
          <w:p w14:paraId="75DA080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w:t>
            </w:r>
          </w:p>
        </w:tc>
        <w:tc>
          <w:tcPr>
            <w:tcW w:w="0" w:type="auto"/>
            <w:tcMar>
              <w:top w:w="150" w:type="dxa"/>
              <w:left w:w="240" w:type="dxa"/>
              <w:bottom w:w="150" w:type="dxa"/>
              <w:right w:w="0" w:type="dxa"/>
            </w:tcMar>
            <w:vAlign w:val="center"/>
            <w:hideMark/>
          </w:tcPr>
          <w:p w14:paraId="4873C0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United States Dollar</w:t>
            </w:r>
          </w:p>
        </w:tc>
      </w:tr>
    </w:tbl>
    <w:p w14:paraId="518A57E0"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E17F1FA">
          <v:rect id="_x0000_i1031" style="width:0;height:.75pt" o:hralign="center" o:hrstd="t" o:hr="t" fillcolor="#a0a0a0" stroked="f"/>
        </w:pict>
      </w:r>
    </w:p>
    <w:p w14:paraId="435A0D8F"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EXECUTIVE SUMMARY</w:t>
      </w:r>
    </w:p>
    <w:p w14:paraId="70C6F0FA"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E.1 Portfolio Overview</w:t>
      </w:r>
    </w:p>
    <w:p w14:paraId="1B179258"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 xml:space="preserve">The Tog-Wajaale EACC Priority Investment Project comprises six strategic infrastructure and development projects identified through the East Africa City Corridor (EACC) Dialogue. These investments are designed to transform Tog-Wajaale into a regional </w:t>
      </w:r>
      <w:r w:rsidRPr="0066418B">
        <w:rPr>
          <w:rFonts w:ascii="Segoe UI" w:eastAsia="Times New Roman" w:hAnsi="Segoe UI" w:cs="Segoe UI"/>
          <w:color w:val="0F1115"/>
          <w:kern w:val="0"/>
          <w14:ligatures w14:val="none"/>
        </w:rPr>
        <w:lastRenderedPageBreak/>
        <w:t>economic hub, enhance urban livability, create employment opportunities, and support sustainable urban development.</w:t>
      </w:r>
    </w:p>
    <w:p w14:paraId="7256069E"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All projects are aligned with the </w:t>
      </w:r>
      <w:r w:rsidRPr="0066418B">
        <w:rPr>
          <w:rFonts w:ascii="Segoe UI" w:eastAsia="Times New Roman" w:hAnsi="Segoe UI" w:cs="Segoe UI"/>
          <w:b/>
          <w:bCs/>
          <w:color w:val="0F1115"/>
          <w:kern w:val="0"/>
          <w14:ligatures w14:val="none"/>
        </w:rPr>
        <w:t>Tog-Wajaale Urban Expansion Plan (TWUEP) 2025-2055</w:t>
      </w:r>
      <w:r w:rsidRPr="0066418B">
        <w:rPr>
          <w:rFonts w:ascii="Segoe UI" w:eastAsia="Times New Roman" w:hAnsi="Segoe UI" w:cs="Segoe UI"/>
          <w:color w:val="0F1115"/>
          <w:kern w:val="0"/>
          <w14:ligatures w14:val="none"/>
        </w:rPr>
        <w:t>, a 30-year urban framework endorsed by the Tog-Wajaale City Administration, Somali Regional State, Cities Alliance, and UNDP. The plan guides three decades of infrastructure, housing, and economic growth for this critical trade gateway in the Somali Regional State of Ethiopia.</w:t>
      </w:r>
    </w:p>
    <w:p w14:paraId="6948D4A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E.2 Portfolio Summary</w:t>
      </w:r>
    </w:p>
    <w:tbl>
      <w:tblPr>
        <w:tblW w:w="0" w:type="auto"/>
        <w:tblCellMar>
          <w:top w:w="15" w:type="dxa"/>
          <w:left w:w="15" w:type="dxa"/>
          <w:bottom w:w="15" w:type="dxa"/>
          <w:right w:w="15" w:type="dxa"/>
        </w:tblCellMar>
        <w:tblLook w:val="04A0" w:firstRow="1" w:lastRow="0" w:firstColumn="1" w:lastColumn="0" w:noHBand="0" w:noVBand="1"/>
      </w:tblPr>
      <w:tblGrid>
        <w:gridCol w:w="965"/>
        <w:gridCol w:w="2511"/>
        <w:gridCol w:w="1897"/>
        <w:gridCol w:w="2151"/>
        <w:gridCol w:w="1836"/>
      </w:tblGrid>
      <w:tr w:rsidR="0066418B" w:rsidRPr="0066418B" w14:paraId="4FA251BB" w14:textId="77777777">
        <w:trPr>
          <w:tblHeader/>
        </w:trPr>
        <w:tc>
          <w:tcPr>
            <w:tcW w:w="0" w:type="auto"/>
            <w:tcBorders>
              <w:top w:val="nil"/>
            </w:tcBorders>
            <w:tcMar>
              <w:top w:w="150" w:type="dxa"/>
              <w:left w:w="0" w:type="dxa"/>
              <w:bottom w:w="150" w:type="dxa"/>
              <w:right w:w="240" w:type="dxa"/>
            </w:tcMar>
            <w:vAlign w:val="center"/>
            <w:hideMark/>
          </w:tcPr>
          <w:p w14:paraId="2A1220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1480F2B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31EB86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3394F08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73DBBB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Classification</w:t>
            </w:r>
          </w:p>
        </w:tc>
      </w:tr>
      <w:tr w:rsidR="0066418B" w:rsidRPr="0066418B" w14:paraId="07653540" w14:textId="77777777">
        <w:tc>
          <w:tcPr>
            <w:tcW w:w="0" w:type="auto"/>
            <w:tcMar>
              <w:top w:w="150" w:type="dxa"/>
              <w:left w:w="0" w:type="dxa"/>
              <w:bottom w:w="150" w:type="dxa"/>
              <w:right w:w="240" w:type="dxa"/>
            </w:tcMar>
            <w:vAlign w:val="center"/>
            <w:hideMark/>
          </w:tcPr>
          <w:p w14:paraId="212665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01</w:t>
            </w:r>
          </w:p>
        </w:tc>
        <w:tc>
          <w:tcPr>
            <w:tcW w:w="0" w:type="auto"/>
            <w:tcMar>
              <w:top w:w="150" w:type="dxa"/>
              <w:left w:w="240" w:type="dxa"/>
              <w:bottom w:w="150" w:type="dxa"/>
              <w:right w:w="240" w:type="dxa"/>
            </w:tcMar>
            <w:vAlign w:val="center"/>
            <w:hideMark/>
          </w:tcPr>
          <w:p w14:paraId="59166E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4CA056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3E116E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3DD3F4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Foundation</w:t>
            </w:r>
          </w:p>
        </w:tc>
      </w:tr>
      <w:tr w:rsidR="0066418B" w:rsidRPr="0066418B" w14:paraId="71EEB34C" w14:textId="77777777">
        <w:tc>
          <w:tcPr>
            <w:tcW w:w="0" w:type="auto"/>
            <w:tcMar>
              <w:top w:w="150" w:type="dxa"/>
              <w:left w:w="0" w:type="dxa"/>
              <w:bottom w:w="150" w:type="dxa"/>
              <w:right w:w="240" w:type="dxa"/>
            </w:tcMar>
            <w:vAlign w:val="center"/>
            <w:hideMark/>
          </w:tcPr>
          <w:p w14:paraId="50B89A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02</w:t>
            </w:r>
          </w:p>
        </w:tc>
        <w:tc>
          <w:tcPr>
            <w:tcW w:w="0" w:type="auto"/>
            <w:tcMar>
              <w:top w:w="150" w:type="dxa"/>
              <w:left w:w="240" w:type="dxa"/>
              <w:bottom w:w="150" w:type="dxa"/>
              <w:right w:w="240" w:type="dxa"/>
            </w:tcMar>
            <w:vAlign w:val="center"/>
            <w:hideMark/>
          </w:tcPr>
          <w:p w14:paraId="5519D6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5B3821D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13768F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4660281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Connectivity</w:t>
            </w:r>
          </w:p>
        </w:tc>
      </w:tr>
      <w:tr w:rsidR="0066418B" w:rsidRPr="0066418B" w14:paraId="67E004E4" w14:textId="77777777">
        <w:tc>
          <w:tcPr>
            <w:tcW w:w="0" w:type="auto"/>
            <w:tcMar>
              <w:top w:w="150" w:type="dxa"/>
              <w:left w:w="0" w:type="dxa"/>
              <w:bottom w:w="150" w:type="dxa"/>
              <w:right w:w="240" w:type="dxa"/>
            </w:tcMar>
            <w:vAlign w:val="center"/>
            <w:hideMark/>
          </w:tcPr>
          <w:p w14:paraId="6D616C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03</w:t>
            </w:r>
          </w:p>
        </w:tc>
        <w:tc>
          <w:tcPr>
            <w:tcW w:w="0" w:type="auto"/>
            <w:tcMar>
              <w:top w:w="150" w:type="dxa"/>
              <w:left w:w="240" w:type="dxa"/>
              <w:bottom w:w="150" w:type="dxa"/>
              <w:right w:w="240" w:type="dxa"/>
            </w:tcMar>
            <w:vAlign w:val="center"/>
            <w:hideMark/>
          </w:tcPr>
          <w:p w14:paraId="4D907C3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3AF9C78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1B67A04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717D1D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Economic Engine</w:t>
            </w:r>
          </w:p>
        </w:tc>
      </w:tr>
      <w:tr w:rsidR="0066418B" w:rsidRPr="0066418B" w14:paraId="17447883" w14:textId="77777777">
        <w:tc>
          <w:tcPr>
            <w:tcW w:w="0" w:type="auto"/>
            <w:tcMar>
              <w:top w:w="150" w:type="dxa"/>
              <w:left w:w="0" w:type="dxa"/>
              <w:bottom w:w="150" w:type="dxa"/>
              <w:right w:w="240" w:type="dxa"/>
            </w:tcMar>
            <w:vAlign w:val="center"/>
            <w:hideMark/>
          </w:tcPr>
          <w:p w14:paraId="182894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04</w:t>
            </w:r>
          </w:p>
        </w:tc>
        <w:tc>
          <w:tcPr>
            <w:tcW w:w="0" w:type="auto"/>
            <w:tcMar>
              <w:top w:w="150" w:type="dxa"/>
              <w:left w:w="240" w:type="dxa"/>
              <w:bottom w:w="150" w:type="dxa"/>
              <w:right w:w="240" w:type="dxa"/>
            </w:tcMar>
            <w:vAlign w:val="center"/>
            <w:hideMark/>
          </w:tcPr>
          <w:p w14:paraId="67D759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4B98697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3112BA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368494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Livability</w:t>
            </w:r>
          </w:p>
        </w:tc>
      </w:tr>
      <w:tr w:rsidR="0066418B" w:rsidRPr="0066418B" w14:paraId="719B6F16" w14:textId="77777777">
        <w:tc>
          <w:tcPr>
            <w:tcW w:w="0" w:type="auto"/>
            <w:tcMar>
              <w:top w:w="150" w:type="dxa"/>
              <w:left w:w="0" w:type="dxa"/>
              <w:bottom w:w="150" w:type="dxa"/>
              <w:right w:w="240" w:type="dxa"/>
            </w:tcMar>
            <w:vAlign w:val="center"/>
            <w:hideMark/>
          </w:tcPr>
          <w:p w14:paraId="38CFFA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05</w:t>
            </w:r>
          </w:p>
        </w:tc>
        <w:tc>
          <w:tcPr>
            <w:tcW w:w="0" w:type="auto"/>
            <w:tcMar>
              <w:top w:w="150" w:type="dxa"/>
              <w:left w:w="240" w:type="dxa"/>
              <w:bottom w:w="150" w:type="dxa"/>
              <w:right w:w="240" w:type="dxa"/>
            </w:tcMar>
            <w:vAlign w:val="center"/>
            <w:hideMark/>
          </w:tcPr>
          <w:p w14:paraId="1DC61FD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54BFDC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5F84E9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08EC70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Human Capital</w:t>
            </w:r>
          </w:p>
        </w:tc>
      </w:tr>
      <w:tr w:rsidR="0066418B" w:rsidRPr="0066418B" w14:paraId="5D1D7BDB" w14:textId="77777777">
        <w:tc>
          <w:tcPr>
            <w:tcW w:w="0" w:type="auto"/>
            <w:tcMar>
              <w:top w:w="150" w:type="dxa"/>
              <w:left w:w="0" w:type="dxa"/>
              <w:bottom w:w="150" w:type="dxa"/>
              <w:right w:w="240" w:type="dxa"/>
            </w:tcMar>
            <w:vAlign w:val="center"/>
            <w:hideMark/>
          </w:tcPr>
          <w:p w14:paraId="73019A6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06</w:t>
            </w:r>
          </w:p>
        </w:tc>
        <w:tc>
          <w:tcPr>
            <w:tcW w:w="0" w:type="auto"/>
            <w:tcMar>
              <w:top w:w="150" w:type="dxa"/>
              <w:left w:w="240" w:type="dxa"/>
              <w:bottom w:w="150" w:type="dxa"/>
              <w:right w:w="240" w:type="dxa"/>
            </w:tcMar>
            <w:vAlign w:val="center"/>
            <w:hideMark/>
          </w:tcPr>
          <w:p w14:paraId="1F8D1B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0358DC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02FFA45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245146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Social Protection</w:t>
            </w:r>
          </w:p>
        </w:tc>
      </w:tr>
      <w:tr w:rsidR="0066418B" w:rsidRPr="0066418B" w14:paraId="26A858E7" w14:textId="77777777">
        <w:tc>
          <w:tcPr>
            <w:tcW w:w="0" w:type="auto"/>
            <w:tcMar>
              <w:top w:w="150" w:type="dxa"/>
              <w:left w:w="0" w:type="dxa"/>
              <w:bottom w:w="150" w:type="dxa"/>
              <w:right w:w="240" w:type="dxa"/>
            </w:tcMar>
            <w:vAlign w:val="center"/>
            <w:hideMark/>
          </w:tcPr>
          <w:p w14:paraId="4F255B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TOTAL</w:t>
            </w:r>
          </w:p>
        </w:tc>
        <w:tc>
          <w:tcPr>
            <w:tcW w:w="0" w:type="auto"/>
            <w:tcMar>
              <w:top w:w="150" w:type="dxa"/>
              <w:left w:w="240" w:type="dxa"/>
              <w:bottom w:w="150" w:type="dxa"/>
              <w:right w:w="240" w:type="dxa"/>
            </w:tcMar>
            <w:vAlign w:val="center"/>
            <w:hideMark/>
          </w:tcPr>
          <w:p w14:paraId="6734EA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42009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0C1262A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385EC49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bl>
    <w:p w14:paraId="2367686B"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*Based on exchange rate of 1 USD = 160.0319 Birr (August 2026)</w:t>
      </w:r>
    </w:p>
    <w:p w14:paraId="511D83D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E.3 Key Findings</w:t>
      </w:r>
    </w:p>
    <w:tbl>
      <w:tblPr>
        <w:tblW w:w="11280" w:type="dxa"/>
        <w:tblCellMar>
          <w:top w:w="15" w:type="dxa"/>
          <w:left w:w="15" w:type="dxa"/>
          <w:bottom w:w="15" w:type="dxa"/>
          <w:right w:w="15" w:type="dxa"/>
        </w:tblCellMar>
        <w:tblLook w:val="04A0" w:firstRow="1" w:lastRow="0" w:firstColumn="1" w:lastColumn="0" w:noHBand="0" w:noVBand="1"/>
      </w:tblPr>
      <w:tblGrid>
        <w:gridCol w:w="2498"/>
        <w:gridCol w:w="8782"/>
      </w:tblGrid>
      <w:tr w:rsidR="0066418B" w:rsidRPr="0066418B" w14:paraId="256B2812" w14:textId="77777777">
        <w:trPr>
          <w:tblHeader/>
        </w:trPr>
        <w:tc>
          <w:tcPr>
            <w:tcW w:w="0" w:type="auto"/>
            <w:tcBorders>
              <w:top w:val="nil"/>
            </w:tcBorders>
            <w:tcMar>
              <w:top w:w="150" w:type="dxa"/>
              <w:left w:w="0" w:type="dxa"/>
              <w:bottom w:w="150" w:type="dxa"/>
              <w:right w:w="240" w:type="dxa"/>
            </w:tcMar>
            <w:vAlign w:val="center"/>
            <w:hideMark/>
          </w:tcPr>
          <w:p w14:paraId="7456FC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Finding</w:t>
            </w:r>
          </w:p>
        </w:tc>
        <w:tc>
          <w:tcPr>
            <w:tcW w:w="0" w:type="auto"/>
            <w:tcBorders>
              <w:top w:val="nil"/>
            </w:tcBorders>
            <w:tcMar>
              <w:top w:w="150" w:type="dxa"/>
              <w:left w:w="240" w:type="dxa"/>
              <w:bottom w:w="150" w:type="dxa"/>
              <w:right w:w="240" w:type="dxa"/>
            </w:tcMar>
            <w:vAlign w:val="center"/>
            <w:hideMark/>
          </w:tcPr>
          <w:p w14:paraId="483146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6A81A442" w14:textId="77777777">
        <w:tc>
          <w:tcPr>
            <w:tcW w:w="0" w:type="auto"/>
            <w:tcMar>
              <w:top w:w="150" w:type="dxa"/>
              <w:left w:w="0" w:type="dxa"/>
              <w:bottom w:w="150" w:type="dxa"/>
              <w:right w:w="240" w:type="dxa"/>
            </w:tcMar>
            <w:vAlign w:val="center"/>
            <w:hideMark/>
          </w:tcPr>
          <w:p w14:paraId="1AED06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Foundation First</w:t>
            </w:r>
          </w:p>
        </w:tc>
        <w:tc>
          <w:tcPr>
            <w:tcW w:w="0" w:type="auto"/>
            <w:tcMar>
              <w:top w:w="150" w:type="dxa"/>
              <w:left w:w="240" w:type="dxa"/>
              <w:bottom w:w="150" w:type="dxa"/>
              <w:right w:w="0" w:type="dxa"/>
            </w:tcMar>
            <w:vAlign w:val="center"/>
            <w:hideMark/>
          </w:tcPr>
          <w:p w14:paraId="121FD6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(Priority 01) must precede other investments to create serviced land and framework</w:t>
            </w:r>
          </w:p>
        </w:tc>
      </w:tr>
      <w:tr w:rsidR="0066418B" w:rsidRPr="0066418B" w14:paraId="0ED6B51E" w14:textId="77777777">
        <w:tc>
          <w:tcPr>
            <w:tcW w:w="0" w:type="auto"/>
            <w:tcMar>
              <w:top w:w="150" w:type="dxa"/>
              <w:left w:w="0" w:type="dxa"/>
              <w:bottom w:w="150" w:type="dxa"/>
              <w:right w:w="240" w:type="dxa"/>
            </w:tcMar>
            <w:vAlign w:val="center"/>
            <w:hideMark/>
          </w:tcPr>
          <w:p w14:paraId="0A8773F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Connectivity Second</w:t>
            </w:r>
          </w:p>
        </w:tc>
        <w:tc>
          <w:tcPr>
            <w:tcW w:w="0" w:type="auto"/>
            <w:tcMar>
              <w:top w:w="150" w:type="dxa"/>
              <w:left w:w="240" w:type="dxa"/>
              <w:bottom w:w="150" w:type="dxa"/>
              <w:right w:w="0" w:type="dxa"/>
            </w:tcMar>
            <w:vAlign w:val="center"/>
            <w:hideMark/>
          </w:tcPr>
          <w:p w14:paraId="097955A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Road upgrades (Priority 02) are essential for access to all other investments</w:t>
            </w:r>
          </w:p>
        </w:tc>
      </w:tr>
      <w:tr w:rsidR="0066418B" w:rsidRPr="0066418B" w14:paraId="1FED5CD5" w14:textId="77777777">
        <w:tc>
          <w:tcPr>
            <w:tcW w:w="0" w:type="auto"/>
            <w:tcMar>
              <w:top w:w="150" w:type="dxa"/>
              <w:left w:w="0" w:type="dxa"/>
              <w:bottom w:w="150" w:type="dxa"/>
              <w:right w:w="240" w:type="dxa"/>
            </w:tcMar>
            <w:vAlign w:val="center"/>
            <w:hideMark/>
          </w:tcPr>
          <w:p w14:paraId="5DEEF9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Engine Third</w:t>
            </w:r>
          </w:p>
        </w:tc>
        <w:tc>
          <w:tcPr>
            <w:tcW w:w="0" w:type="auto"/>
            <w:tcMar>
              <w:top w:w="150" w:type="dxa"/>
              <w:left w:w="240" w:type="dxa"/>
              <w:bottom w:w="150" w:type="dxa"/>
              <w:right w:w="0" w:type="dxa"/>
            </w:tcMar>
            <w:vAlign w:val="center"/>
            <w:hideMark/>
          </w:tcPr>
          <w:p w14:paraId="33D8D19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(Priority 03) delivers largest economic impact but requires foundation and connectivity</w:t>
            </w:r>
          </w:p>
        </w:tc>
      </w:tr>
      <w:tr w:rsidR="0066418B" w:rsidRPr="0066418B" w14:paraId="604FE4AD" w14:textId="77777777">
        <w:tc>
          <w:tcPr>
            <w:tcW w:w="0" w:type="auto"/>
            <w:tcMar>
              <w:top w:w="150" w:type="dxa"/>
              <w:left w:w="0" w:type="dxa"/>
              <w:bottom w:w="150" w:type="dxa"/>
              <w:right w:w="240" w:type="dxa"/>
            </w:tcMar>
            <w:vAlign w:val="center"/>
            <w:hideMark/>
          </w:tcPr>
          <w:p w14:paraId="700F1C1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Livability Fourth</w:t>
            </w:r>
          </w:p>
        </w:tc>
        <w:tc>
          <w:tcPr>
            <w:tcW w:w="0" w:type="auto"/>
            <w:tcMar>
              <w:top w:w="150" w:type="dxa"/>
              <w:left w:w="240" w:type="dxa"/>
              <w:bottom w:w="150" w:type="dxa"/>
              <w:right w:w="0" w:type="dxa"/>
            </w:tcMar>
            <w:vAlign w:val="center"/>
            <w:hideMark/>
          </w:tcPr>
          <w:p w14:paraId="0EB567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Solid waste (Priority 04) addresses immediate public health and environmental needs</w:t>
            </w:r>
          </w:p>
        </w:tc>
      </w:tr>
      <w:tr w:rsidR="0066418B" w:rsidRPr="0066418B" w14:paraId="2EFBF24F" w14:textId="77777777">
        <w:tc>
          <w:tcPr>
            <w:tcW w:w="0" w:type="auto"/>
            <w:tcMar>
              <w:top w:w="150" w:type="dxa"/>
              <w:left w:w="0" w:type="dxa"/>
              <w:bottom w:w="150" w:type="dxa"/>
              <w:right w:w="240" w:type="dxa"/>
            </w:tcMar>
            <w:vAlign w:val="center"/>
            <w:hideMark/>
          </w:tcPr>
          <w:p w14:paraId="740498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Human Capital Fifth</w:t>
            </w:r>
          </w:p>
        </w:tc>
        <w:tc>
          <w:tcPr>
            <w:tcW w:w="0" w:type="auto"/>
            <w:tcMar>
              <w:top w:w="150" w:type="dxa"/>
              <w:left w:w="240" w:type="dxa"/>
              <w:bottom w:w="150" w:type="dxa"/>
              <w:right w:w="0" w:type="dxa"/>
            </w:tcMar>
            <w:vAlign w:val="center"/>
            <w:hideMark/>
          </w:tcPr>
          <w:p w14:paraId="6F5BC7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Centre (Priority 05) develops workforce for FTZ and other opportunities</w:t>
            </w:r>
          </w:p>
        </w:tc>
      </w:tr>
      <w:tr w:rsidR="0066418B" w:rsidRPr="0066418B" w14:paraId="38D58FC0" w14:textId="77777777">
        <w:tc>
          <w:tcPr>
            <w:tcW w:w="0" w:type="auto"/>
            <w:tcMar>
              <w:top w:w="150" w:type="dxa"/>
              <w:left w:w="0" w:type="dxa"/>
              <w:bottom w:w="150" w:type="dxa"/>
              <w:right w:w="240" w:type="dxa"/>
            </w:tcMar>
            <w:vAlign w:val="center"/>
            <w:hideMark/>
          </w:tcPr>
          <w:p w14:paraId="128B8B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Protection Sixth</w:t>
            </w:r>
          </w:p>
        </w:tc>
        <w:tc>
          <w:tcPr>
            <w:tcW w:w="0" w:type="auto"/>
            <w:tcMar>
              <w:top w:w="150" w:type="dxa"/>
              <w:left w:w="240" w:type="dxa"/>
              <w:bottom w:w="150" w:type="dxa"/>
              <w:right w:w="0" w:type="dxa"/>
            </w:tcMar>
            <w:vAlign w:val="center"/>
            <w:hideMark/>
          </w:tcPr>
          <w:p w14:paraId="0E644C7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Reception Centre (Priority 06) supports vulnerable returnees</w:t>
            </w:r>
          </w:p>
        </w:tc>
      </w:tr>
    </w:tbl>
    <w:p w14:paraId="73F8868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E.4 Strategic Importance</w:t>
      </w:r>
    </w:p>
    <w:p w14:paraId="204DB15A"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serves as the primary border crossing for goods moving between Ethiopia and Somaliland along the Berbera Corridor. The corridor links the Port of Berbera to eastern Ethiopia via Hargeisa and Tog-Wajaale, providing landlocked Ethiopia with a critical trade route alternative to Djibouti.</w:t>
      </w:r>
    </w:p>
    <w:p w14:paraId="5F99881C"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lastRenderedPageBreak/>
        <w:t>Recent major infrastructure developments have reinforced the strategic importance of Tog-Wajaale:</w:t>
      </w:r>
    </w:p>
    <w:tbl>
      <w:tblPr>
        <w:tblW w:w="11280" w:type="dxa"/>
        <w:tblCellMar>
          <w:top w:w="15" w:type="dxa"/>
          <w:left w:w="15" w:type="dxa"/>
          <w:bottom w:w="15" w:type="dxa"/>
          <w:right w:w="15" w:type="dxa"/>
        </w:tblCellMar>
        <w:tblLook w:val="04A0" w:firstRow="1" w:lastRow="0" w:firstColumn="1" w:lastColumn="0" w:noHBand="0" w:noVBand="1"/>
      </w:tblPr>
      <w:tblGrid>
        <w:gridCol w:w="3775"/>
        <w:gridCol w:w="7505"/>
      </w:tblGrid>
      <w:tr w:rsidR="0066418B" w:rsidRPr="0066418B" w14:paraId="3AC0CB10" w14:textId="77777777">
        <w:trPr>
          <w:tblHeader/>
        </w:trPr>
        <w:tc>
          <w:tcPr>
            <w:tcW w:w="0" w:type="auto"/>
            <w:tcBorders>
              <w:top w:val="nil"/>
            </w:tcBorders>
            <w:tcMar>
              <w:top w:w="150" w:type="dxa"/>
              <w:left w:w="0" w:type="dxa"/>
              <w:bottom w:w="150" w:type="dxa"/>
              <w:right w:w="240" w:type="dxa"/>
            </w:tcMar>
            <w:vAlign w:val="center"/>
            <w:hideMark/>
          </w:tcPr>
          <w:p w14:paraId="20077FC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Infrastructure Project</w:t>
            </w:r>
          </w:p>
        </w:tc>
        <w:tc>
          <w:tcPr>
            <w:tcW w:w="0" w:type="auto"/>
            <w:tcBorders>
              <w:top w:val="nil"/>
            </w:tcBorders>
            <w:tcMar>
              <w:top w:w="150" w:type="dxa"/>
              <w:left w:w="240" w:type="dxa"/>
              <w:bottom w:w="150" w:type="dxa"/>
              <w:right w:w="240" w:type="dxa"/>
            </w:tcMar>
            <w:vAlign w:val="center"/>
            <w:hideMark/>
          </w:tcPr>
          <w:p w14:paraId="5ABDB4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01359819" w14:textId="77777777">
        <w:tc>
          <w:tcPr>
            <w:tcW w:w="0" w:type="auto"/>
            <w:tcMar>
              <w:top w:w="150" w:type="dxa"/>
              <w:left w:w="0" w:type="dxa"/>
              <w:bottom w:w="150" w:type="dxa"/>
              <w:right w:w="240" w:type="dxa"/>
            </w:tcMar>
            <w:vAlign w:val="center"/>
            <w:hideMark/>
          </w:tcPr>
          <w:p w14:paraId="113B07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Berbera-Tog-Wajaale Railway</w:t>
            </w:r>
          </w:p>
        </w:tc>
        <w:tc>
          <w:tcPr>
            <w:tcW w:w="0" w:type="auto"/>
            <w:tcMar>
              <w:top w:w="150" w:type="dxa"/>
              <w:left w:w="240" w:type="dxa"/>
              <w:bottom w:w="150" w:type="dxa"/>
              <w:right w:w="0" w:type="dxa"/>
            </w:tcMar>
            <w:vAlign w:val="center"/>
            <w:hideMark/>
          </w:tcPr>
          <w:p w14:paraId="209B4F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UAE confirmed plans to finance a 250 km railway linking Tog-Wajaale to Berbera, project valued at USD 3 billion</w:t>
            </w:r>
          </w:p>
        </w:tc>
      </w:tr>
      <w:tr w:rsidR="0066418B" w:rsidRPr="0066418B" w14:paraId="7FA13C11" w14:textId="77777777">
        <w:tc>
          <w:tcPr>
            <w:tcW w:w="0" w:type="auto"/>
            <w:tcMar>
              <w:top w:w="150" w:type="dxa"/>
              <w:left w:w="0" w:type="dxa"/>
              <w:bottom w:w="150" w:type="dxa"/>
              <w:right w:w="240" w:type="dxa"/>
            </w:tcMar>
            <w:vAlign w:val="center"/>
            <w:hideMark/>
          </w:tcPr>
          <w:p w14:paraId="0018A4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Togwajaale Border Bridge Reconstruction</w:t>
            </w:r>
          </w:p>
        </w:tc>
        <w:tc>
          <w:tcPr>
            <w:tcW w:w="0" w:type="auto"/>
            <w:tcMar>
              <w:top w:w="150" w:type="dxa"/>
              <w:left w:w="240" w:type="dxa"/>
              <w:bottom w:w="150" w:type="dxa"/>
              <w:right w:w="0" w:type="dxa"/>
            </w:tcMar>
            <w:vAlign w:val="center"/>
            <w:hideMark/>
          </w:tcPr>
          <w:p w14:paraId="4C76AB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TradeMark Africa launched reconstruction in May 2026 with Sweden funding through SWIFT Programme</w:t>
            </w:r>
          </w:p>
        </w:tc>
      </w:tr>
      <w:tr w:rsidR="0066418B" w:rsidRPr="0066418B" w14:paraId="498AA42C" w14:textId="77777777">
        <w:tc>
          <w:tcPr>
            <w:tcW w:w="0" w:type="auto"/>
            <w:tcMar>
              <w:top w:w="150" w:type="dxa"/>
              <w:left w:w="0" w:type="dxa"/>
              <w:bottom w:w="150" w:type="dxa"/>
              <w:right w:w="240" w:type="dxa"/>
            </w:tcMar>
            <w:vAlign w:val="center"/>
            <w:hideMark/>
          </w:tcPr>
          <w:p w14:paraId="678A50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One-Stop Border Post (OSBP)</w:t>
            </w:r>
          </w:p>
        </w:tc>
        <w:tc>
          <w:tcPr>
            <w:tcW w:w="0" w:type="auto"/>
            <w:tcMar>
              <w:top w:w="150" w:type="dxa"/>
              <w:left w:w="240" w:type="dxa"/>
              <w:bottom w:w="150" w:type="dxa"/>
              <w:right w:w="0" w:type="dxa"/>
            </w:tcMar>
            <w:vAlign w:val="center"/>
            <w:hideMark/>
          </w:tcPr>
          <w:p w14:paraId="402E414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study recommends a juxtaposed model for Tog-Wajaale OSBP; ongoing upgrades</w:t>
            </w:r>
          </w:p>
        </w:tc>
      </w:tr>
      <w:tr w:rsidR="0066418B" w:rsidRPr="0066418B" w14:paraId="1FEE0031" w14:textId="77777777">
        <w:tc>
          <w:tcPr>
            <w:tcW w:w="0" w:type="auto"/>
            <w:tcMar>
              <w:top w:w="150" w:type="dxa"/>
              <w:left w:w="0" w:type="dxa"/>
              <w:bottom w:w="150" w:type="dxa"/>
              <w:right w:w="240" w:type="dxa"/>
            </w:tcMar>
            <w:vAlign w:val="center"/>
            <w:hideMark/>
          </w:tcPr>
          <w:p w14:paraId="66C8F6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Berbera Corridor Road Upgrades</w:t>
            </w:r>
          </w:p>
        </w:tc>
        <w:tc>
          <w:tcPr>
            <w:tcW w:w="0" w:type="auto"/>
            <w:tcMar>
              <w:top w:w="150" w:type="dxa"/>
              <w:left w:w="240" w:type="dxa"/>
              <w:bottom w:w="150" w:type="dxa"/>
              <w:right w:w="0" w:type="dxa"/>
            </w:tcMar>
            <w:vAlign w:val="center"/>
            <w:hideMark/>
          </w:tcPr>
          <w:p w14:paraId="46B81AE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UAE pledged additional USD 100 million to upgrade the 250 km road connecting Berbera to Tog-Wajaale</w:t>
            </w:r>
          </w:p>
        </w:tc>
      </w:tr>
      <w:tr w:rsidR="0066418B" w:rsidRPr="0066418B" w14:paraId="2F0F8DDF" w14:textId="77777777">
        <w:tc>
          <w:tcPr>
            <w:tcW w:w="0" w:type="auto"/>
            <w:tcMar>
              <w:top w:w="150" w:type="dxa"/>
              <w:left w:w="0" w:type="dxa"/>
              <w:bottom w:w="150" w:type="dxa"/>
              <w:right w:w="240" w:type="dxa"/>
            </w:tcMar>
            <w:vAlign w:val="center"/>
            <w:hideMark/>
          </w:tcPr>
          <w:p w14:paraId="088A28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Jigjiga-Tog Wajaale Power Transmission Line</w:t>
            </w:r>
          </w:p>
        </w:tc>
        <w:tc>
          <w:tcPr>
            <w:tcW w:w="0" w:type="auto"/>
            <w:tcMar>
              <w:top w:w="150" w:type="dxa"/>
              <w:left w:w="240" w:type="dxa"/>
              <w:bottom w:w="150" w:type="dxa"/>
              <w:right w:w="0" w:type="dxa"/>
            </w:tcMar>
            <w:vAlign w:val="center"/>
            <w:hideMark/>
          </w:tcPr>
          <w:p w14:paraId="374361E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73.1 km 400kV double circuit transmission line proposed</w:t>
            </w:r>
          </w:p>
        </w:tc>
      </w:tr>
    </w:tbl>
    <w:p w14:paraId="02C26B4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E.5 Key Recommendations</w:t>
      </w:r>
    </w:p>
    <w:tbl>
      <w:tblPr>
        <w:tblW w:w="11280" w:type="dxa"/>
        <w:tblCellMar>
          <w:top w:w="15" w:type="dxa"/>
          <w:left w:w="15" w:type="dxa"/>
          <w:bottom w:w="15" w:type="dxa"/>
          <w:right w:w="15" w:type="dxa"/>
        </w:tblCellMar>
        <w:tblLook w:val="04A0" w:firstRow="1" w:lastRow="0" w:firstColumn="1" w:lastColumn="0" w:noHBand="0" w:noVBand="1"/>
      </w:tblPr>
      <w:tblGrid>
        <w:gridCol w:w="8356"/>
        <w:gridCol w:w="1355"/>
        <w:gridCol w:w="1569"/>
      </w:tblGrid>
      <w:tr w:rsidR="0066418B" w:rsidRPr="0066418B" w14:paraId="51A19889" w14:textId="77777777">
        <w:trPr>
          <w:tblHeader/>
        </w:trPr>
        <w:tc>
          <w:tcPr>
            <w:tcW w:w="0" w:type="auto"/>
            <w:tcBorders>
              <w:top w:val="nil"/>
            </w:tcBorders>
            <w:tcMar>
              <w:top w:w="150" w:type="dxa"/>
              <w:left w:w="0" w:type="dxa"/>
              <w:bottom w:w="150" w:type="dxa"/>
              <w:right w:w="240" w:type="dxa"/>
            </w:tcMar>
            <w:vAlign w:val="center"/>
            <w:hideMark/>
          </w:tcPr>
          <w:p w14:paraId="779A05F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Recommendation</w:t>
            </w:r>
          </w:p>
        </w:tc>
        <w:tc>
          <w:tcPr>
            <w:tcW w:w="0" w:type="auto"/>
            <w:tcBorders>
              <w:top w:val="nil"/>
            </w:tcBorders>
            <w:tcMar>
              <w:top w:w="150" w:type="dxa"/>
              <w:left w:w="240" w:type="dxa"/>
              <w:bottom w:w="150" w:type="dxa"/>
              <w:right w:w="240" w:type="dxa"/>
            </w:tcMar>
            <w:vAlign w:val="center"/>
            <w:hideMark/>
          </w:tcPr>
          <w:p w14:paraId="6AE2BA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170C65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r>
      <w:tr w:rsidR="0066418B" w:rsidRPr="0066418B" w14:paraId="2A9A5050" w14:textId="77777777">
        <w:tc>
          <w:tcPr>
            <w:tcW w:w="0" w:type="auto"/>
            <w:tcMar>
              <w:top w:w="150" w:type="dxa"/>
              <w:left w:w="0" w:type="dxa"/>
              <w:bottom w:w="150" w:type="dxa"/>
              <w:right w:w="240" w:type="dxa"/>
            </w:tcMar>
            <w:vAlign w:val="center"/>
            <w:hideMark/>
          </w:tcPr>
          <w:p w14:paraId="3F659B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Commission feasibility studies for all projects</w:t>
            </w:r>
          </w:p>
        </w:tc>
        <w:tc>
          <w:tcPr>
            <w:tcW w:w="0" w:type="auto"/>
            <w:tcMar>
              <w:top w:w="150" w:type="dxa"/>
              <w:left w:w="240" w:type="dxa"/>
              <w:bottom w:w="150" w:type="dxa"/>
              <w:right w:w="240" w:type="dxa"/>
            </w:tcMar>
            <w:vAlign w:val="center"/>
            <w:hideMark/>
          </w:tcPr>
          <w:p w14:paraId="3804E4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Critical</w:t>
            </w:r>
          </w:p>
        </w:tc>
        <w:tc>
          <w:tcPr>
            <w:tcW w:w="0" w:type="auto"/>
            <w:tcMar>
              <w:top w:w="150" w:type="dxa"/>
              <w:left w:w="240" w:type="dxa"/>
              <w:bottom w:w="150" w:type="dxa"/>
              <w:right w:w="0" w:type="dxa"/>
            </w:tcMar>
            <w:vAlign w:val="center"/>
            <w:hideMark/>
          </w:tcPr>
          <w:p w14:paraId="2EB9D7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0-6 months</w:t>
            </w:r>
          </w:p>
        </w:tc>
      </w:tr>
      <w:tr w:rsidR="0066418B" w:rsidRPr="0066418B" w14:paraId="7018544D" w14:textId="77777777">
        <w:tc>
          <w:tcPr>
            <w:tcW w:w="0" w:type="auto"/>
            <w:tcMar>
              <w:top w:w="150" w:type="dxa"/>
              <w:left w:w="0" w:type="dxa"/>
              <w:bottom w:w="150" w:type="dxa"/>
              <w:right w:w="240" w:type="dxa"/>
            </w:tcMar>
            <w:vAlign w:val="center"/>
            <w:hideMark/>
          </w:tcPr>
          <w:p w14:paraId="7D07D48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Prioritize Urban Expansion (Priority 01) as Phase 1 foundation</w:t>
            </w:r>
          </w:p>
        </w:tc>
        <w:tc>
          <w:tcPr>
            <w:tcW w:w="0" w:type="auto"/>
            <w:tcMar>
              <w:top w:w="150" w:type="dxa"/>
              <w:left w:w="240" w:type="dxa"/>
              <w:bottom w:w="150" w:type="dxa"/>
              <w:right w:w="240" w:type="dxa"/>
            </w:tcMar>
            <w:vAlign w:val="center"/>
            <w:hideMark/>
          </w:tcPr>
          <w:p w14:paraId="3071BD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16770C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Immediate</w:t>
            </w:r>
          </w:p>
        </w:tc>
      </w:tr>
      <w:tr w:rsidR="0066418B" w:rsidRPr="0066418B" w14:paraId="5F0675DC" w14:textId="77777777">
        <w:tc>
          <w:tcPr>
            <w:tcW w:w="0" w:type="auto"/>
            <w:tcMar>
              <w:top w:w="150" w:type="dxa"/>
              <w:left w:w="0" w:type="dxa"/>
              <w:bottom w:w="150" w:type="dxa"/>
              <w:right w:w="240" w:type="dxa"/>
            </w:tcMar>
            <w:vAlign w:val="center"/>
            <w:hideMark/>
          </w:tcPr>
          <w:p w14:paraId="70670EC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Pursue road upgrade (Priority 02) as Phase 1 connectivity</w:t>
            </w:r>
          </w:p>
        </w:tc>
        <w:tc>
          <w:tcPr>
            <w:tcW w:w="0" w:type="auto"/>
            <w:tcMar>
              <w:top w:w="150" w:type="dxa"/>
              <w:left w:w="240" w:type="dxa"/>
              <w:bottom w:w="150" w:type="dxa"/>
              <w:right w:w="240" w:type="dxa"/>
            </w:tcMar>
            <w:vAlign w:val="center"/>
            <w:hideMark/>
          </w:tcPr>
          <w:p w14:paraId="3CAEA5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12FF164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Immediate</w:t>
            </w:r>
          </w:p>
        </w:tc>
      </w:tr>
      <w:tr w:rsidR="0066418B" w:rsidRPr="0066418B" w14:paraId="473CA49E" w14:textId="77777777">
        <w:tc>
          <w:tcPr>
            <w:tcW w:w="0" w:type="auto"/>
            <w:tcMar>
              <w:top w:w="150" w:type="dxa"/>
              <w:left w:w="0" w:type="dxa"/>
              <w:bottom w:w="150" w:type="dxa"/>
              <w:right w:w="240" w:type="dxa"/>
            </w:tcMar>
            <w:vAlign w:val="center"/>
            <w:hideMark/>
          </w:tcPr>
          <w:p w14:paraId="15E4717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Develop PPP framework for FTZ (Priority 03)</w:t>
            </w:r>
          </w:p>
        </w:tc>
        <w:tc>
          <w:tcPr>
            <w:tcW w:w="0" w:type="auto"/>
            <w:tcMar>
              <w:top w:w="150" w:type="dxa"/>
              <w:left w:w="240" w:type="dxa"/>
              <w:bottom w:w="150" w:type="dxa"/>
              <w:right w:w="240" w:type="dxa"/>
            </w:tcMar>
            <w:vAlign w:val="center"/>
            <w:hideMark/>
          </w:tcPr>
          <w:p w14:paraId="77E25F7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427616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0-12 months</w:t>
            </w:r>
          </w:p>
        </w:tc>
      </w:tr>
      <w:tr w:rsidR="0066418B" w:rsidRPr="0066418B" w14:paraId="7573CE30" w14:textId="77777777">
        <w:tc>
          <w:tcPr>
            <w:tcW w:w="0" w:type="auto"/>
            <w:tcMar>
              <w:top w:w="150" w:type="dxa"/>
              <w:left w:w="0" w:type="dxa"/>
              <w:bottom w:w="150" w:type="dxa"/>
              <w:right w:w="240" w:type="dxa"/>
            </w:tcMar>
            <w:vAlign w:val="center"/>
            <w:hideMark/>
          </w:tcPr>
          <w:p w14:paraId="7C84220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Engage development partners for solid waste (Priority 04)</w:t>
            </w:r>
          </w:p>
        </w:tc>
        <w:tc>
          <w:tcPr>
            <w:tcW w:w="0" w:type="auto"/>
            <w:tcMar>
              <w:top w:w="150" w:type="dxa"/>
              <w:left w:w="240" w:type="dxa"/>
              <w:bottom w:w="150" w:type="dxa"/>
              <w:right w:w="240" w:type="dxa"/>
            </w:tcMar>
            <w:vAlign w:val="center"/>
            <w:hideMark/>
          </w:tcPr>
          <w:p w14:paraId="741B59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8349C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0-12 months</w:t>
            </w:r>
          </w:p>
        </w:tc>
      </w:tr>
      <w:tr w:rsidR="0066418B" w:rsidRPr="0066418B" w14:paraId="364AAE8F" w14:textId="77777777">
        <w:tc>
          <w:tcPr>
            <w:tcW w:w="0" w:type="auto"/>
            <w:tcMar>
              <w:top w:w="150" w:type="dxa"/>
              <w:left w:w="0" w:type="dxa"/>
              <w:bottom w:w="150" w:type="dxa"/>
              <w:right w:w="240" w:type="dxa"/>
            </w:tcMar>
            <w:vAlign w:val="center"/>
            <w:hideMark/>
          </w:tcPr>
          <w:p w14:paraId="76B9EE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Leverage IGAD RMF and Cities Alliance for social projects (Priority 05, 06)</w:t>
            </w:r>
          </w:p>
        </w:tc>
        <w:tc>
          <w:tcPr>
            <w:tcW w:w="0" w:type="auto"/>
            <w:tcMar>
              <w:top w:w="150" w:type="dxa"/>
              <w:left w:w="240" w:type="dxa"/>
              <w:bottom w:w="150" w:type="dxa"/>
              <w:right w:w="240" w:type="dxa"/>
            </w:tcMar>
            <w:vAlign w:val="center"/>
            <w:hideMark/>
          </w:tcPr>
          <w:p w14:paraId="560C7B0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37D9B6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0-12 months</w:t>
            </w:r>
          </w:p>
        </w:tc>
      </w:tr>
      <w:tr w:rsidR="0066418B" w:rsidRPr="0066418B" w14:paraId="50B01738" w14:textId="77777777">
        <w:tc>
          <w:tcPr>
            <w:tcW w:w="0" w:type="auto"/>
            <w:tcMar>
              <w:top w:w="150" w:type="dxa"/>
              <w:left w:w="0" w:type="dxa"/>
              <w:bottom w:w="150" w:type="dxa"/>
              <w:right w:w="240" w:type="dxa"/>
            </w:tcMar>
            <w:vAlign w:val="center"/>
            <w:hideMark/>
          </w:tcPr>
          <w:p w14:paraId="6A177A5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Establish Project Implementation Unit</w:t>
            </w:r>
          </w:p>
        </w:tc>
        <w:tc>
          <w:tcPr>
            <w:tcW w:w="0" w:type="auto"/>
            <w:tcMar>
              <w:top w:w="150" w:type="dxa"/>
              <w:left w:w="240" w:type="dxa"/>
              <w:bottom w:w="150" w:type="dxa"/>
              <w:right w:w="240" w:type="dxa"/>
            </w:tcMar>
            <w:vAlign w:val="center"/>
            <w:hideMark/>
          </w:tcPr>
          <w:p w14:paraId="21BD46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Critical</w:t>
            </w:r>
          </w:p>
        </w:tc>
        <w:tc>
          <w:tcPr>
            <w:tcW w:w="0" w:type="auto"/>
            <w:tcMar>
              <w:top w:w="150" w:type="dxa"/>
              <w:left w:w="240" w:type="dxa"/>
              <w:bottom w:w="150" w:type="dxa"/>
              <w:right w:w="0" w:type="dxa"/>
            </w:tcMar>
            <w:vAlign w:val="center"/>
            <w:hideMark/>
          </w:tcPr>
          <w:p w14:paraId="75336B8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Immediate</w:t>
            </w:r>
          </w:p>
        </w:tc>
      </w:tr>
    </w:tbl>
    <w:p w14:paraId="0E7793CB"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7AAEDEA">
          <v:rect id="_x0000_i1032" style="width:0;height:.75pt" o:hralign="center" o:hrstd="t" o:hr="t" fillcolor="#a0a0a0" stroked="f"/>
        </w:pict>
      </w:r>
    </w:p>
    <w:p w14:paraId="1C6D7B0F"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CHAPTER ONE: INTRODUCTION</w:t>
      </w:r>
    </w:p>
    <w:p w14:paraId="2F16BDA6"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3763200">
          <v:rect id="_x0000_i1033" style="width:0;height:.75pt" o:hralign="center" o:hrstd="t" o:hr="t" fillcolor="#a0a0a0" stroked="f"/>
        </w:pict>
      </w:r>
    </w:p>
    <w:p w14:paraId="167662EC"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1.1 BACKGROUND AND CONTEXT</w:t>
      </w:r>
    </w:p>
    <w:p w14:paraId="56BDB480"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City, located in the Somali Regional State of Ethiopia, has experienced remarkable transformation over the past three decades. Evolving from a small trading Kebele into a dynamic urban administrative center, the city now serves as a critical node on the Ethio-Berbera trade corridor, connecting landlocked Ethiopia to the Port of Berbera in Somaliland.</w:t>
      </w:r>
    </w:p>
    <w:p w14:paraId="46C27841"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city's strategic location, approximately 90 kilometers from Hargeisa and 249 kilometers from the Port of Berbera, positions it as a key gateway for regional trade. This has fueled rapid population growth, with the city's population increasing from 8,000 in 1994 to 82,064 in 2024—a growth of over 1,000% in three decades. Projections indicate this trend will continue, with the population expected to reach 119,000 by 2030 and 554,700 by 2055.</w:t>
      </w:r>
    </w:p>
    <w:p w14:paraId="2D8C22B7"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This rapid urbanization has created significant opportunities for economic development but has also placed immense strain on the city's infrastructure. Current road networks, public transport systems, and utilities are insufficient to meet the needs of the growing population. The absence of a formalized public transport system has led to reliance on informal, inefficient private transportation, contributing to congestion along the critical Ethio-Berbera corridor and undermining its potential to reduce logistics costs.</w:t>
      </w:r>
    </w:p>
    <w:p w14:paraId="741C9CCC"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 xml:space="preserve">Recognizing these challenges, the Tog-Wajaale City Administration, in collaboration with the Somali Regional Government and supported by international partners, has developed the Tog-Wajaale Urban Expansion Plan (TWUEP) 2025-2055. This comprehensive plan provides a framework for sustainable urban development, </w:t>
      </w:r>
      <w:r w:rsidRPr="0066418B">
        <w:rPr>
          <w:rFonts w:ascii="Segoe UI" w:eastAsia="Times New Roman" w:hAnsi="Segoe UI" w:cs="Segoe UI"/>
          <w:color w:val="0F1115"/>
          <w:kern w:val="0"/>
          <w14:ligatures w14:val="none"/>
        </w:rPr>
        <w:lastRenderedPageBreak/>
        <w:t>addressing infrastructure deficits, promoting economic growth, and enhancing quality of life for residents.</w:t>
      </w:r>
    </w:p>
    <w:p w14:paraId="08B8218B"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Tog-Wajaale EACC Priority Investment Project represents the next phase of this planning process—a comprehensive set of six strategic projects identified through the East Africa City Corridor (EACC) Dialogue. These investments are designed to transform Tog-Wajaale into a regional economic hub, enhance urban livability, create employment opportunities, and support sustainable urban development.</w:t>
      </w:r>
    </w:p>
    <w:p w14:paraId="1AEB8679"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8691DEB">
          <v:rect id="_x0000_i1034" style="width:0;height:.75pt" o:hralign="center" o:hrstd="t" o:hr="t" fillcolor="#a0a0a0" stroked="f"/>
        </w:pict>
      </w:r>
    </w:p>
    <w:p w14:paraId="5892938B"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1.2 PROBLEM STATEMENT</w:t>
      </w:r>
    </w:p>
    <w:p w14:paraId="0A330F32"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faces critical development challenges that threaten to undermine its economic potential and quality of life:</w:t>
      </w:r>
    </w:p>
    <w:p w14:paraId="63DAA084"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1.2.1 Unmanaged Urban Growth</w:t>
      </w:r>
    </w:p>
    <w:p w14:paraId="554CE05D"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Tog-Wajaale's built-up area is projected to grow </w:t>
      </w:r>
      <w:r w:rsidRPr="0066418B">
        <w:rPr>
          <w:rFonts w:ascii="Segoe UI" w:eastAsia="Times New Roman" w:hAnsi="Segoe UI" w:cs="Segoe UI"/>
          <w:b/>
          <w:bCs/>
          <w:color w:val="0F1115"/>
          <w:kern w:val="0"/>
          <w14:ligatures w14:val="none"/>
        </w:rPr>
        <w:t>12.6-fold by 2055</w:t>
      </w:r>
      <w:r w:rsidRPr="0066418B">
        <w:rPr>
          <w:rFonts w:ascii="Segoe UI" w:eastAsia="Times New Roman" w:hAnsi="Segoe UI" w:cs="Segoe UI"/>
          <w:color w:val="0F1115"/>
          <w:kern w:val="0"/>
          <w14:ligatures w14:val="none"/>
        </w:rPr>
        <w:t>, with population rising from 82,064 to 554,700. Without planned expansion, this growth risks repeating the overcrowded informal settlement pattern seen in the city's past growth. The city lacks serviced land, adequate housing, and planned infrastructure to accommodate this growth.</w:t>
      </w:r>
    </w:p>
    <w:p w14:paraId="014825A8"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1.2.2 Infrastructure Deficits</w:t>
      </w:r>
    </w:p>
    <w:p w14:paraId="47D957A7"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city's road network, while relatively developed in the city center, is outdated and insufficient for anticipated population growth. The connecting roads to Awbare and Hartishekh remain unpaved, limiting accessibility and economic opportunities. The lack of a formalized public transport system results in heavy reliance on private vehicles, contributing to congestion and environmental degradation.</w:t>
      </w:r>
    </w:p>
    <w:p w14:paraId="78046F4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1.2.3 Limited Economic Infrastructure</w:t>
      </w:r>
    </w:p>
    <w:p w14:paraId="5D2E7C71"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 xml:space="preserve">Cross-border traders and manufacturers at Tog-Wajaale lack a dedicated dry port, warehousing and customs-facilitation infrastructure. An informal FTZ has traded livestock, textiles and electronics since 2015, but rising bilateral trade with Somaliland </w:t>
      </w:r>
      <w:r w:rsidRPr="0066418B">
        <w:rPr>
          <w:rFonts w:ascii="Segoe UI" w:eastAsia="Times New Roman" w:hAnsi="Segoe UI" w:cs="Segoe UI"/>
          <w:color w:val="0F1115"/>
          <w:kern w:val="0"/>
          <w14:ligatures w14:val="none"/>
        </w:rPr>
        <w:lastRenderedPageBreak/>
        <w:t>has outpaced its unserviced footprint. The city lacks the industrial infrastructure to add value to local products and create sustainable employment.</w:t>
      </w:r>
    </w:p>
    <w:p w14:paraId="5B68DFFA"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1.2.4 Environmental and Health Challenges</w:t>
      </w:r>
    </w:p>
    <w:p w14:paraId="61656D5C"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has no engineered landfill, formal collection fleet or recycling capacity. Uncollected waste accumulates in open sites and waterways, posing health and environmental risks that will intensify as population grows toward 554,700 by 2055.</w:t>
      </w:r>
    </w:p>
    <w:p w14:paraId="0B213FB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1.2.5 Social and Human Capital Gaps</w:t>
      </w:r>
    </w:p>
    <w:p w14:paraId="1595E211"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With a young and fast-growing population and Tog-Wajaale a key migration corridor, young people lack access to formal skills training, enterprise support and safe migration information - pushing many toward irregular, high-risk migration routes. Additionally, as Ethiopia's busiest land crossing to Somaliland, Tog-Wajaale receives significant numbers of returning migrants with no dedicated reception facility. Returnees currently lack accommodation, psychosocial support or a structured pathway to reintegration.</w:t>
      </w:r>
    </w:p>
    <w:p w14:paraId="320E5B73"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3AD73DA">
          <v:rect id="_x0000_i1035" style="width:0;height:.75pt" o:hralign="center" o:hrstd="t" o:hr="t" fillcolor="#a0a0a0" stroked="f"/>
        </w:pict>
      </w:r>
    </w:p>
    <w:p w14:paraId="6BD72A3C"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1.3 PROJECT RATIONALE</w:t>
      </w:r>
    </w:p>
    <w:p w14:paraId="387C295F"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Tog-Wajaale EACC Priority Investment Project addresses these challenges through an integrated approach that:</w:t>
      </w:r>
    </w:p>
    <w:p w14:paraId="0E4BF8CE"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1.3.1 Manages Urban Growth</w:t>
      </w:r>
    </w:p>
    <w:p w14:paraId="1394C1C4"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By developing a planned urban expansion programme, the portfolio provides serviced land, housing, and infrastructure to accommodate the city's 576% population increase. This prevents unplanned sprawl and informal settlements.</w:t>
      </w:r>
    </w:p>
    <w:p w14:paraId="4CDA484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1.3.2 Enhances Connectivity</w:t>
      </w:r>
    </w:p>
    <w:p w14:paraId="6D12CD76"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By upgrading 20 km of arterial roads, the portfolio provides access to the FTZ, urban expansion areas, and the Ethio-Berbera trade corridor. This reduces transport costs and transit times.</w:t>
      </w:r>
    </w:p>
    <w:p w14:paraId="05611EA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1.3.3 Drives Economic Development</w:t>
      </w:r>
    </w:p>
    <w:p w14:paraId="79E0DC94"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By developing a 50-hectare Inland Special Trade Zone and Logistics Hub, the portfolio creates a regional trade and logistics hub that attracts investment, creates jobs (6,000+), and diversifies the local economy.</w:t>
      </w:r>
    </w:p>
    <w:p w14:paraId="427B0EA7"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1.3.4 Ensures Environmental Sustainability</w:t>
      </w:r>
    </w:p>
    <w:p w14:paraId="05EE044C"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By establishing a citywide solid waste management system, the portfolio addresses public health and environmental challenges, creating a clean and livable city.</w:t>
      </w:r>
    </w:p>
    <w:p w14:paraId="1727931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1.3.5 Builds Human Capital</w:t>
      </w:r>
    </w:p>
    <w:p w14:paraId="64432ED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By establishing a Youth Skills, Enterprise &amp; Migration Centre, the portfolio addresses youth unemployment and irregular migration, building the workforce needed for the FTZ and other economic opportunities.</w:t>
      </w:r>
    </w:p>
    <w:p w14:paraId="00684174"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1.3.6 Supports Vulnerable Populations</w:t>
      </w:r>
    </w:p>
    <w:p w14:paraId="3AA3A8BA"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By establishing a Reception &amp; Reintegration Centre, the portfolio provides dignified support and livelihood opportunities for returning migrants, supporting social protection and stability.</w:t>
      </w:r>
    </w:p>
    <w:p w14:paraId="338CBA25"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0421D82">
          <v:rect id="_x0000_i1036" style="width:0;height:.75pt" o:hralign="center" o:hrstd="t" o:hr="t" fillcolor="#a0a0a0" stroked="f"/>
        </w:pict>
      </w:r>
    </w:p>
    <w:p w14:paraId="38CDE5BF"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1.4 PROJECT OBJECTIVES</w:t>
      </w:r>
    </w:p>
    <w:p w14:paraId="4DF3B517"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1.4.1 Overall Objective</w:t>
      </w:r>
    </w:p>
    <w:p w14:paraId="197711FE"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 transform Tog-Wajaale into a vibrant, sustainable, and inclusive city by delivering six strategic infrastructure and development projects that create economic opportunities, enhance urban livability, and support sustainable development.</w:t>
      </w:r>
    </w:p>
    <w:p w14:paraId="07FA0090"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1.4.2 Specific Objectives</w:t>
      </w:r>
    </w:p>
    <w:tbl>
      <w:tblPr>
        <w:tblW w:w="11280" w:type="dxa"/>
        <w:tblCellMar>
          <w:top w:w="15" w:type="dxa"/>
          <w:left w:w="15" w:type="dxa"/>
          <w:bottom w:w="15" w:type="dxa"/>
          <w:right w:w="15" w:type="dxa"/>
        </w:tblCellMar>
        <w:tblLook w:val="04A0" w:firstRow="1" w:lastRow="0" w:firstColumn="1" w:lastColumn="0" w:noHBand="0" w:noVBand="1"/>
      </w:tblPr>
      <w:tblGrid>
        <w:gridCol w:w="2896"/>
        <w:gridCol w:w="8384"/>
      </w:tblGrid>
      <w:tr w:rsidR="0066418B" w:rsidRPr="0066418B" w14:paraId="684B0A22" w14:textId="77777777">
        <w:trPr>
          <w:tblHeader/>
        </w:trPr>
        <w:tc>
          <w:tcPr>
            <w:tcW w:w="0" w:type="auto"/>
            <w:tcBorders>
              <w:top w:val="nil"/>
            </w:tcBorders>
            <w:tcMar>
              <w:top w:w="150" w:type="dxa"/>
              <w:left w:w="0" w:type="dxa"/>
              <w:bottom w:w="150" w:type="dxa"/>
              <w:right w:w="240" w:type="dxa"/>
            </w:tcMar>
            <w:vAlign w:val="center"/>
            <w:hideMark/>
          </w:tcPr>
          <w:p w14:paraId="1CF44C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Objective</w:t>
            </w:r>
          </w:p>
        </w:tc>
        <w:tc>
          <w:tcPr>
            <w:tcW w:w="0" w:type="auto"/>
            <w:tcBorders>
              <w:top w:val="nil"/>
            </w:tcBorders>
            <w:tcMar>
              <w:top w:w="150" w:type="dxa"/>
              <w:left w:w="240" w:type="dxa"/>
              <w:bottom w:w="150" w:type="dxa"/>
              <w:right w:w="240" w:type="dxa"/>
            </w:tcMar>
            <w:vAlign w:val="center"/>
            <w:hideMark/>
          </w:tcPr>
          <w:p w14:paraId="63199A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0CB1EB97" w14:textId="77777777">
        <w:tc>
          <w:tcPr>
            <w:tcW w:w="0" w:type="auto"/>
            <w:tcMar>
              <w:top w:w="150" w:type="dxa"/>
              <w:left w:w="0" w:type="dxa"/>
              <w:bottom w:w="150" w:type="dxa"/>
              <w:right w:w="240" w:type="dxa"/>
            </w:tcMar>
            <w:vAlign w:val="center"/>
            <w:hideMark/>
          </w:tcPr>
          <w:p w14:paraId="21D09E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0" w:type="dxa"/>
            </w:tcMar>
            <w:vAlign w:val="center"/>
            <w:hideMark/>
          </w:tcPr>
          <w:p w14:paraId="5B55FC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Deliver Planned Urban Expansion Programme to create serviced land and framework for all other investments</w:t>
            </w:r>
          </w:p>
        </w:tc>
      </w:tr>
      <w:tr w:rsidR="0066418B" w:rsidRPr="0066418B" w14:paraId="30846ABD" w14:textId="77777777">
        <w:tc>
          <w:tcPr>
            <w:tcW w:w="0" w:type="auto"/>
            <w:tcMar>
              <w:top w:w="150" w:type="dxa"/>
              <w:left w:w="0" w:type="dxa"/>
              <w:bottom w:w="150" w:type="dxa"/>
              <w:right w:w="240" w:type="dxa"/>
            </w:tcMar>
            <w:vAlign w:val="center"/>
            <w:hideMark/>
          </w:tcPr>
          <w:p w14:paraId="20A7B3E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0" w:type="dxa"/>
            </w:tcMar>
            <w:vAlign w:val="center"/>
            <w:hideMark/>
          </w:tcPr>
          <w:p w14:paraId="5CAE948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Deliver Corridor &amp; Arterial Road Upgrade to provide access and mobility</w:t>
            </w:r>
          </w:p>
        </w:tc>
      </w:tr>
      <w:tr w:rsidR="0066418B" w:rsidRPr="0066418B" w14:paraId="7C477DF2" w14:textId="77777777">
        <w:tc>
          <w:tcPr>
            <w:tcW w:w="0" w:type="auto"/>
            <w:tcMar>
              <w:top w:w="150" w:type="dxa"/>
              <w:left w:w="0" w:type="dxa"/>
              <w:bottom w:w="150" w:type="dxa"/>
              <w:right w:w="240" w:type="dxa"/>
            </w:tcMar>
            <w:vAlign w:val="center"/>
            <w:hideMark/>
          </w:tcPr>
          <w:p w14:paraId="62FFA5E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Development</w:t>
            </w:r>
          </w:p>
        </w:tc>
        <w:tc>
          <w:tcPr>
            <w:tcW w:w="0" w:type="auto"/>
            <w:tcMar>
              <w:top w:w="150" w:type="dxa"/>
              <w:left w:w="240" w:type="dxa"/>
              <w:bottom w:w="150" w:type="dxa"/>
              <w:right w:w="0" w:type="dxa"/>
            </w:tcMar>
            <w:vAlign w:val="center"/>
            <w:hideMark/>
          </w:tcPr>
          <w:p w14:paraId="048BA5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Deliver Inland Special Trade Zone &amp; Logistics Hub to drive growth and job creation</w:t>
            </w:r>
          </w:p>
        </w:tc>
      </w:tr>
      <w:tr w:rsidR="0066418B" w:rsidRPr="0066418B" w14:paraId="5D495322" w14:textId="77777777">
        <w:tc>
          <w:tcPr>
            <w:tcW w:w="0" w:type="auto"/>
            <w:tcMar>
              <w:top w:w="150" w:type="dxa"/>
              <w:left w:w="0" w:type="dxa"/>
              <w:bottom w:w="150" w:type="dxa"/>
              <w:right w:w="240" w:type="dxa"/>
            </w:tcMar>
            <w:vAlign w:val="center"/>
            <w:hideMark/>
          </w:tcPr>
          <w:p w14:paraId="5DB79C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Sustainability</w:t>
            </w:r>
          </w:p>
        </w:tc>
        <w:tc>
          <w:tcPr>
            <w:tcW w:w="0" w:type="auto"/>
            <w:tcMar>
              <w:top w:w="150" w:type="dxa"/>
              <w:left w:w="240" w:type="dxa"/>
              <w:bottom w:w="150" w:type="dxa"/>
              <w:right w:w="0" w:type="dxa"/>
            </w:tcMar>
            <w:vAlign w:val="center"/>
            <w:hideMark/>
          </w:tcPr>
          <w:p w14:paraId="680685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Deliver Solid Waste Management System to ensure a clean and healthy city</w:t>
            </w:r>
          </w:p>
        </w:tc>
      </w:tr>
      <w:tr w:rsidR="0066418B" w:rsidRPr="0066418B" w14:paraId="2B791F8B" w14:textId="77777777">
        <w:tc>
          <w:tcPr>
            <w:tcW w:w="0" w:type="auto"/>
            <w:tcMar>
              <w:top w:w="150" w:type="dxa"/>
              <w:left w:w="0" w:type="dxa"/>
              <w:bottom w:w="150" w:type="dxa"/>
              <w:right w:w="240" w:type="dxa"/>
            </w:tcMar>
            <w:vAlign w:val="center"/>
            <w:hideMark/>
          </w:tcPr>
          <w:p w14:paraId="61072AD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Human Capital Development</w:t>
            </w:r>
          </w:p>
        </w:tc>
        <w:tc>
          <w:tcPr>
            <w:tcW w:w="0" w:type="auto"/>
            <w:tcMar>
              <w:top w:w="150" w:type="dxa"/>
              <w:left w:w="240" w:type="dxa"/>
              <w:bottom w:w="150" w:type="dxa"/>
              <w:right w:w="0" w:type="dxa"/>
            </w:tcMar>
            <w:vAlign w:val="center"/>
            <w:hideMark/>
          </w:tcPr>
          <w:p w14:paraId="6B049F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Deliver Youth Skills, Enterprise &amp; Migration Centre to build workforce and address migration</w:t>
            </w:r>
          </w:p>
        </w:tc>
      </w:tr>
      <w:tr w:rsidR="0066418B" w:rsidRPr="0066418B" w14:paraId="24485B2E" w14:textId="77777777">
        <w:tc>
          <w:tcPr>
            <w:tcW w:w="0" w:type="auto"/>
            <w:tcMar>
              <w:top w:w="150" w:type="dxa"/>
              <w:left w:w="0" w:type="dxa"/>
              <w:bottom w:w="150" w:type="dxa"/>
              <w:right w:w="240" w:type="dxa"/>
            </w:tcMar>
            <w:vAlign w:val="center"/>
            <w:hideMark/>
          </w:tcPr>
          <w:p w14:paraId="60BBF17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0" w:type="dxa"/>
            </w:tcMar>
            <w:vAlign w:val="center"/>
            <w:hideMark/>
          </w:tcPr>
          <w:p w14:paraId="252C01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Deliver Reception &amp; Reintegration Centre to support vulnerable returnees</w:t>
            </w:r>
          </w:p>
        </w:tc>
      </w:tr>
    </w:tbl>
    <w:p w14:paraId="06DEC2B0"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372B742">
          <v:rect id="_x0000_i1037" style="width:0;height:.75pt" o:hralign="center" o:hrstd="t" o:hr="t" fillcolor="#a0a0a0" stroked="f"/>
        </w:pict>
      </w:r>
    </w:p>
    <w:p w14:paraId="2ADF9EA6"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1.5 SCOPE OF THE REPORT</w:t>
      </w:r>
    </w:p>
    <w:p w14:paraId="5FD60F6F"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This comprehensive report provides a detailed analysis of the Tog-Wajaale EACC Priority Investment Project, covering:</w:t>
      </w:r>
    </w:p>
    <w:tbl>
      <w:tblPr>
        <w:tblW w:w="11280" w:type="dxa"/>
        <w:tblCellMar>
          <w:top w:w="15" w:type="dxa"/>
          <w:left w:w="15" w:type="dxa"/>
          <w:bottom w:w="15" w:type="dxa"/>
          <w:right w:w="15" w:type="dxa"/>
        </w:tblCellMar>
        <w:tblLook w:val="04A0" w:firstRow="1" w:lastRow="0" w:firstColumn="1" w:lastColumn="0" w:noHBand="0" w:noVBand="1"/>
      </w:tblPr>
      <w:tblGrid>
        <w:gridCol w:w="2590"/>
        <w:gridCol w:w="8690"/>
      </w:tblGrid>
      <w:tr w:rsidR="0066418B" w:rsidRPr="0066418B" w14:paraId="597DE71B" w14:textId="77777777">
        <w:trPr>
          <w:tblHeader/>
        </w:trPr>
        <w:tc>
          <w:tcPr>
            <w:tcW w:w="0" w:type="auto"/>
            <w:tcBorders>
              <w:top w:val="nil"/>
            </w:tcBorders>
            <w:tcMar>
              <w:top w:w="150" w:type="dxa"/>
              <w:left w:w="0" w:type="dxa"/>
              <w:bottom w:w="150" w:type="dxa"/>
              <w:right w:w="240" w:type="dxa"/>
            </w:tcMar>
            <w:vAlign w:val="center"/>
            <w:hideMark/>
          </w:tcPr>
          <w:p w14:paraId="321AF9F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Chapter</w:t>
            </w:r>
          </w:p>
        </w:tc>
        <w:tc>
          <w:tcPr>
            <w:tcW w:w="0" w:type="auto"/>
            <w:tcBorders>
              <w:top w:val="nil"/>
            </w:tcBorders>
            <w:tcMar>
              <w:top w:w="150" w:type="dxa"/>
              <w:left w:w="240" w:type="dxa"/>
              <w:bottom w:w="150" w:type="dxa"/>
              <w:right w:w="240" w:type="dxa"/>
            </w:tcMar>
            <w:vAlign w:val="center"/>
            <w:hideMark/>
          </w:tcPr>
          <w:p w14:paraId="4FF3DD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Content</w:t>
            </w:r>
          </w:p>
        </w:tc>
      </w:tr>
      <w:tr w:rsidR="0066418B" w:rsidRPr="0066418B" w14:paraId="79FFD969" w14:textId="77777777">
        <w:tc>
          <w:tcPr>
            <w:tcW w:w="0" w:type="auto"/>
            <w:tcMar>
              <w:top w:w="150" w:type="dxa"/>
              <w:left w:w="0" w:type="dxa"/>
              <w:bottom w:w="150" w:type="dxa"/>
              <w:right w:w="240" w:type="dxa"/>
            </w:tcMar>
            <w:vAlign w:val="center"/>
            <w:hideMark/>
          </w:tcPr>
          <w:p w14:paraId="4E17D4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One</w:t>
            </w:r>
          </w:p>
        </w:tc>
        <w:tc>
          <w:tcPr>
            <w:tcW w:w="0" w:type="auto"/>
            <w:tcMar>
              <w:top w:w="150" w:type="dxa"/>
              <w:left w:w="240" w:type="dxa"/>
              <w:bottom w:w="150" w:type="dxa"/>
              <w:right w:w="0" w:type="dxa"/>
            </w:tcMar>
            <w:vAlign w:val="center"/>
            <w:hideMark/>
          </w:tcPr>
          <w:p w14:paraId="03449B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Introduction and background</w:t>
            </w:r>
          </w:p>
        </w:tc>
      </w:tr>
      <w:tr w:rsidR="0066418B" w:rsidRPr="0066418B" w14:paraId="1E145906" w14:textId="77777777">
        <w:tc>
          <w:tcPr>
            <w:tcW w:w="0" w:type="auto"/>
            <w:tcMar>
              <w:top w:w="150" w:type="dxa"/>
              <w:left w:w="0" w:type="dxa"/>
              <w:bottom w:w="150" w:type="dxa"/>
              <w:right w:w="240" w:type="dxa"/>
            </w:tcMar>
            <w:vAlign w:val="center"/>
            <w:hideMark/>
          </w:tcPr>
          <w:p w14:paraId="6744999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Two</w:t>
            </w:r>
          </w:p>
        </w:tc>
        <w:tc>
          <w:tcPr>
            <w:tcW w:w="0" w:type="auto"/>
            <w:tcMar>
              <w:top w:w="150" w:type="dxa"/>
              <w:left w:w="240" w:type="dxa"/>
              <w:bottom w:w="150" w:type="dxa"/>
              <w:right w:w="0" w:type="dxa"/>
            </w:tcMar>
            <w:vAlign w:val="center"/>
            <w:hideMark/>
          </w:tcPr>
          <w:p w14:paraId="4DC51D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context and strategic framework</w:t>
            </w:r>
          </w:p>
        </w:tc>
      </w:tr>
      <w:tr w:rsidR="0066418B" w:rsidRPr="0066418B" w14:paraId="44E4E664" w14:textId="77777777">
        <w:tc>
          <w:tcPr>
            <w:tcW w:w="0" w:type="auto"/>
            <w:tcMar>
              <w:top w:w="150" w:type="dxa"/>
              <w:left w:w="0" w:type="dxa"/>
              <w:bottom w:w="150" w:type="dxa"/>
              <w:right w:w="240" w:type="dxa"/>
            </w:tcMar>
            <w:vAlign w:val="center"/>
            <w:hideMark/>
          </w:tcPr>
          <w:p w14:paraId="0DA80D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Three</w:t>
            </w:r>
          </w:p>
        </w:tc>
        <w:tc>
          <w:tcPr>
            <w:tcW w:w="0" w:type="auto"/>
            <w:tcMar>
              <w:top w:w="150" w:type="dxa"/>
              <w:left w:w="240" w:type="dxa"/>
              <w:bottom w:w="150" w:type="dxa"/>
              <w:right w:w="0" w:type="dxa"/>
            </w:tcMar>
            <w:vAlign w:val="center"/>
            <w:hideMark/>
          </w:tcPr>
          <w:p w14:paraId="030A80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description and technical scope for all six projects</w:t>
            </w:r>
          </w:p>
        </w:tc>
      </w:tr>
      <w:tr w:rsidR="0066418B" w:rsidRPr="0066418B" w14:paraId="08E7DADA" w14:textId="77777777">
        <w:tc>
          <w:tcPr>
            <w:tcW w:w="0" w:type="auto"/>
            <w:tcMar>
              <w:top w:w="150" w:type="dxa"/>
              <w:left w:w="0" w:type="dxa"/>
              <w:bottom w:w="150" w:type="dxa"/>
              <w:right w:w="240" w:type="dxa"/>
            </w:tcMar>
            <w:vAlign w:val="center"/>
            <w:hideMark/>
          </w:tcPr>
          <w:p w14:paraId="1C6757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Four</w:t>
            </w:r>
          </w:p>
        </w:tc>
        <w:tc>
          <w:tcPr>
            <w:tcW w:w="0" w:type="auto"/>
            <w:tcMar>
              <w:top w:w="150" w:type="dxa"/>
              <w:left w:w="240" w:type="dxa"/>
              <w:bottom w:w="150" w:type="dxa"/>
              <w:right w:w="0" w:type="dxa"/>
            </w:tcMar>
            <w:vAlign w:val="center"/>
            <w:hideMark/>
          </w:tcPr>
          <w:p w14:paraId="438964A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requirements and financial analysis</w:t>
            </w:r>
          </w:p>
        </w:tc>
      </w:tr>
      <w:tr w:rsidR="0066418B" w:rsidRPr="0066418B" w14:paraId="1CA45448" w14:textId="77777777">
        <w:tc>
          <w:tcPr>
            <w:tcW w:w="0" w:type="auto"/>
            <w:tcMar>
              <w:top w:w="150" w:type="dxa"/>
              <w:left w:w="0" w:type="dxa"/>
              <w:bottom w:w="150" w:type="dxa"/>
              <w:right w:w="240" w:type="dxa"/>
            </w:tcMar>
            <w:vAlign w:val="center"/>
            <w:hideMark/>
          </w:tcPr>
          <w:p w14:paraId="41C391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Chapter Five</w:t>
            </w:r>
          </w:p>
        </w:tc>
        <w:tc>
          <w:tcPr>
            <w:tcW w:w="0" w:type="auto"/>
            <w:tcMar>
              <w:top w:w="150" w:type="dxa"/>
              <w:left w:w="240" w:type="dxa"/>
              <w:bottom w:w="150" w:type="dxa"/>
              <w:right w:w="0" w:type="dxa"/>
            </w:tcMar>
            <w:vAlign w:val="center"/>
            <w:hideMark/>
          </w:tcPr>
          <w:p w14:paraId="06BD06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Readiness assessment and bankability analysis</w:t>
            </w:r>
          </w:p>
        </w:tc>
      </w:tr>
      <w:tr w:rsidR="0066418B" w:rsidRPr="0066418B" w14:paraId="1C8D1FD7" w14:textId="77777777">
        <w:tc>
          <w:tcPr>
            <w:tcW w:w="0" w:type="auto"/>
            <w:tcMar>
              <w:top w:w="150" w:type="dxa"/>
              <w:left w:w="0" w:type="dxa"/>
              <w:bottom w:w="150" w:type="dxa"/>
              <w:right w:w="240" w:type="dxa"/>
            </w:tcMar>
            <w:vAlign w:val="center"/>
            <w:hideMark/>
          </w:tcPr>
          <w:p w14:paraId="674222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Six</w:t>
            </w:r>
          </w:p>
        </w:tc>
        <w:tc>
          <w:tcPr>
            <w:tcW w:w="0" w:type="auto"/>
            <w:tcMar>
              <w:top w:w="150" w:type="dxa"/>
              <w:left w:w="240" w:type="dxa"/>
              <w:bottom w:w="150" w:type="dxa"/>
              <w:right w:w="0" w:type="dxa"/>
            </w:tcMar>
            <w:vAlign w:val="center"/>
            <w:hideMark/>
          </w:tcPr>
          <w:p w14:paraId="6F1F3D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 assessment and mitigation strategies</w:t>
            </w:r>
          </w:p>
        </w:tc>
      </w:tr>
      <w:tr w:rsidR="0066418B" w:rsidRPr="0066418B" w14:paraId="479DC174" w14:textId="77777777">
        <w:tc>
          <w:tcPr>
            <w:tcW w:w="0" w:type="auto"/>
            <w:tcMar>
              <w:top w:w="150" w:type="dxa"/>
              <w:left w:w="0" w:type="dxa"/>
              <w:bottom w:w="150" w:type="dxa"/>
              <w:right w:w="240" w:type="dxa"/>
            </w:tcMar>
            <w:vAlign w:val="center"/>
            <w:hideMark/>
          </w:tcPr>
          <w:p w14:paraId="6D0B2B6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Seven</w:t>
            </w:r>
          </w:p>
        </w:tc>
        <w:tc>
          <w:tcPr>
            <w:tcW w:w="0" w:type="auto"/>
            <w:tcMar>
              <w:top w:w="150" w:type="dxa"/>
              <w:left w:w="240" w:type="dxa"/>
              <w:bottom w:w="150" w:type="dxa"/>
              <w:right w:w="0" w:type="dxa"/>
            </w:tcMar>
            <w:vAlign w:val="center"/>
            <w:hideMark/>
          </w:tcPr>
          <w:p w14:paraId="608E213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Financing and partnership structure</w:t>
            </w:r>
          </w:p>
        </w:tc>
      </w:tr>
      <w:tr w:rsidR="0066418B" w:rsidRPr="0066418B" w14:paraId="246A86E1" w14:textId="77777777">
        <w:tc>
          <w:tcPr>
            <w:tcW w:w="0" w:type="auto"/>
            <w:tcMar>
              <w:top w:w="150" w:type="dxa"/>
              <w:left w:w="0" w:type="dxa"/>
              <w:bottom w:w="150" w:type="dxa"/>
              <w:right w:w="240" w:type="dxa"/>
            </w:tcMar>
            <w:vAlign w:val="center"/>
            <w:hideMark/>
          </w:tcPr>
          <w:p w14:paraId="0A1363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Eight</w:t>
            </w:r>
          </w:p>
        </w:tc>
        <w:tc>
          <w:tcPr>
            <w:tcW w:w="0" w:type="auto"/>
            <w:tcMar>
              <w:top w:w="150" w:type="dxa"/>
              <w:left w:w="240" w:type="dxa"/>
              <w:bottom w:w="150" w:type="dxa"/>
              <w:right w:w="0" w:type="dxa"/>
            </w:tcMar>
            <w:vAlign w:val="center"/>
            <w:hideMark/>
          </w:tcPr>
          <w:p w14:paraId="24EFF3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Implementation roadmap</w:t>
            </w:r>
          </w:p>
        </w:tc>
      </w:tr>
      <w:tr w:rsidR="0066418B" w:rsidRPr="0066418B" w14:paraId="2EF014A0" w14:textId="77777777">
        <w:tc>
          <w:tcPr>
            <w:tcW w:w="0" w:type="auto"/>
            <w:tcMar>
              <w:top w:w="150" w:type="dxa"/>
              <w:left w:w="0" w:type="dxa"/>
              <w:bottom w:w="150" w:type="dxa"/>
              <w:right w:w="240" w:type="dxa"/>
            </w:tcMar>
            <w:vAlign w:val="center"/>
            <w:hideMark/>
          </w:tcPr>
          <w:p w14:paraId="25C51E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Nine</w:t>
            </w:r>
          </w:p>
        </w:tc>
        <w:tc>
          <w:tcPr>
            <w:tcW w:w="0" w:type="auto"/>
            <w:tcMar>
              <w:top w:w="150" w:type="dxa"/>
              <w:left w:w="240" w:type="dxa"/>
              <w:bottom w:w="150" w:type="dxa"/>
              <w:right w:w="0" w:type="dxa"/>
            </w:tcMar>
            <w:vAlign w:val="center"/>
            <w:hideMark/>
          </w:tcPr>
          <w:p w14:paraId="16289B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Next steps and 90-day action plan</w:t>
            </w:r>
          </w:p>
        </w:tc>
      </w:tr>
      <w:tr w:rsidR="0066418B" w:rsidRPr="0066418B" w14:paraId="68E4768F" w14:textId="77777777">
        <w:tc>
          <w:tcPr>
            <w:tcW w:w="0" w:type="auto"/>
            <w:tcMar>
              <w:top w:w="150" w:type="dxa"/>
              <w:left w:w="0" w:type="dxa"/>
              <w:bottom w:w="150" w:type="dxa"/>
              <w:right w:w="240" w:type="dxa"/>
            </w:tcMar>
            <w:vAlign w:val="center"/>
            <w:hideMark/>
          </w:tcPr>
          <w:p w14:paraId="4B53FF7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Chapter Ten</w:t>
            </w:r>
          </w:p>
        </w:tc>
        <w:tc>
          <w:tcPr>
            <w:tcW w:w="0" w:type="auto"/>
            <w:tcMar>
              <w:top w:w="150" w:type="dxa"/>
              <w:left w:w="240" w:type="dxa"/>
              <w:bottom w:w="150" w:type="dxa"/>
              <w:right w:w="0" w:type="dxa"/>
            </w:tcMar>
            <w:vAlign w:val="center"/>
            <w:hideMark/>
          </w:tcPr>
          <w:p w14:paraId="707C3AB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Conclusion and recommendations</w:t>
            </w:r>
          </w:p>
        </w:tc>
      </w:tr>
    </w:tbl>
    <w:p w14:paraId="1FA53946"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2ED06D7">
          <v:rect id="_x0000_i1038" style="width:0;height:.75pt" o:hralign="center" o:hrstd="t" o:hr="t" fillcolor="#a0a0a0" stroked="f"/>
        </w:pict>
      </w:r>
    </w:p>
    <w:p w14:paraId="2092E66F"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1.6 STRUCTURE OF THE REPORT</w:t>
      </w:r>
    </w:p>
    <w:p w14:paraId="3E9EE60C"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report is organized into ten chapters:</w:t>
      </w:r>
    </w:p>
    <w:tbl>
      <w:tblPr>
        <w:tblW w:w="11280" w:type="dxa"/>
        <w:tblCellMar>
          <w:top w:w="15" w:type="dxa"/>
          <w:left w:w="15" w:type="dxa"/>
          <w:bottom w:w="15" w:type="dxa"/>
          <w:right w:w="15" w:type="dxa"/>
        </w:tblCellMar>
        <w:tblLook w:val="04A0" w:firstRow="1" w:lastRow="0" w:firstColumn="1" w:lastColumn="0" w:noHBand="0" w:noVBand="1"/>
      </w:tblPr>
      <w:tblGrid>
        <w:gridCol w:w="1043"/>
        <w:gridCol w:w="3762"/>
        <w:gridCol w:w="6475"/>
      </w:tblGrid>
      <w:tr w:rsidR="0066418B" w:rsidRPr="0066418B" w14:paraId="0CAFE101" w14:textId="77777777">
        <w:trPr>
          <w:tblHeader/>
        </w:trPr>
        <w:tc>
          <w:tcPr>
            <w:tcW w:w="0" w:type="auto"/>
            <w:tcBorders>
              <w:top w:val="nil"/>
            </w:tcBorders>
            <w:tcMar>
              <w:top w:w="150" w:type="dxa"/>
              <w:left w:w="0" w:type="dxa"/>
              <w:bottom w:w="150" w:type="dxa"/>
              <w:right w:w="240" w:type="dxa"/>
            </w:tcMar>
            <w:vAlign w:val="center"/>
            <w:hideMark/>
          </w:tcPr>
          <w:p w14:paraId="70EC3D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Chapter</w:t>
            </w:r>
          </w:p>
        </w:tc>
        <w:tc>
          <w:tcPr>
            <w:tcW w:w="0" w:type="auto"/>
            <w:tcBorders>
              <w:top w:val="nil"/>
            </w:tcBorders>
            <w:tcMar>
              <w:top w:w="150" w:type="dxa"/>
              <w:left w:w="240" w:type="dxa"/>
              <w:bottom w:w="150" w:type="dxa"/>
              <w:right w:w="240" w:type="dxa"/>
            </w:tcMar>
            <w:vAlign w:val="center"/>
            <w:hideMark/>
          </w:tcPr>
          <w:p w14:paraId="31F72A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72283C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0F53D19A" w14:textId="77777777">
        <w:tc>
          <w:tcPr>
            <w:tcW w:w="0" w:type="auto"/>
            <w:tcMar>
              <w:top w:w="150" w:type="dxa"/>
              <w:left w:w="0" w:type="dxa"/>
              <w:bottom w:w="150" w:type="dxa"/>
              <w:right w:w="240" w:type="dxa"/>
            </w:tcMar>
            <w:vAlign w:val="center"/>
            <w:hideMark/>
          </w:tcPr>
          <w:p w14:paraId="5257A7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w:t>
            </w:r>
          </w:p>
        </w:tc>
        <w:tc>
          <w:tcPr>
            <w:tcW w:w="0" w:type="auto"/>
            <w:tcMar>
              <w:top w:w="150" w:type="dxa"/>
              <w:left w:w="240" w:type="dxa"/>
              <w:bottom w:w="150" w:type="dxa"/>
              <w:right w:w="240" w:type="dxa"/>
            </w:tcMar>
            <w:vAlign w:val="center"/>
            <w:hideMark/>
          </w:tcPr>
          <w:p w14:paraId="07AF6B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Introduction</w:t>
            </w:r>
          </w:p>
        </w:tc>
        <w:tc>
          <w:tcPr>
            <w:tcW w:w="0" w:type="auto"/>
            <w:tcMar>
              <w:top w:w="150" w:type="dxa"/>
              <w:left w:w="240" w:type="dxa"/>
              <w:bottom w:w="150" w:type="dxa"/>
              <w:right w:w="0" w:type="dxa"/>
            </w:tcMar>
            <w:vAlign w:val="center"/>
            <w:hideMark/>
          </w:tcPr>
          <w:p w14:paraId="6FC90F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Provides background, problem statement, rationale, objectives, and report scope</w:t>
            </w:r>
          </w:p>
        </w:tc>
      </w:tr>
      <w:tr w:rsidR="0066418B" w:rsidRPr="0066418B" w14:paraId="5265CD6F" w14:textId="77777777">
        <w:tc>
          <w:tcPr>
            <w:tcW w:w="0" w:type="auto"/>
            <w:tcMar>
              <w:top w:w="150" w:type="dxa"/>
              <w:left w:w="0" w:type="dxa"/>
              <w:bottom w:w="150" w:type="dxa"/>
              <w:right w:w="240" w:type="dxa"/>
            </w:tcMar>
            <w:vAlign w:val="center"/>
            <w:hideMark/>
          </w:tcPr>
          <w:p w14:paraId="1D9CACE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2</w:t>
            </w:r>
          </w:p>
        </w:tc>
        <w:tc>
          <w:tcPr>
            <w:tcW w:w="0" w:type="auto"/>
            <w:tcMar>
              <w:top w:w="150" w:type="dxa"/>
              <w:left w:w="240" w:type="dxa"/>
              <w:bottom w:w="150" w:type="dxa"/>
              <w:right w:w="240" w:type="dxa"/>
            </w:tcMar>
            <w:vAlign w:val="center"/>
            <w:hideMark/>
          </w:tcPr>
          <w:p w14:paraId="1EA2F1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Context and Strategic Framework</w:t>
            </w:r>
          </w:p>
        </w:tc>
        <w:tc>
          <w:tcPr>
            <w:tcW w:w="0" w:type="auto"/>
            <w:tcMar>
              <w:top w:w="150" w:type="dxa"/>
              <w:left w:w="240" w:type="dxa"/>
              <w:bottom w:w="150" w:type="dxa"/>
              <w:right w:w="0" w:type="dxa"/>
            </w:tcMar>
            <w:vAlign w:val="center"/>
            <w:hideMark/>
          </w:tcPr>
          <w:p w14:paraId="6C2494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Analyzes Tog-Wajaale's demographic, economic, and infrastructural context and alignment with strategic plans</w:t>
            </w:r>
          </w:p>
        </w:tc>
      </w:tr>
      <w:tr w:rsidR="0066418B" w:rsidRPr="0066418B" w14:paraId="5358C1F4" w14:textId="77777777">
        <w:tc>
          <w:tcPr>
            <w:tcW w:w="0" w:type="auto"/>
            <w:tcMar>
              <w:top w:w="150" w:type="dxa"/>
              <w:left w:w="0" w:type="dxa"/>
              <w:bottom w:w="150" w:type="dxa"/>
              <w:right w:w="240" w:type="dxa"/>
            </w:tcMar>
            <w:vAlign w:val="center"/>
            <w:hideMark/>
          </w:tcPr>
          <w:p w14:paraId="2686ED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w:t>
            </w:r>
          </w:p>
        </w:tc>
        <w:tc>
          <w:tcPr>
            <w:tcW w:w="0" w:type="auto"/>
            <w:tcMar>
              <w:top w:w="150" w:type="dxa"/>
              <w:left w:w="240" w:type="dxa"/>
              <w:bottom w:w="150" w:type="dxa"/>
              <w:right w:w="240" w:type="dxa"/>
            </w:tcMar>
            <w:vAlign w:val="center"/>
            <w:hideMark/>
          </w:tcPr>
          <w:p w14:paraId="21642A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Description and Technical Scope</w:t>
            </w:r>
          </w:p>
        </w:tc>
        <w:tc>
          <w:tcPr>
            <w:tcW w:w="0" w:type="auto"/>
            <w:tcMar>
              <w:top w:w="150" w:type="dxa"/>
              <w:left w:w="240" w:type="dxa"/>
              <w:bottom w:w="150" w:type="dxa"/>
              <w:right w:w="0" w:type="dxa"/>
            </w:tcMar>
            <w:vAlign w:val="center"/>
            <w:hideMark/>
          </w:tcPr>
          <w:p w14:paraId="1AB957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 all six portfolio projects, their components, and expected outcomes</w:t>
            </w:r>
          </w:p>
        </w:tc>
      </w:tr>
      <w:tr w:rsidR="0066418B" w:rsidRPr="0066418B" w14:paraId="51C9673C" w14:textId="77777777">
        <w:tc>
          <w:tcPr>
            <w:tcW w:w="0" w:type="auto"/>
            <w:tcMar>
              <w:top w:w="150" w:type="dxa"/>
              <w:left w:w="0" w:type="dxa"/>
              <w:bottom w:w="150" w:type="dxa"/>
              <w:right w:w="240" w:type="dxa"/>
            </w:tcMar>
            <w:vAlign w:val="center"/>
            <w:hideMark/>
          </w:tcPr>
          <w:p w14:paraId="0F15989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4</w:t>
            </w:r>
          </w:p>
        </w:tc>
        <w:tc>
          <w:tcPr>
            <w:tcW w:w="0" w:type="auto"/>
            <w:tcMar>
              <w:top w:w="150" w:type="dxa"/>
              <w:left w:w="240" w:type="dxa"/>
              <w:bottom w:w="150" w:type="dxa"/>
              <w:right w:w="240" w:type="dxa"/>
            </w:tcMar>
            <w:vAlign w:val="center"/>
            <w:hideMark/>
          </w:tcPr>
          <w:p w14:paraId="4A8AADD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Requirements and Financial Analysis</w:t>
            </w:r>
          </w:p>
        </w:tc>
        <w:tc>
          <w:tcPr>
            <w:tcW w:w="0" w:type="auto"/>
            <w:tcMar>
              <w:top w:w="150" w:type="dxa"/>
              <w:left w:w="240" w:type="dxa"/>
              <w:bottom w:w="150" w:type="dxa"/>
              <w:right w:w="0" w:type="dxa"/>
            </w:tcMar>
            <w:vAlign w:val="center"/>
            <w:hideMark/>
          </w:tcPr>
          <w:p w14:paraId="453D0A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Presents cost estimates, financing requirements, revenue sources, and financial analysis</w:t>
            </w:r>
          </w:p>
        </w:tc>
      </w:tr>
      <w:tr w:rsidR="0066418B" w:rsidRPr="0066418B" w14:paraId="05F9420B" w14:textId="77777777">
        <w:tc>
          <w:tcPr>
            <w:tcW w:w="0" w:type="auto"/>
            <w:tcMar>
              <w:top w:w="150" w:type="dxa"/>
              <w:left w:w="0" w:type="dxa"/>
              <w:bottom w:w="150" w:type="dxa"/>
              <w:right w:w="240" w:type="dxa"/>
            </w:tcMar>
            <w:vAlign w:val="center"/>
            <w:hideMark/>
          </w:tcPr>
          <w:p w14:paraId="368A37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5</w:t>
            </w:r>
          </w:p>
        </w:tc>
        <w:tc>
          <w:tcPr>
            <w:tcW w:w="0" w:type="auto"/>
            <w:tcMar>
              <w:top w:w="150" w:type="dxa"/>
              <w:left w:w="240" w:type="dxa"/>
              <w:bottom w:w="150" w:type="dxa"/>
              <w:right w:w="240" w:type="dxa"/>
            </w:tcMar>
            <w:vAlign w:val="center"/>
            <w:hideMark/>
          </w:tcPr>
          <w:p w14:paraId="6F764C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Readiness and Bankability Assessment</w:t>
            </w:r>
          </w:p>
        </w:tc>
        <w:tc>
          <w:tcPr>
            <w:tcW w:w="0" w:type="auto"/>
            <w:tcMar>
              <w:top w:w="150" w:type="dxa"/>
              <w:left w:w="240" w:type="dxa"/>
              <w:bottom w:w="150" w:type="dxa"/>
              <w:right w:w="0" w:type="dxa"/>
            </w:tcMar>
            <w:vAlign w:val="center"/>
            <w:hideMark/>
          </w:tcPr>
          <w:p w14:paraId="286356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Evaluates project readiness and identifies gaps and requirements for bankability</w:t>
            </w:r>
          </w:p>
        </w:tc>
      </w:tr>
      <w:tr w:rsidR="0066418B" w:rsidRPr="0066418B" w14:paraId="5FAA1CD5" w14:textId="77777777">
        <w:tc>
          <w:tcPr>
            <w:tcW w:w="0" w:type="auto"/>
            <w:tcMar>
              <w:top w:w="150" w:type="dxa"/>
              <w:left w:w="0" w:type="dxa"/>
              <w:bottom w:w="150" w:type="dxa"/>
              <w:right w:w="240" w:type="dxa"/>
            </w:tcMar>
            <w:vAlign w:val="center"/>
            <w:hideMark/>
          </w:tcPr>
          <w:p w14:paraId="46674A8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6</w:t>
            </w:r>
          </w:p>
        </w:tc>
        <w:tc>
          <w:tcPr>
            <w:tcW w:w="0" w:type="auto"/>
            <w:tcMar>
              <w:top w:w="150" w:type="dxa"/>
              <w:left w:w="240" w:type="dxa"/>
              <w:bottom w:w="150" w:type="dxa"/>
              <w:right w:w="240" w:type="dxa"/>
            </w:tcMar>
            <w:vAlign w:val="center"/>
            <w:hideMark/>
          </w:tcPr>
          <w:p w14:paraId="03A40A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 Assessment and Mitigation Strategies</w:t>
            </w:r>
          </w:p>
        </w:tc>
        <w:tc>
          <w:tcPr>
            <w:tcW w:w="0" w:type="auto"/>
            <w:tcMar>
              <w:top w:w="150" w:type="dxa"/>
              <w:left w:w="240" w:type="dxa"/>
              <w:bottom w:w="150" w:type="dxa"/>
              <w:right w:w="0" w:type="dxa"/>
            </w:tcMar>
            <w:vAlign w:val="center"/>
            <w:hideMark/>
          </w:tcPr>
          <w:p w14:paraId="472132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Provides comprehensive risk analysis and mitigation strategies</w:t>
            </w:r>
          </w:p>
        </w:tc>
      </w:tr>
      <w:tr w:rsidR="0066418B" w:rsidRPr="0066418B" w14:paraId="3C62FB7C" w14:textId="77777777">
        <w:tc>
          <w:tcPr>
            <w:tcW w:w="0" w:type="auto"/>
            <w:tcMar>
              <w:top w:w="150" w:type="dxa"/>
              <w:left w:w="0" w:type="dxa"/>
              <w:bottom w:w="150" w:type="dxa"/>
              <w:right w:w="240" w:type="dxa"/>
            </w:tcMar>
            <w:vAlign w:val="center"/>
            <w:hideMark/>
          </w:tcPr>
          <w:p w14:paraId="1C2106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7</w:t>
            </w:r>
          </w:p>
        </w:tc>
        <w:tc>
          <w:tcPr>
            <w:tcW w:w="0" w:type="auto"/>
            <w:tcMar>
              <w:top w:w="150" w:type="dxa"/>
              <w:left w:w="240" w:type="dxa"/>
              <w:bottom w:w="150" w:type="dxa"/>
              <w:right w:w="240" w:type="dxa"/>
            </w:tcMar>
            <w:vAlign w:val="center"/>
            <w:hideMark/>
          </w:tcPr>
          <w:p w14:paraId="3A05FE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Financing and Partnership Structure</w:t>
            </w:r>
          </w:p>
        </w:tc>
        <w:tc>
          <w:tcPr>
            <w:tcW w:w="0" w:type="auto"/>
            <w:tcMar>
              <w:top w:w="150" w:type="dxa"/>
              <w:left w:w="240" w:type="dxa"/>
              <w:bottom w:w="150" w:type="dxa"/>
              <w:right w:w="0" w:type="dxa"/>
            </w:tcMar>
            <w:vAlign w:val="center"/>
            <w:hideMark/>
          </w:tcPr>
          <w:p w14:paraId="12F42C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Recommends delivery models, financing structures, and potential partners</w:t>
            </w:r>
          </w:p>
        </w:tc>
      </w:tr>
      <w:tr w:rsidR="0066418B" w:rsidRPr="0066418B" w14:paraId="7787C215" w14:textId="77777777">
        <w:tc>
          <w:tcPr>
            <w:tcW w:w="0" w:type="auto"/>
            <w:tcMar>
              <w:top w:w="150" w:type="dxa"/>
              <w:left w:w="0" w:type="dxa"/>
              <w:bottom w:w="150" w:type="dxa"/>
              <w:right w:w="240" w:type="dxa"/>
            </w:tcMar>
            <w:vAlign w:val="center"/>
            <w:hideMark/>
          </w:tcPr>
          <w:p w14:paraId="3C56899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8</w:t>
            </w:r>
          </w:p>
        </w:tc>
        <w:tc>
          <w:tcPr>
            <w:tcW w:w="0" w:type="auto"/>
            <w:tcMar>
              <w:top w:w="150" w:type="dxa"/>
              <w:left w:w="240" w:type="dxa"/>
              <w:bottom w:w="150" w:type="dxa"/>
              <w:right w:w="240" w:type="dxa"/>
            </w:tcMar>
            <w:vAlign w:val="center"/>
            <w:hideMark/>
          </w:tcPr>
          <w:p w14:paraId="5EE8E2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Implementation Roadmap</w:t>
            </w:r>
          </w:p>
        </w:tc>
        <w:tc>
          <w:tcPr>
            <w:tcW w:w="0" w:type="auto"/>
            <w:tcMar>
              <w:top w:w="150" w:type="dxa"/>
              <w:left w:w="240" w:type="dxa"/>
              <w:bottom w:w="150" w:type="dxa"/>
              <w:right w:w="0" w:type="dxa"/>
            </w:tcMar>
            <w:vAlign w:val="center"/>
            <w:hideMark/>
          </w:tcPr>
          <w:p w14:paraId="273A02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Outlines phased implementation and critical milestones</w:t>
            </w:r>
          </w:p>
        </w:tc>
      </w:tr>
      <w:tr w:rsidR="0066418B" w:rsidRPr="0066418B" w14:paraId="5EAC1FDD" w14:textId="77777777">
        <w:tc>
          <w:tcPr>
            <w:tcW w:w="0" w:type="auto"/>
            <w:tcMar>
              <w:top w:w="150" w:type="dxa"/>
              <w:left w:w="0" w:type="dxa"/>
              <w:bottom w:w="150" w:type="dxa"/>
              <w:right w:w="240" w:type="dxa"/>
            </w:tcMar>
            <w:vAlign w:val="center"/>
            <w:hideMark/>
          </w:tcPr>
          <w:p w14:paraId="2E2D8D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9</w:t>
            </w:r>
          </w:p>
        </w:tc>
        <w:tc>
          <w:tcPr>
            <w:tcW w:w="0" w:type="auto"/>
            <w:tcMar>
              <w:top w:w="150" w:type="dxa"/>
              <w:left w:w="240" w:type="dxa"/>
              <w:bottom w:w="150" w:type="dxa"/>
              <w:right w:w="240" w:type="dxa"/>
            </w:tcMar>
            <w:vAlign w:val="center"/>
            <w:hideMark/>
          </w:tcPr>
          <w:p w14:paraId="248800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Next Steps and 90-Day Action Plan</w:t>
            </w:r>
          </w:p>
        </w:tc>
        <w:tc>
          <w:tcPr>
            <w:tcW w:w="0" w:type="auto"/>
            <w:tcMar>
              <w:top w:w="150" w:type="dxa"/>
              <w:left w:w="240" w:type="dxa"/>
              <w:bottom w:w="150" w:type="dxa"/>
              <w:right w:w="0" w:type="dxa"/>
            </w:tcMar>
            <w:vAlign w:val="center"/>
            <w:hideMark/>
          </w:tcPr>
          <w:p w14:paraId="1088798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 priority actions for advancing all projects</w:t>
            </w:r>
          </w:p>
        </w:tc>
      </w:tr>
      <w:tr w:rsidR="0066418B" w:rsidRPr="0066418B" w14:paraId="2722792E" w14:textId="77777777">
        <w:tc>
          <w:tcPr>
            <w:tcW w:w="0" w:type="auto"/>
            <w:tcMar>
              <w:top w:w="150" w:type="dxa"/>
              <w:left w:w="0" w:type="dxa"/>
              <w:bottom w:w="150" w:type="dxa"/>
              <w:right w:w="240" w:type="dxa"/>
            </w:tcMar>
            <w:vAlign w:val="center"/>
            <w:hideMark/>
          </w:tcPr>
          <w:p w14:paraId="0C4F54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10</w:t>
            </w:r>
          </w:p>
        </w:tc>
        <w:tc>
          <w:tcPr>
            <w:tcW w:w="0" w:type="auto"/>
            <w:tcMar>
              <w:top w:w="150" w:type="dxa"/>
              <w:left w:w="240" w:type="dxa"/>
              <w:bottom w:w="150" w:type="dxa"/>
              <w:right w:w="240" w:type="dxa"/>
            </w:tcMar>
            <w:vAlign w:val="center"/>
            <w:hideMark/>
          </w:tcPr>
          <w:p w14:paraId="5A7BBF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Conclusion and Recommendations</w:t>
            </w:r>
          </w:p>
        </w:tc>
        <w:tc>
          <w:tcPr>
            <w:tcW w:w="0" w:type="auto"/>
            <w:tcMar>
              <w:top w:w="150" w:type="dxa"/>
              <w:left w:w="240" w:type="dxa"/>
              <w:bottom w:w="150" w:type="dxa"/>
              <w:right w:w="0" w:type="dxa"/>
            </w:tcMar>
            <w:vAlign w:val="center"/>
            <w:hideMark/>
          </w:tcPr>
          <w:p w14:paraId="58754D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Summarizes findings and provides key recommendations</w:t>
            </w:r>
          </w:p>
        </w:tc>
      </w:tr>
    </w:tbl>
    <w:p w14:paraId="708FB220"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A2C403B">
          <v:rect id="_x0000_i1039" style="width:0;height:.75pt" o:hralign="center" o:hrstd="t" o:hr="t" fillcolor="#a0a0a0" stroked="f"/>
        </w:pict>
      </w:r>
    </w:p>
    <w:p w14:paraId="53B15C5A"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CHAPTER TWO: PROJECT CONTEXT AND STRATEGIC FRAMEWORK</w:t>
      </w:r>
    </w:p>
    <w:p w14:paraId="5630C3BB"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4EA8EE20">
          <v:rect id="_x0000_i1040" style="width:0;height:.75pt" o:hralign="center" o:hrstd="t" o:hr="t" fillcolor="#a0a0a0" stroked="f"/>
        </w:pict>
      </w:r>
    </w:p>
    <w:p w14:paraId="27D1D160"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2.1 TOG-WAJAALE CITY OVERVIEW</w:t>
      </w:r>
    </w:p>
    <w:p w14:paraId="375A0DB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2.1.1 Location and Geography</w:t>
      </w:r>
    </w:p>
    <w:p w14:paraId="14CC1386"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City is located in the Somali Regional State of Ethiopia, specifically within the Tog-Wajaale Woreda of the Fafen Zone. It is situated approximately:</w:t>
      </w:r>
    </w:p>
    <w:tbl>
      <w:tblPr>
        <w:tblW w:w="11280" w:type="dxa"/>
        <w:tblCellMar>
          <w:top w:w="15" w:type="dxa"/>
          <w:left w:w="15" w:type="dxa"/>
          <w:bottom w:w="15" w:type="dxa"/>
          <w:right w:w="15" w:type="dxa"/>
        </w:tblCellMar>
        <w:tblLook w:val="04A0" w:firstRow="1" w:lastRow="0" w:firstColumn="1" w:lastColumn="0" w:noHBand="0" w:noVBand="1"/>
      </w:tblPr>
      <w:tblGrid>
        <w:gridCol w:w="5389"/>
        <w:gridCol w:w="5891"/>
      </w:tblGrid>
      <w:tr w:rsidR="0066418B" w:rsidRPr="0066418B" w14:paraId="231E5A3F" w14:textId="77777777">
        <w:trPr>
          <w:tblHeader/>
        </w:trPr>
        <w:tc>
          <w:tcPr>
            <w:tcW w:w="0" w:type="auto"/>
            <w:tcBorders>
              <w:top w:val="nil"/>
            </w:tcBorders>
            <w:tcMar>
              <w:top w:w="150" w:type="dxa"/>
              <w:left w:w="0" w:type="dxa"/>
              <w:bottom w:w="150" w:type="dxa"/>
              <w:right w:w="240" w:type="dxa"/>
            </w:tcMar>
            <w:vAlign w:val="center"/>
            <w:hideMark/>
          </w:tcPr>
          <w:p w14:paraId="7415B57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7FDED8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Value</w:t>
            </w:r>
          </w:p>
        </w:tc>
      </w:tr>
      <w:tr w:rsidR="0066418B" w:rsidRPr="0066418B" w14:paraId="2DAD7B79" w14:textId="77777777">
        <w:tc>
          <w:tcPr>
            <w:tcW w:w="0" w:type="auto"/>
            <w:tcMar>
              <w:top w:w="150" w:type="dxa"/>
              <w:left w:w="0" w:type="dxa"/>
              <w:bottom w:w="150" w:type="dxa"/>
              <w:right w:w="240" w:type="dxa"/>
            </w:tcMar>
            <w:vAlign w:val="center"/>
            <w:hideMark/>
          </w:tcPr>
          <w:p w14:paraId="5E78F8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Distance from Hargeisa</w:t>
            </w:r>
          </w:p>
        </w:tc>
        <w:tc>
          <w:tcPr>
            <w:tcW w:w="0" w:type="auto"/>
            <w:tcMar>
              <w:top w:w="150" w:type="dxa"/>
              <w:left w:w="240" w:type="dxa"/>
              <w:bottom w:w="150" w:type="dxa"/>
              <w:right w:w="0" w:type="dxa"/>
            </w:tcMar>
            <w:vAlign w:val="center"/>
            <w:hideMark/>
          </w:tcPr>
          <w:p w14:paraId="61D7C5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~90 km</w:t>
            </w:r>
          </w:p>
        </w:tc>
      </w:tr>
      <w:tr w:rsidR="0066418B" w:rsidRPr="0066418B" w14:paraId="356AD6E4" w14:textId="77777777">
        <w:tc>
          <w:tcPr>
            <w:tcW w:w="0" w:type="auto"/>
            <w:tcMar>
              <w:top w:w="150" w:type="dxa"/>
              <w:left w:w="0" w:type="dxa"/>
              <w:bottom w:w="150" w:type="dxa"/>
              <w:right w:w="240" w:type="dxa"/>
            </w:tcMar>
            <w:vAlign w:val="center"/>
            <w:hideMark/>
          </w:tcPr>
          <w:p w14:paraId="7366AF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Distance from Port of Berbera</w:t>
            </w:r>
          </w:p>
        </w:tc>
        <w:tc>
          <w:tcPr>
            <w:tcW w:w="0" w:type="auto"/>
            <w:tcMar>
              <w:top w:w="150" w:type="dxa"/>
              <w:left w:w="240" w:type="dxa"/>
              <w:bottom w:w="150" w:type="dxa"/>
              <w:right w:w="0" w:type="dxa"/>
            </w:tcMar>
            <w:vAlign w:val="center"/>
            <w:hideMark/>
          </w:tcPr>
          <w:p w14:paraId="4556FE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~249 km</w:t>
            </w:r>
          </w:p>
        </w:tc>
      </w:tr>
      <w:tr w:rsidR="0066418B" w:rsidRPr="0066418B" w14:paraId="1D8F19BC" w14:textId="77777777">
        <w:tc>
          <w:tcPr>
            <w:tcW w:w="0" w:type="auto"/>
            <w:tcMar>
              <w:top w:w="150" w:type="dxa"/>
              <w:left w:w="0" w:type="dxa"/>
              <w:bottom w:w="150" w:type="dxa"/>
              <w:right w:w="240" w:type="dxa"/>
            </w:tcMar>
            <w:vAlign w:val="center"/>
            <w:hideMark/>
          </w:tcPr>
          <w:p w14:paraId="5EC2AD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Distance from Jigjiga</w:t>
            </w:r>
          </w:p>
        </w:tc>
        <w:tc>
          <w:tcPr>
            <w:tcW w:w="0" w:type="auto"/>
            <w:tcMar>
              <w:top w:w="150" w:type="dxa"/>
              <w:left w:w="240" w:type="dxa"/>
              <w:bottom w:w="150" w:type="dxa"/>
              <w:right w:w="0" w:type="dxa"/>
            </w:tcMar>
            <w:vAlign w:val="center"/>
            <w:hideMark/>
          </w:tcPr>
          <w:p w14:paraId="6D7431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 km</w:t>
            </w:r>
          </w:p>
        </w:tc>
      </w:tr>
      <w:tr w:rsidR="0066418B" w:rsidRPr="0066418B" w14:paraId="1E68395B" w14:textId="77777777">
        <w:tc>
          <w:tcPr>
            <w:tcW w:w="0" w:type="auto"/>
            <w:tcMar>
              <w:top w:w="150" w:type="dxa"/>
              <w:left w:w="0" w:type="dxa"/>
              <w:bottom w:w="150" w:type="dxa"/>
              <w:right w:w="240" w:type="dxa"/>
            </w:tcMar>
            <w:vAlign w:val="center"/>
            <w:hideMark/>
          </w:tcPr>
          <w:p w14:paraId="15DB165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Distance from Harar</w:t>
            </w:r>
          </w:p>
        </w:tc>
        <w:tc>
          <w:tcPr>
            <w:tcW w:w="0" w:type="auto"/>
            <w:tcMar>
              <w:top w:w="150" w:type="dxa"/>
              <w:left w:w="240" w:type="dxa"/>
              <w:bottom w:w="150" w:type="dxa"/>
              <w:right w:w="0" w:type="dxa"/>
            </w:tcMar>
            <w:vAlign w:val="center"/>
            <w:hideMark/>
          </w:tcPr>
          <w:p w14:paraId="10F4E7A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~175 km</w:t>
            </w:r>
          </w:p>
        </w:tc>
      </w:tr>
      <w:tr w:rsidR="0066418B" w:rsidRPr="0066418B" w14:paraId="3C5B0E65" w14:textId="77777777">
        <w:tc>
          <w:tcPr>
            <w:tcW w:w="0" w:type="auto"/>
            <w:tcMar>
              <w:top w:w="150" w:type="dxa"/>
              <w:left w:w="0" w:type="dxa"/>
              <w:bottom w:w="150" w:type="dxa"/>
              <w:right w:w="240" w:type="dxa"/>
            </w:tcMar>
            <w:vAlign w:val="center"/>
            <w:hideMark/>
          </w:tcPr>
          <w:p w14:paraId="1F6D0E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Coordinates</w:t>
            </w:r>
          </w:p>
        </w:tc>
        <w:tc>
          <w:tcPr>
            <w:tcW w:w="0" w:type="auto"/>
            <w:tcMar>
              <w:top w:w="150" w:type="dxa"/>
              <w:left w:w="240" w:type="dxa"/>
              <w:bottom w:w="150" w:type="dxa"/>
              <w:right w:w="0" w:type="dxa"/>
            </w:tcMar>
            <w:vAlign w:val="center"/>
            <w:hideMark/>
          </w:tcPr>
          <w:p w14:paraId="35CAB3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38P 1061474.60m N, 316716.77m E</w:t>
            </w:r>
          </w:p>
        </w:tc>
      </w:tr>
      <w:tr w:rsidR="0066418B" w:rsidRPr="0066418B" w14:paraId="20ADEA61" w14:textId="77777777">
        <w:tc>
          <w:tcPr>
            <w:tcW w:w="0" w:type="auto"/>
            <w:tcMar>
              <w:top w:w="150" w:type="dxa"/>
              <w:left w:w="0" w:type="dxa"/>
              <w:bottom w:w="150" w:type="dxa"/>
              <w:right w:w="240" w:type="dxa"/>
            </w:tcMar>
            <w:vAlign w:val="center"/>
            <w:hideMark/>
          </w:tcPr>
          <w:p w14:paraId="0C4414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Elevation</w:t>
            </w:r>
          </w:p>
        </w:tc>
        <w:tc>
          <w:tcPr>
            <w:tcW w:w="0" w:type="auto"/>
            <w:tcMar>
              <w:top w:w="150" w:type="dxa"/>
              <w:left w:w="240" w:type="dxa"/>
              <w:bottom w:w="150" w:type="dxa"/>
              <w:right w:w="0" w:type="dxa"/>
            </w:tcMar>
            <w:vAlign w:val="center"/>
            <w:hideMark/>
          </w:tcPr>
          <w:p w14:paraId="2ADDF9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1,510 to 1,615 meters</w:t>
            </w:r>
          </w:p>
        </w:tc>
      </w:tr>
    </w:tbl>
    <w:p w14:paraId="4B053E57"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2.1.2 Administrative Structure</w:t>
      </w:r>
    </w:p>
    <w:p w14:paraId="233564CD"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was established as a city administrative center in 2009 E.C. (Ethiopian Calendar). It includes 20 kebele administrations, with:</w:t>
      </w:r>
    </w:p>
    <w:tbl>
      <w:tblPr>
        <w:tblW w:w="11280" w:type="dxa"/>
        <w:tblCellMar>
          <w:top w:w="15" w:type="dxa"/>
          <w:left w:w="15" w:type="dxa"/>
          <w:bottom w:w="15" w:type="dxa"/>
          <w:right w:w="15" w:type="dxa"/>
        </w:tblCellMar>
        <w:tblLook w:val="04A0" w:firstRow="1" w:lastRow="0" w:firstColumn="1" w:lastColumn="0" w:noHBand="0" w:noVBand="1"/>
      </w:tblPr>
      <w:tblGrid>
        <w:gridCol w:w="5569"/>
        <w:gridCol w:w="5711"/>
      </w:tblGrid>
      <w:tr w:rsidR="0066418B" w:rsidRPr="0066418B" w14:paraId="3513EE42" w14:textId="77777777">
        <w:trPr>
          <w:tblHeader/>
        </w:trPr>
        <w:tc>
          <w:tcPr>
            <w:tcW w:w="0" w:type="auto"/>
            <w:tcBorders>
              <w:top w:val="nil"/>
            </w:tcBorders>
            <w:tcMar>
              <w:top w:w="150" w:type="dxa"/>
              <w:left w:w="0" w:type="dxa"/>
              <w:bottom w:w="150" w:type="dxa"/>
              <w:right w:w="240" w:type="dxa"/>
            </w:tcMar>
            <w:vAlign w:val="center"/>
            <w:hideMark/>
          </w:tcPr>
          <w:p w14:paraId="5268D41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Area</w:t>
            </w:r>
          </w:p>
        </w:tc>
        <w:tc>
          <w:tcPr>
            <w:tcW w:w="0" w:type="auto"/>
            <w:tcBorders>
              <w:top w:val="nil"/>
            </w:tcBorders>
            <w:tcMar>
              <w:top w:w="150" w:type="dxa"/>
              <w:left w:w="240" w:type="dxa"/>
              <w:bottom w:w="150" w:type="dxa"/>
              <w:right w:w="240" w:type="dxa"/>
            </w:tcMar>
            <w:vAlign w:val="center"/>
            <w:hideMark/>
          </w:tcPr>
          <w:p w14:paraId="1A9DDC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Number of Kebele</w:t>
            </w:r>
          </w:p>
        </w:tc>
      </w:tr>
      <w:tr w:rsidR="0066418B" w:rsidRPr="0066418B" w14:paraId="52EA6ACD" w14:textId="77777777">
        <w:tc>
          <w:tcPr>
            <w:tcW w:w="0" w:type="auto"/>
            <w:tcMar>
              <w:top w:w="150" w:type="dxa"/>
              <w:left w:w="0" w:type="dxa"/>
              <w:bottom w:w="150" w:type="dxa"/>
              <w:right w:w="240" w:type="dxa"/>
            </w:tcMar>
            <w:vAlign w:val="center"/>
            <w:hideMark/>
          </w:tcPr>
          <w:p w14:paraId="58A819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Built-up Areas</w:t>
            </w:r>
          </w:p>
        </w:tc>
        <w:tc>
          <w:tcPr>
            <w:tcW w:w="0" w:type="auto"/>
            <w:tcMar>
              <w:top w:w="150" w:type="dxa"/>
              <w:left w:w="240" w:type="dxa"/>
              <w:bottom w:w="150" w:type="dxa"/>
              <w:right w:w="0" w:type="dxa"/>
            </w:tcMar>
            <w:vAlign w:val="center"/>
            <w:hideMark/>
          </w:tcPr>
          <w:p w14:paraId="43F6175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 kebele</w:t>
            </w:r>
          </w:p>
        </w:tc>
      </w:tr>
      <w:tr w:rsidR="0066418B" w:rsidRPr="0066418B" w14:paraId="65F8FBDD" w14:textId="77777777">
        <w:tc>
          <w:tcPr>
            <w:tcW w:w="0" w:type="auto"/>
            <w:tcMar>
              <w:top w:w="150" w:type="dxa"/>
              <w:left w:w="0" w:type="dxa"/>
              <w:bottom w:w="150" w:type="dxa"/>
              <w:right w:w="240" w:type="dxa"/>
            </w:tcMar>
            <w:vAlign w:val="center"/>
            <w:hideMark/>
          </w:tcPr>
          <w:p w14:paraId="061020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Peripheral Regions</w:t>
            </w:r>
          </w:p>
        </w:tc>
        <w:tc>
          <w:tcPr>
            <w:tcW w:w="0" w:type="auto"/>
            <w:tcMar>
              <w:top w:w="150" w:type="dxa"/>
              <w:left w:w="240" w:type="dxa"/>
              <w:bottom w:w="150" w:type="dxa"/>
              <w:right w:w="0" w:type="dxa"/>
            </w:tcMar>
            <w:vAlign w:val="center"/>
            <w:hideMark/>
          </w:tcPr>
          <w:p w14:paraId="33BC9D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13 kebele</w:t>
            </w:r>
          </w:p>
        </w:tc>
      </w:tr>
      <w:tr w:rsidR="0066418B" w:rsidRPr="0066418B" w14:paraId="00A61CD2" w14:textId="77777777">
        <w:tc>
          <w:tcPr>
            <w:tcW w:w="0" w:type="auto"/>
            <w:tcMar>
              <w:top w:w="150" w:type="dxa"/>
              <w:left w:w="0" w:type="dxa"/>
              <w:bottom w:w="150" w:type="dxa"/>
              <w:right w:w="240" w:type="dxa"/>
            </w:tcMar>
            <w:vAlign w:val="center"/>
            <w:hideMark/>
          </w:tcPr>
          <w:p w14:paraId="1BE332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0" w:type="dxa"/>
            </w:tcMar>
            <w:vAlign w:val="center"/>
            <w:hideMark/>
          </w:tcPr>
          <w:p w14:paraId="760A35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 kebele</w:t>
            </w:r>
          </w:p>
        </w:tc>
      </w:tr>
    </w:tbl>
    <w:p w14:paraId="7FAC5D4E"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2.1.3 Climate and Environment</w:t>
      </w:r>
    </w:p>
    <w:p w14:paraId="1284824F"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experiences a hot semi-arid climate with:</w:t>
      </w:r>
    </w:p>
    <w:tbl>
      <w:tblPr>
        <w:tblW w:w="11280" w:type="dxa"/>
        <w:tblCellMar>
          <w:top w:w="15" w:type="dxa"/>
          <w:left w:w="15" w:type="dxa"/>
          <w:bottom w:w="15" w:type="dxa"/>
          <w:right w:w="15" w:type="dxa"/>
        </w:tblCellMar>
        <w:tblLook w:val="04A0" w:firstRow="1" w:lastRow="0" w:firstColumn="1" w:lastColumn="0" w:noHBand="0" w:noVBand="1"/>
      </w:tblPr>
      <w:tblGrid>
        <w:gridCol w:w="2810"/>
        <w:gridCol w:w="8470"/>
      </w:tblGrid>
      <w:tr w:rsidR="0066418B" w:rsidRPr="0066418B" w14:paraId="2EB1C62F" w14:textId="77777777">
        <w:trPr>
          <w:tblHeader/>
        </w:trPr>
        <w:tc>
          <w:tcPr>
            <w:tcW w:w="0" w:type="auto"/>
            <w:tcBorders>
              <w:top w:val="nil"/>
            </w:tcBorders>
            <w:tcMar>
              <w:top w:w="150" w:type="dxa"/>
              <w:left w:w="0" w:type="dxa"/>
              <w:bottom w:w="150" w:type="dxa"/>
              <w:right w:w="240" w:type="dxa"/>
            </w:tcMar>
            <w:vAlign w:val="center"/>
            <w:hideMark/>
          </w:tcPr>
          <w:p w14:paraId="0087D1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7571ED8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4CD73570" w14:textId="77777777">
        <w:tc>
          <w:tcPr>
            <w:tcW w:w="0" w:type="auto"/>
            <w:tcMar>
              <w:top w:w="150" w:type="dxa"/>
              <w:left w:w="0" w:type="dxa"/>
              <w:bottom w:w="150" w:type="dxa"/>
              <w:right w:w="240" w:type="dxa"/>
            </w:tcMar>
            <w:vAlign w:val="center"/>
            <w:hideMark/>
          </w:tcPr>
          <w:p w14:paraId="750CC7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Climate Type</w:t>
            </w:r>
          </w:p>
        </w:tc>
        <w:tc>
          <w:tcPr>
            <w:tcW w:w="0" w:type="auto"/>
            <w:tcMar>
              <w:top w:w="150" w:type="dxa"/>
              <w:left w:w="240" w:type="dxa"/>
              <w:bottom w:w="150" w:type="dxa"/>
              <w:right w:w="0" w:type="dxa"/>
            </w:tcMar>
            <w:vAlign w:val="center"/>
            <w:hideMark/>
          </w:tcPr>
          <w:p w14:paraId="064980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Hot semi-arid</w:t>
            </w:r>
          </w:p>
        </w:tc>
      </w:tr>
      <w:tr w:rsidR="0066418B" w:rsidRPr="0066418B" w14:paraId="5CA6D01E" w14:textId="77777777">
        <w:tc>
          <w:tcPr>
            <w:tcW w:w="0" w:type="auto"/>
            <w:tcMar>
              <w:top w:w="150" w:type="dxa"/>
              <w:left w:w="0" w:type="dxa"/>
              <w:bottom w:w="150" w:type="dxa"/>
              <w:right w:w="240" w:type="dxa"/>
            </w:tcMar>
            <w:vAlign w:val="center"/>
            <w:hideMark/>
          </w:tcPr>
          <w:p w14:paraId="7729EA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Temperature</w:t>
            </w:r>
          </w:p>
        </w:tc>
        <w:tc>
          <w:tcPr>
            <w:tcW w:w="0" w:type="auto"/>
            <w:tcMar>
              <w:top w:w="150" w:type="dxa"/>
              <w:left w:w="240" w:type="dxa"/>
              <w:bottom w:w="150" w:type="dxa"/>
              <w:right w:w="0" w:type="dxa"/>
            </w:tcMar>
            <w:vAlign w:val="center"/>
            <w:hideMark/>
          </w:tcPr>
          <w:p w14:paraId="1E2716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28°C to 35°C (daytime)</w:t>
            </w:r>
          </w:p>
        </w:tc>
      </w:tr>
      <w:tr w:rsidR="0066418B" w:rsidRPr="0066418B" w14:paraId="61D4ECEC" w14:textId="77777777">
        <w:tc>
          <w:tcPr>
            <w:tcW w:w="0" w:type="auto"/>
            <w:tcMar>
              <w:top w:w="150" w:type="dxa"/>
              <w:left w:w="0" w:type="dxa"/>
              <w:bottom w:w="150" w:type="dxa"/>
              <w:right w:w="240" w:type="dxa"/>
            </w:tcMar>
            <w:vAlign w:val="center"/>
            <w:hideMark/>
          </w:tcPr>
          <w:p w14:paraId="068B09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Rainfall</w:t>
            </w:r>
          </w:p>
        </w:tc>
        <w:tc>
          <w:tcPr>
            <w:tcW w:w="0" w:type="auto"/>
            <w:tcMar>
              <w:top w:w="150" w:type="dxa"/>
              <w:left w:w="240" w:type="dxa"/>
              <w:bottom w:w="150" w:type="dxa"/>
              <w:right w:w="0" w:type="dxa"/>
            </w:tcMar>
            <w:vAlign w:val="center"/>
            <w:hideMark/>
          </w:tcPr>
          <w:p w14:paraId="1EEC14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300-500 mm annually</w:t>
            </w:r>
          </w:p>
        </w:tc>
      </w:tr>
      <w:tr w:rsidR="0066418B" w:rsidRPr="0066418B" w14:paraId="114D6278" w14:textId="77777777">
        <w:tc>
          <w:tcPr>
            <w:tcW w:w="0" w:type="auto"/>
            <w:tcMar>
              <w:top w:w="150" w:type="dxa"/>
              <w:left w:w="0" w:type="dxa"/>
              <w:bottom w:w="150" w:type="dxa"/>
              <w:right w:w="240" w:type="dxa"/>
            </w:tcMar>
            <w:vAlign w:val="center"/>
            <w:hideMark/>
          </w:tcPr>
          <w:p w14:paraId="4092171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Rainy Seasons</w:t>
            </w:r>
          </w:p>
        </w:tc>
        <w:tc>
          <w:tcPr>
            <w:tcW w:w="0" w:type="auto"/>
            <w:tcMar>
              <w:top w:w="150" w:type="dxa"/>
              <w:left w:w="240" w:type="dxa"/>
              <w:bottom w:w="150" w:type="dxa"/>
              <w:right w:w="0" w:type="dxa"/>
            </w:tcMar>
            <w:vAlign w:val="center"/>
            <w:hideMark/>
          </w:tcPr>
          <w:p w14:paraId="3F8CA2C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Gu (April-June), Deyr (October-November)</w:t>
            </w:r>
          </w:p>
        </w:tc>
      </w:tr>
      <w:tr w:rsidR="0066418B" w:rsidRPr="0066418B" w14:paraId="419C49BF" w14:textId="77777777">
        <w:tc>
          <w:tcPr>
            <w:tcW w:w="0" w:type="auto"/>
            <w:tcMar>
              <w:top w:w="150" w:type="dxa"/>
              <w:left w:w="0" w:type="dxa"/>
              <w:bottom w:w="150" w:type="dxa"/>
              <w:right w:w="240" w:type="dxa"/>
            </w:tcMar>
            <w:vAlign w:val="center"/>
            <w:hideMark/>
          </w:tcPr>
          <w:p w14:paraId="60C7559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Key Risks</w:t>
            </w:r>
          </w:p>
        </w:tc>
        <w:tc>
          <w:tcPr>
            <w:tcW w:w="0" w:type="auto"/>
            <w:tcMar>
              <w:top w:w="150" w:type="dxa"/>
              <w:left w:w="240" w:type="dxa"/>
              <w:bottom w:w="150" w:type="dxa"/>
              <w:right w:w="0" w:type="dxa"/>
            </w:tcMar>
            <w:vAlign w:val="center"/>
            <w:hideMark/>
          </w:tcPr>
          <w:p w14:paraId="5A2B13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Droughts, flash floods, desertification, dust storms</w:t>
            </w:r>
          </w:p>
        </w:tc>
      </w:tr>
    </w:tbl>
    <w:p w14:paraId="23C60AD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41C42189">
          <v:rect id="_x0000_i1041" style="width:0;height:.75pt" o:hralign="center" o:hrstd="t" o:hr="t" fillcolor="#a0a0a0" stroked="f"/>
        </w:pict>
      </w:r>
    </w:p>
    <w:p w14:paraId="7F99B303"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2.2 DEMOGRAPHIC PROFILE AND GROWTH TRENDS</w:t>
      </w:r>
    </w:p>
    <w:p w14:paraId="4675780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2.2.1 Population Growth</w:t>
      </w:r>
    </w:p>
    <w:p w14:paraId="238B24E0"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has experienced remarkable population growth over the past three decades:</w:t>
      </w:r>
    </w:p>
    <w:tbl>
      <w:tblPr>
        <w:tblW w:w="0" w:type="auto"/>
        <w:tblCellMar>
          <w:top w:w="15" w:type="dxa"/>
          <w:left w:w="15" w:type="dxa"/>
          <w:bottom w:w="15" w:type="dxa"/>
          <w:right w:w="15" w:type="dxa"/>
        </w:tblCellMar>
        <w:tblLook w:val="04A0" w:firstRow="1" w:lastRow="0" w:firstColumn="1" w:lastColumn="0" w:noHBand="0" w:noVBand="1"/>
      </w:tblPr>
      <w:tblGrid>
        <w:gridCol w:w="1898"/>
        <w:gridCol w:w="1581"/>
        <w:gridCol w:w="1743"/>
        <w:gridCol w:w="1395"/>
        <w:gridCol w:w="1909"/>
      </w:tblGrid>
      <w:tr w:rsidR="0066418B" w:rsidRPr="0066418B" w14:paraId="3A0ED705" w14:textId="77777777">
        <w:trPr>
          <w:tblHeader/>
        </w:trPr>
        <w:tc>
          <w:tcPr>
            <w:tcW w:w="0" w:type="auto"/>
            <w:tcBorders>
              <w:top w:val="nil"/>
            </w:tcBorders>
            <w:tcMar>
              <w:top w:w="150" w:type="dxa"/>
              <w:left w:w="0" w:type="dxa"/>
              <w:bottom w:w="150" w:type="dxa"/>
              <w:right w:w="240" w:type="dxa"/>
            </w:tcMar>
            <w:vAlign w:val="center"/>
            <w:hideMark/>
          </w:tcPr>
          <w:p w14:paraId="2C1267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59293AD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Population</w:t>
            </w:r>
          </w:p>
        </w:tc>
        <w:tc>
          <w:tcPr>
            <w:tcW w:w="0" w:type="auto"/>
            <w:tcBorders>
              <w:top w:val="nil"/>
            </w:tcBorders>
            <w:tcMar>
              <w:top w:w="150" w:type="dxa"/>
              <w:left w:w="240" w:type="dxa"/>
              <w:bottom w:w="150" w:type="dxa"/>
              <w:right w:w="240" w:type="dxa"/>
            </w:tcMar>
            <w:vAlign w:val="center"/>
            <w:hideMark/>
          </w:tcPr>
          <w:p w14:paraId="1DC466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Growth Rate</w:t>
            </w:r>
          </w:p>
        </w:tc>
        <w:tc>
          <w:tcPr>
            <w:tcW w:w="0" w:type="auto"/>
            <w:tcBorders>
              <w:top w:val="nil"/>
            </w:tcBorders>
            <w:tcMar>
              <w:top w:w="150" w:type="dxa"/>
              <w:left w:w="240" w:type="dxa"/>
              <w:bottom w:w="150" w:type="dxa"/>
              <w:right w:w="240" w:type="dxa"/>
            </w:tcMar>
            <w:vAlign w:val="center"/>
            <w:hideMark/>
          </w:tcPr>
          <w:p w14:paraId="128C40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Area (ha)</w:t>
            </w:r>
          </w:p>
        </w:tc>
        <w:tc>
          <w:tcPr>
            <w:tcW w:w="0" w:type="auto"/>
            <w:tcBorders>
              <w:top w:val="nil"/>
            </w:tcBorders>
            <w:tcMar>
              <w:top w:w="150" w:type="dxa"/>
              <w:left w:w="240" w:type="dxa"/>
              <w:bottom w:w="150" w:type="dxa"/>
              <w:right w:w="240" w:type="dxa"/>
            </w:tcMar>
            <w:vAlign w:val="center"/>
            <w:hideMark/>
          </w:tcPr>
          <w:p w14:paraId="2997A7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Density (p/ha)</w:t>
            </w:r>
          </w:p>
        </w:tc>
      </w:tr>
      <w:tr w:rsidR="0066418B" w:rsidRPr="0066418B" w14:paraId="22B751A2" w14:textId="77777777">
        <w:tc>
          <w:tcPr>
            <w:tcW w:w="0" w:type="auto"/>
            <w:tcMar>
              <w:top w:w="150" w:type="dxa"/>
              <w:left w:w="0" w:type="dxa"/>
              <w:bottom w:w="150" w:type="dxa"/>
              <w:right w:w="240" w:type="dxa"/>
            </w:tcMar>
            <w:vAlign w:val="center"/>
            <w:hideMark/>
          </w:tcPr>
          <w:p w14:paraId="665BB4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1994</w:t>
            </w:r>
          </w:p>
        </w:tc>
        <w:tc>
          <w:tcPr>
            <w:tcW w:w="0" w:type="auto"/>
            <w:tcMar>
              <w:top w:w="150" w:type="dxa"/>
              <w:left w:w="240" w:type="dxa"/>
              <w:bottom w:w="150" w:type="dxa"/>
              <w:right w:w="240" w:type="dxa"/>
            </w:tcMar>
            <w:vAlign w:val="center"/>
            <w:hideMark/>
          </w:tcPr>
          <w:p w14:paraId="672B82D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8,000</w:t>
            </w:r>
          </w:p>
        </w:tc>
        <w:tc>
          <w:tcPr>
            <w:tcW w:w="0" w:type="auto"/>
            <w:tcMar>
              <w:top w:w="150" w:type="dxa"/>
              <w:left w:w="240" w:type="dxa"/>
              <w:bottom w:w="150" w:type="dxa"/>
              <w:right w:w="240" w:type="dxa"/>
            </w:tcMar>
            <w:vAlign w:val="center"/>
            <w:hideMark/>
          </w:tcPr>
          <w:p w14:paraId="0B4702E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3E46B2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39418C7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w:t>
            </w:r>
          </w:p>
        </w:tc>
      </w:tr>
      <w:tr w:rsidR="0066418B" w:rsidRPr="0066418B" w14:paraId="7F5F1068" w14:textId="77777777">
        <w:tc>
          <w:tcPr>
            <w:tcW w:w="0" w:type="auto"/>
            <w:tcMar>
              <w:top w:w="150" w:type="dxa"/>
              <w:left w:w="0" w:type="dxa"/>
              <w:bottom w:w="150" w:type="dxa"/>
              <w:right w:w="240" w:type="dxa"/>
            </w:tcMar>
            <w:vAlign w:val="center"/>
            <w:hideMark/>
          </w:tcPr>
          <w:p w14:paraId="6DC36C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2007</w:t>
            </w:r>
          </w:p>
        </w:tc>
        <w:tc>
          <w:tcPr>
            <w:tcW w:w="0" w:type="auto"/>
            <w:tcMar>
              <w:top w:w="150" w:type="dxa"/>
              <w:left w:w="240" w:type="dxa"/>
              <w:bottom w:w="150" w:type="dxa"/>
              <w:right w:w="240" w:type="dxa"/>
            </w:tcMar>
            <w:vAlign w:val="center"/>
            <w:hideMark/>
          </w:tcPr>
          <w:p w14:paraId="7D262A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14,800</w:t>
            </w:r>
          </w:p>
        </w:tc>
        <w:tc>
          <w:tcPr>
            <w:tcW w:w="0" w:type="auto"/>
            <w:tcMar>
              <w:top w:w="150" w:type="dxa"/>
              <w:left w:w="240" w:type="dxa"/>
              <w:bottom w:w="150" w:type="dxa"/>
              <w:right w:w="240" w:type="dxa"/>
            </w:tcMar>
            <w:vAlign w:val="center"/>
            <w:hideMark/>
          </w:tcPr>
          <w:p w14:paraId="3C303C5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85.0%</w:t>
            </w:r>
          </w:p>
        </w:tc>
        <w:tc>
          <w:tcPr>
            <w:tcW w:w="0" w:type="auto"/>
            <w:tcMar>
              <w:top w:w="150" w:type="dxa"/>
              <w:left w:w="240" w:type="dxa"/>
              <w:bottom w:w="150" w:type="dxa"/>
              <w:right w:w="240" w:type="dxa"/>
            </w:tcMar>
            <w:vAlign w:val="center"/>
            <w:hideMark/>
          </w:tcPr>
          <w:p w14:paraId="21885E2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138</w:t>
            </w:r>
          </w:p>
        </w:tc>
        <w:tc>
          <w:tcPr>
            <w:tcW w:w="0" w:type="auto"/>
            <w:tcMar>
              <w:top w:w="150" w:type="dxa"/>
              <w:left w:w="240" w:type="dxa"/>
              <w:bottom w:w="150" w:type="dxa"/>
              <w:right w:w="0" w:type="dxa"/>
            </w:tcMar>
            <w:vAlign w:val="center"/>
            <w:hideMark/>
          </w:tcPr>
          <w:p w14:paraId="0791CC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107.25</w:t>
            </w:r>
          </w:p>
        </w:tc>
      </w:tr>
      <w:tr w:rsidR="0066418B" w:rsidRPr="0066418B" w14:paraId="3E93EBDC" w14:textId="77777777">
        <w:tc>
          <w:tcPr>
            <w:tcW w:w="0" w:type="auto"/>
            <w:tcMar>
              <w:top w:w="150" w:type="dxa"/>
              <w:left w:w="0" w:type="dxa"/>
              <w:bottom w:w="150" w:type="dxa"/>
              <w:right w:w="240" w:type="dxa"/>
            </w:tcMar>
            <w:vAlign w:val="center"/>
            <w:hideMark/>
          </w:tcPr>
          <w:p w14:paraId="7D0551A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2015</w:t>
            </w:r>
          </w:p>
        </w:tc>
        <w:tc>
          <w:tcPr>
            <w:tcW w:w="0" w:type="auto"/>
            <w:tcMar>
              <w:top w:w="150" w:type="dxa"/>
              <w:left w:w="240" w:type="dxa"/>
              <w:bottom w:w="150" w:type="dxa"/>
              <w:right w:w="240" w:type="dxa"/>
            </w:tcMar>
            <w:vAlign w:val="center"/>
            <w:hideMark/>
          </w:tcPr>
          <w:p w14:paraId="501B494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46,454</w:t>
            </w:r>
          </w:p>
        </w:tc>
        <w:tc>
          <w:tcPr>
            <w:tcW w:w="0" w:type="auto"/>
            <w:tcMar>
              <w:top w:w="150" w:type="dxa"/>
              <w:left w:w="240" w:type="dxa"/>
              <w:bottom w:w="150" w:type="dxa"/>
              <w:right w:w="240" w:type="dxa"/>
            </w:tcMar>
            <w:vAlign w:val="center"/>
            <w:hideMark/>
          </w:tcPr>
          <w:p w14:paraId="41D693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213.9%</w:t>
            </w:r>
          </w:p>
        </w:tc>
        <w:tc>
          <w:tcPr>
            <w:tcW w:w="0" w:type="auto"/>
            <w:tcMar>
              <w:top w:w="150" w:type="dxa"/>
              <w:left w:w="240" w:type="dxa"/>
              <w:bottom w:w="150" w:type="dxa"/>
              <w:right w:w="240" w:type="dxa"/>
            </w:tcMar>
            <w:vAlign w:val="center"/>
            <w:hideMark/>
          </w:tcPr>
          <w:p w14:paraId="5FE3127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469</w:t>
            </w:r>
          </w:p>
        </w:tc>
        <w:tc>
          <w:tcPr>
            <w:tcW w:w="0" w:type="auto"/>
            <w:tcMar>
              <w:top w:w="150" w:type="dxa"/>
              <w:left w:w="240" w:type="dxa"/>
              <w:bottom w:w="150" w:type="dxa"/>
              <w:right w:w="0" w:type="dxa"/>
            </w:tcMar>
            <w:vAlign w:val="center"/>
            <w:hideMark/>
          </w:tcPr>
          <w:p w14:paraId="254762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99.04</w:t>
            </w:r>
          </w:p>
        </w:tc>
      </w:tr>
      <w:tr w:rsidR="0066418B" w:rsidRPr="0066418B" w14:paraId="3641E629" w14:textId="77777777">
        <w:tc>
          <w:tcPr>
            <w:tcW w:w="0" w:type="auto"/>
            <w:tcMar>
              <w:top w:w="150" w:type="dxa"/>
              <w:left w:w="0" w:type="dxa"/>
              <w:bottom w:w="150" w:type="dxa"/>
              <w:right w:w="240" w:type="dxa"/>
            </w:tcMar>
            <w:vAlign w:val="center"/>
            <w:hideMark/>
          </w:tcPr>
          <w:p w14:paraId="4BCC2B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72A883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82,064</w:t>
            </w:r>
          </w:p>
        </w:tc>
        <w:tc>
          <w:tcPr>
            <w:tcW w:w="0" w:type="auto"/>
            <w:tcMar>
              <w:top w:w="150" w:type="dxa"/>
              <w:left w:w="240" w:type="dxa"/>
              <w:bottom w:w="150" w:type="dxa"/>
              <w:right w:w="240" w:type="dxa"/>
            </w:tcMar>
            <w:vAlign w:val="center"/>
            <w:hideMark/>
          </w:tcPr>
          <w:p w14:paraId="45D604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76.6%</w:t>
            </w:r>
          </w:p>
        </w:tc>
        <w:tc>
          <w:tcPr>
            <w:tcW w:w="0" w:type="auto"/>
            <w:tcMar>
              <w:top w:w="150" w:type="dxa"/>
              <w:left w:w="240" w:type="dxa"/>
              <w:bottom w:w="150" w:type="dxa"/>
              <w:right w:w="240" w:type="dxa"/>
            </w:tcMar>
            <w:vAlign w:val="center"/>
            <w:hideMark/>
          </w:tcPr>
          <w:p w14:paraId="3E84F8E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711</w:t>
            </w:r>
          </w:p>
        </w:tc>
        <w:tc>
          <w:tcPr>
            <w:tcW w:w="0" w:type="auto"/>
            <w:tcMar>
              <w:top w:w="150" w:type="dxa"/>
              <w:left w:w="240" w:type="dxa"/>
              <w:bottom w:w="150" w:type="dxa"/>
              <w:right w:w="0" w:type="dxa"/>
            </w:tcMar>
            <w:vAlign w:val="center"/>
            <w:hideMark/>
          </w:tcPr>
          <w:p w14:paraId="0E4CE03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115.42</w:t>
            </w:r>
          </w:p>
        </w:tc>
      </w:tr>
      <w:tr w:rsidR="0066418B" w:rsidRPr="0066418B" w14:paraId="6C322F7D" w14:textId="77777777">
        <w:tc>
          <w:tcPr>
            <w:tcW w:w="0" w:type="auto"/>
            <w:tcMar>
              <w:top w:w="150" w:type="dxa"/>
              <w:left w:w="0" w:type="dxa"/>
              <w:bottom w:w="150" w:type="dxa"/>
              <w:right w:w="240" w:type="dxa"/>
            </w:tcMar>
            <w:vAlign w:val="center"/>
            <w:hideMark/>
          </w:tcPr>
          <w:p w14:paraId="1927806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2030 (Projected)</w:t>
            </w:r>
          </w:p>
        </w:tc>
        <w:tc>
          <w:tcPr>
            <w:tcW w:w="0" w:type="auto"/>
            <w:tcMar>
              <w:top w:w="150" w:type="dxa"/>
              <w:left w:w="240" w:type="dxa"/>
              <w:bottom w:w="150" w:type="dxa"/>
              <w:right w:w="240" w:type="dxa"/>
            </w:tcMar>
            <w:vAlign w:val="center"/>
            <w:hideMark/>
          </w:tcPr>
          <w:p w14:paraId="1B748F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119,000</w:t>
            </w:r>
          </w:p>
        </w:tc>
        <w:tc>
          <w:tcPr>
            <w:tcW w:w="0" w:type="auto"/>
            <w:tcMar>
              <w:top w:w="150" w:type="dxa"/>
              <w:left w:w="240" w:type="dxa"/>
              <w:bottom w:w="150" w:type="dxa"/>
              <w:right w:w="240" w:type="dxa"/>
            </w:tcMar>
            <w:vAlign w:val="center"/>
            <w:hideMark/>
          </w:tcPr>
          <w:p w14:paraId="61AA98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45.0%</w:t>
            </w:r>
          </w:p>
        </w:tc>
        <w:tc>
          <w:tcPr>
            <w:tcW w:w="0" w:type="auto"/>
            <w:tcMar>
              <w:top w:w="150" w:type="dxa"/>
              <w:left w:w="240" w:type="dxa"/>
              <w:bottom w:w="150" w:type="dxa"/>
              <w:right w:w="240" w:type="dxa"/>
            </w:tcMar>
            <w:vAlign w:val="center"/>
            <w:hideMark/>
          </w:tcPr>
          <w:p w14:paraId="68AA29D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1,450</w:t>
            </w:r>
          </w:p>
        </w:tc>
        <w:tc>
          <w:tcPr>
            <w:tcW w:w="0" w:type="auto"/>
            <w:tcMar>
              <w:top w:w="150" w:type="dxa"/>
              <w:left w:w="240" w:type="dxa"/>
              <w:bottom w:w="150" w:type="dxa"/>
              <w:right w:w="0" w:type="dxa"/>
            </w:tcMar>
            <w:vAlign w:val="center"/>
            <w:hideMark/>
          </w:tcPr>
          <w:p w14:paraId="631308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82.07</w:t>
            </w:r>
          </w:p>
        </w:tc>
      </w:tr>
      <w:tr w:rsidR="0066418B" w:rsidRPr="0066418B" w14:paraId="00C1B52D" w14:textId="77777777">
        <w:tc>
          <w:tcPr>
            <w:tcW w:w="0" w:type="auto"/>
            <w:tcMar>
              <w:top w:w="150" w:type="dxa"/>
              <w:left w:w="0" w:type="dxa"/>
              <w:bottom w:w="150" w:type="dxa"/>
              <w:right w:w="240" w:type="dxa"/>
            </w:tcMar>
            <w:vAlign w:val="center"/>
            <w:hideMark/>
          </w:tcPr>
          <w:p w14:paraId="5C54AD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2055 (Projected)</w:t>
            </w:r>
          </w:p>
        </w:tc>
        <w:tc>
          <w:tcPr>
            <w:tcW w:w="0" w:type="auto"/>
            <w:tcMar>
              <w:top w:w="150" w:type="dxa"/>
              <w:left w:w="240" w:type="dxa"/>
              <w:bottom w:w="150" w:type="dxa"/>
              <w:right w:w="240" w:type="dxa"/>
            </w:tcMar>
            <w:vAlign w:val="center"/>
            <w:hideMark/>
          </w:tcPr>
          <w:p w14:paraId="3782488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554,700</w:t>
            </w:r>
          </w:p>
        </w:tc>
        <w:tc>
          <w:tcPr>
            <w:tcW w:w="0" w:type="auto"/>
            <w:tcMar>
              <w:top w:w="150" w:type="dxa"/>
              <w:left w:w="240" w:type="dxa"/>
              <w:bottom w:w="150" w:type="dxa"/>
              <w:right w:w="240" w:type="dxa"/>
            </w:tcMar>
            <w:vAlign w:val="center"/>
            <w:hideMark/>
          </w:tcPr>
          <w:p w14:paraId="1C24CA0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366.0%</w:t>
            </w:r>
          </w:p>
        </w:tc>
        <w:tc>
          <w:tcPr>
            <w:tcW w:w="0" w:type="auto"/>
            <w:tcMar>
              <w:top w:w="150" w:type="dxa"/>
              <w:left w:w="240" w:type="dxa"/>
              <w:bottom w:w="150" w:type="dxa"/>
              <w:right w:w="240" w:type="dxa"/>
            </w:tcMar>
            <w:vAlign w:val="center"/>
            <w:hideMark/>
          </w:tcPr>
          <w:p w14:paraId="4A66E2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8,990</w:t>
            </w:r>
          </w:p>
        </w:tc>
        <w:tc>
          <w:tcPr>
            <w:tcW w:w="0" w:type="auto"/>
            <w:tcMar>
              <w:top w:w="150" w:type="dxa"/>
              <w:left w:w="240" w:type="dxa"/>
              <w:bottom w:w="150" w:type="dxa"/>
              <w:right w:w="0" w:type="dxa"/>
            </w:tcMar>
            <w:vAlign w:val="center"/>
            <w:hideMark/>
          </w:tcPr>
          <w:p w14:paraId="67FA19E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61.70</w:t>
            </w:r>
          </w:p>
        </w:tc>
      </w:tr>
    </w:tbl>
    <w:p w14:paraId="2250408A"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i/>
          <w:iCs/>
          <w:color w:val="0F1115"/>
          <w:kern w:val="0"/>
          <w14:ligatures w14:val="none"/>
        </w:rPr>
        <w:t>Source: Tog-Wajaale Urban Expansion Plan (2025-2055)</w:t>
      </w:r>
    </w:p>
    <w:p w14:paraId="7BC8A2A8"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2.2.2 Urban Area Expansion</w:t>
      </w:r>
    </w:p>
    <w:tbl>
      <w:tblPr>
        <w:tblW w:w="11280" w:type="dxa"/>
        <w:tblCellMar>
          <w:top w:w="15" w:type="dxa"/>
          <w:left w:w="15" w:type="dxa"/>
          <w:bottom w:w="15" w:type="dxa"/>
          <w:right w:w="15" w:type="dxa"/>
        </w:tblCellMar>
        <w:tblLook w:val="04A0" w:firstRow="1" w:lastRow="0" w:firstColumn="1" w:lastColumn="0" w:noHBand="0" w:noVBand="1"/>
      </w:tblPr>
      <w:tblGrid>
        <w:gridCol w:w="2252"/>
        <w:gridCol w:w="3509"/>
        <w:gridCol w:w="5519"/>
      </w:tblGrid>
      <w:tr w:rsidR="0066418B" w:rsidRPr="0066418B" w14:paraId="57D7164B" w14:textId="77777777">
        <w:trPr>
          <w:tblHeader/>
        </w:trPr>
        <w:tc>
          <w:tcPr>
            <w:tcW w:w="0" w:type="auto"/>
            <w:tcBorders>
              <w:top w:val="nil"/>
            </w:tcBorders>
            <w:tcMar>
              <w:top w:w="150" w:type="dxa"/>
              <w:left w:w="0" w:type="dxa"/>
              <w:bottom w:w="150" w:type="dxa"/>
              <w:right w:w="240" w:type="dxa"/>
            </w:tcMar>
            <w:vAlign w:val="center"/>
            <w:hideMark/>
          </w:tcPr>
          <w:p w14:paraId="5B14F9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4EA2A3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Area (ha)</w:t>
            </w:r>
          </w:p>
        </w:tc>
        <w:tc>
          <w:tcPr>
            <w:tcW w:w="0" w:type="auto"/>
            <w:tcBorders>
              <w:top w:val="nil"/>
            </w:tcBorders>
            <w:tcMar>
              <w:top w:w="150" w:type="dxa"/>
              <w:left w:w="240" w:type="dxa"/>
              <w:bottom w:w="150" w:type="dxa"/>
              <w:right w:w="240" w:type="dxa"/>
            </w:tcMar>
            <w:vAlign w:val="center"/>
            <w:hideMark/>
          </w:tcPr>
          <w:p w14:paraId="505494A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Expansion Factor</w:t>
            </w:r>
          </w:p>
        </w:tc>
      </w:tr>
      <w:tr w:rsidR="0066418B" w:rsidRPr="0066418B" w14:paraId="77580858" w14:textId="77777777">
        <w:tc>
          <w:tcPr>
            <w:tcW w:w="0" w:type="auto"/>
            <w:tcMar>
              <w:top w:w="150" w:type="dxa"/>
              <w:left w:w="0" w:type="dxa"/>
              <w:bottom w:w="150" w:type="dxa"/>
              <w:right w:w="240" w:type="dxa"/>
            </w:tcMar>
            <w:vAlign w:val="center"/>
            <w:hideMark/>
          </w:tcPr>
          <w:p w14:paraId="717F16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1994</w:t>
            </w:r>
          </w:p>
        </w:tc>
        <w:tc>
          <w:tcPr>
            <w:tcW w:w="0" w:type="auto"/>
            <w:tcMar>
              <w:top w:w="150" w:type="dxa"/>
              <w:left w:w="240" w:type="dxa"/>
              <w:bottom w:w="150" w:type="dxa"/>
              <w:right w:w="240" w:type="dxa"/>
            </w:tcMar>
            <w:vAlign w:val="center"/>
            <w:hideMark/>
          </w:tcPr>
          <w:p w14:paraId="33899C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w:t>
            </w:r>
          </w:p>
        </w:tc>
        <w:tc>
          <w:tcPr>
            <w:tcW w:w="0" w:type="auto"/>
            <w:tcMar>
              <w:top w:w="150" w:type="dxa"/>
              <w:left w:w="240" w:type="dxa"/>
              <w:bottom w:w="150" w:type="dxa"/>
              <w:right w:w="0" w:type="dxa"/>
            </w:tcMar>
            <w:vAlign w:val="center"/>
            <w:hideMark/>
          </w:tcPr>
          <w:p w14:paraId="4144615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1.0x</w:t>
            </w:r>
          </w:p>
        </w:tc>
      </w:tr>
      <w:tr w:rsidR="0066418B" w:rsidRPr="0066418B" w14:paraId="2495DAB4" w14:textId="77777777">
        <w:tc>
          <w:tcPr>
            <w:tcW w:w="0" w:type="auto"/>
            <w:tcMar>
              <w:top w:w="150" w:type="dxa"/>
              <w:left w:w="0" w:type="dxa"/>
              <w:bottom w:w="150" w:type="dxa"/>
              <w:right w:w="240" w:type="dxa"/>
            </w:tcMar>
            <w:vAlign w:val="center"/>
            <w:hideMark/>
          </w:tcPr>
          <w:p w14:paraId="074516D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2007</w:t>
            </w:r>
          </w:p>
        </w:tc>
        <w:tc>
          <w:tcPr>
            <w:tcW w:w="0" w:type="auto"/>
            <w:tcMar>
              <w:top w:w="150" w:type="dxa"/>
              <w:left w:w="240" w:type="dxa"/>
              <w:bottom w:w="150" w:type="dxa"/>
              <w:right w:w="240" w:type="dxa"/>
            </w:tcMar>
            <w:vAlign w:val="center"/>
            <w:hideMark/>
          </w:tcPr>
          <w:p w14:paraId="008964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138</w:t>
            </w:r>
          </w:p>
        </w:tc>
        <w:tc>
          <w:tcPr>
            <w:tcW w:w="0" w:type="auto"/>
            <w:tcMar>
              <w:top w:w="150" w:type="dxa"/>
              <w:left w:w="240" w:type="dxa"/>
              <w:bottom w:w="150" w:type="dxa"/>
              <w:right w:w="0" w:type="dxa"/>
            </w:tcMar>
            <w:vAlign w:val="center"/>
            <w:hideMark/>
          </w:tcPr>
          <w:p w14:paraId="31D071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1.7x</w:t>
            </w:r>
          </w:p>
        </w:tc>
      </w:tr>
      <w:tr w:rsidR="0066418B" w:rsidRPr="0066418B" w14:paraId="554D6BA4" w14:textId="77777777">
        <w:tc>
          <w:tcPr>
            <w:tcW w:w="0" w:type="auto"/>
            <w:tcMar>
              <w:top w:w="150" w:type="dxa"/>
              <w:left w:w="0" w:type="dxa"/>
              <w:bottom w:w="150" w:type="dxa"/>
              <w:right w:w="240" w:type="dxa"/>
            </w:tcMar>
            <w:vAlign w:val="center"/>
            <w:hideMark/>
          </w:tcPr>
          <w:p w14:paraId="23F3F5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2015</w:t>
            </w:r>
          </w:p>
        </w:tc>
        <w:tc>
          <w:tcPr>
            <w:tcW w:w="0" w:type="auto"/>
            <w:tcMar>
              <w:top w:w="150" w:type="dxa"/>
              <w:left w:w="240" w:type="dxa"/>
              <w:bottom w:w="150" w:type="dxa"/>
              <w:right w:w="240" w:type="dxa"/>
            </w:tcMar>
            <w:vAlign w:val="center"/>
            <w:hideMark/>
          </w:tcPr>
          <w:p w14:paraId="612504F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469</w:t>
            </w:r>
          </w:p>
        </w:tc>
        <w:tc>
          <w:tcPr>
            <w:tcW w:w="0" w:type="auto"/>
            <w:tcMar>
              <w:top w:w="150" w:type="dxa"/>
              <w:left w:w="240" w:type="dxa"/>
              <w:bottom w:w="150" w:type="dxa"/>
              <w:right w:w="0" w:type="dxa"/>
            </w:tcMar>
            <w:vAlign w:val="center"/>
            <w:hideMark/>
          </w:tcPr>
          <w:p w14:paraId="643B62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5.9x</w:t>
            </w:r>
          </w:p>
        </w:tc>
      </w:tr>
      <w:tr w:rsidR="0066418B" w:rsidRPr="0066418B" w14:paraId="108CBB18" w14:textId="77777777">
        <w:tc>
          <w:tcPr>
            <w:tcW w:w="0" w:type="auto"/>
            <w:tcMar>
              <w:top w:w="150" w:type="dxa"/>
              <w:left w:w="0" w:type="dxa"/>
              <w:bottom w:w="150" w:type="dxa"/>
              <w:right w:w="240" w:type="dxa"/>
            </w:tcMar>
            <w:vAlign w:val="center"/>
            <w:hideMark/>
          </w:tcPr>
          <w:p w14:paraId="16274FD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7D2FB09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711</w:t>
            </w:r>
          </w:p>
        </w:tc>
        <w:tc>
          <w:tcPr>
            <w:tcW w:w="0" w:type="auto"/>
            <w:tcMar>
              <w:top w:w="150" w:type="dxa"/>
              <w:left w:w="240" w:type="dxa"/>
              <w:bottom w:w="150" w:type="dxa"/>
              <w:right w:w="0" w:type="dxa"/>
            </w:tcMar>
            <w:vAlign w:val="center"/>
            <w:hideMark/>
          </w:tcPr>
          <w:p w14:paraId="299692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8.9x</w:t>
            </w:r>
          </w:p>
        </w:tc>
      </w:tr>
      <w:tr w:rsidR="0066418B" w:rsidRPr="0066418B" w14:paraId="27B07805" w14:textId="77777777">
        <w:tc>
          <w:tcPr>
            <w:tcW w:w="0" w:type="auto"/>
            <w:tcMar>
              <w:top w:w="150" w:type="dxa"/>
              <w:left w:w="0" w:type="dxa"/>
              <w:bottom w:w="150" w:type="dxa"/>
              <w:right w:w="240" w:type="dxa"/>
            </w:tcMar>
            <w:vAlign w:val="center"/>
            <w:hideMark/>
          </w:tcPr>
          <w:p w14:paraId="01F251E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2055</w:t>
            </w:r>
          </w:p>
        </w:tc>
        <w:tc>
          <w:tcPr>
            <w:tcW w:w="0" w:type="auto"/>
            <w:tcMar>
              <w:top w:w="150" w:type="dxa"/>
              <w:left w:w="240" w:type="dxa"/>
              <w:bottom w:w="150" w:type="dxa"/>
              <w:right w:w="240" w:type="dxa"/>
            </w:tcMar>
            <w:vAlign w:val="center"/>
            <w:hideMark/>
          </w:tcPr>
          <w:p w14:paraId="483CB7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8,990</w:t>
            </w:r>
          </w:p>
        </w:tc>
        <w:tc>
          <w:tcPr>
            <w:tcW w:w="0" w:type="auto"/>
            <w:tcMar>
              <w:top w:w="150" w:type="dxa"/>
              <w:left w:w="240" w:type="dxa"/>
              <w:bottom w:w="150" w:type="dxa"/>
              <w:right w:w="0" w:type="dxa"/>
            </w:tcMar>
            <w:vAlign w:val="center"/>
            <w:hideMark/>
          </w:tcPr>
          <w:p w14:paraId="5C5E46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112.4x</w:t>
            </w:r>
          </w:p>
        </w:tc>
      </w:tr>
    </w:tbl>
    <w:p w14:paraId="37F9219F"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2.2.3 Key Growth Drivers</w:t>
      </w:r>
    </w:p>
    <w:tbl>
      <w:tblPr>
        <w:tblW w:w="11280" w:type="dxa"/>
        <w:tblCellMar>
          <w:top w:w="15" w:type="dxa"/>
          <w:left w:w="15" w:type="dxa"/>
          <w:bottom w:w="15" w:type="dxa"/>
          <w:right w:w="15" w:type="dxa"/>
        </w:tblCellMar>
        <w:tblLook w:val="04A0" w:firstRow="1" w:lastRow="0" w:firstColumn="1" w:lastColumn="0" w:noHBand="0" w:noVBand="1"/>
      </w:tblPr>
      <w:tblGrid>
        <w:gridCol w:w="3165"/>
        <w:gridCol w:w="8115"/>
      </w:tblGrid>
      <w:tr w:rsidR="0066418B" w:rsidRPr="0066418B" w14:paraId="28836891" w14:textId="77777777">
        <w:trPr>
          <w:tblHeader/>
        </w:trPr>
        <w:tc>
          <w:tcPr>
            <w:tcW w:w="0" w:type="auto"/>
            <w:tcBorders>
              <w:top w:val="nil"/>
            </w:tcBorders>
            <w:tcMar>
              <w:top w:w="150" w:type="dxa"/>
              <w:left w:w="0" w:type="dxa"/>
              <w:bottom w:w="150" w:type="dxa"/>
              <w:right w:w="240" w:type="dxa"/>
            </w:tcMar>
            <w:vAlign w:val="center"/>
            <w:hideMark/>
          </w:tcPr>
          <w:p w14:paraId="6B8BA76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Driver</w:t>
            </w:r>
          </w:p>
        </w:tc>
        <w:tc>
          <w:tcPr>
            <w:tcW w:w="0" w:type="auto"/>
            <w:tcBorders>
              <w:top w:val="nil"/>
            </w:tcBorders>
            <w:tcMar>
              <w:top w:w="150" w:type="dxa"/>
              <w:left w:w="240" w:type="dxa"/>
              <w:bottom w:w="150" w:type="dxa"/>
              <w:right w:w="240" w:type="dxa"/>
            </w:tcMar>
            <w:vAlign w:val="center"/>
            <w:hideMark/>
          </w:tcPr>
          <w:p w14:paraId="67A10D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67BD10CC" w14:textId="77777777">
        <w:tc>
          <w:tcPr>
            <w:tcW w:w="0" w:type="auto"/>
            <w:tcMar>
              <w:top w:w="150" w:type="dxa"/>
              <w:left w:w="0" w:type="dxa"/>
              <w:bottom w:w="150" w:type="dxa"/>
              <w:right w:w="240" w:type="dxa"/>
            </w:tcMar>
            <w:vAlign w:val="center"/>
            <w:hideMark/>
          </w:tcPr>
          <w:p w14:paraId="544F47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Strategic Location</w:t>
            </w:r>
          </w:p>
        </w:tc>
        <w:tc>
          <w:tcPr>
            <w:tcW w:w="0" w:type="auto"/>
            <w:tcMar>
              <w:top w:w="150" w:type="dxa"/>
              <w:left w:w="240" w:type="dxa"/>
              <w:bottom w:w="150" w:type="dxa"/>
              <w:right w:w="0" w:type="dxa"/>
            </w:tcMar>
            <w:vAlign w:val="center"/>
            <w:hideMark/>
          </w:tcPr>
          <w:p w14:paraId="0080C9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Positioned on Ethio-Berbera trade corridor; proximity to Port of Berbera</w:t>
            </w:r>
          </w:p>
        </w:tc>
      </w:tr>
      <w:tr w:rsidR="0066418B" w:rsidRPr="0066418B" w14:paraId="438EF256" w14:textId="77777777">
        <w:tc>
          <w:tcPr>
            <w:tcW w:w="0" w:type="auto"/>
            <w:tcMar>
              <w:top w:w="150" w:type="dxa"/>
              <w:left w:w="0" w:type="dxa"/>
              <w:bottom w:w="150" w:type="dxa"/>
              <w:right w:w="240" w:type="dxa"/>
            </w:tcMar>
            <w:vAlign w:val="center"/>
            <w:hideMark/>
          </w:tcPr>
          <w:p w14:paraId="5B3A62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Opportunities</w:t>
            </w:r>
          </w:p>
        </w:tc>
        <w:tc>
          <w:tcPr>
            <w:tcW w:w="0" w:type="auto"/>
            <w:tcMar>
              <w:top w:w="150" w:type="dxa"/>
              <w:left w:w="240" w:type="dxa"/>
              <w:bottom w:w="150" w:type="dxa"/>
              <w:right w:w="0" w:type="dxa"/>
            </w:tcMar>
            <w:vAlign w:val="center"/>
            <w:hideMark/>
          </w:tcPr>
          <w:p w14:paraId="69CEF4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Free Trade Zone; cross-border trade; growing commercial sector</w:t>
            </w:r>
          </w:p>
        </w:tc>
      </w:tr>
      <w:tr w:rsidR="0066418B" w:rsidRPr="0066418B" w14:paraId="298364E6" w14:textId="77777777">
        <w:tc>
          <w:tcPr>
            <w:tcW w:w="0" w:type="auto"/>
            <w:tcMar>
              <w:top w:w="150" w:type="dxa"/>
              <w:left w:w="0" w:type="dxa"/>
              <w:bottom w:w="150" w:type="dxa"/>
              <w:right w:w="240" w:type="dxa"/>
            </w:tcMar>
            <w:vAlign w:val="center"/>
            <w:hideMark/>
          </w:tcPr>
          <w:p w14:paraId="5DF3AF9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Rural-Urban Migration</w:t>
            </w:r>
          </w:p>
        </w:tc>
        <w:tc>
          <w:tcPr>
            <w:tcW w:w="0" w:type="auto"/>
            <w:tcMar>
              <w:top w:w="150" w:type="dxa"/>
              <w:left w:w="240" w:type="dxa"/>
              <w:bottom w:w="150" w:type="dxa"/>
              <w:right w:w="0" w:type="dxa"/>
            </w:tcMar>
            <w:vAlign w:val="center"/>
            <w:hideMark/>
          </w:tcPr>
          <w:p w14:paraId="68A5538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Push factors (drought, land degradation); pull factors (jobs, education, healthcare)</w:t>
            </w:r>
          </w:p>
        </w:tc>
      </w:tr>
      <w:tr w:rsidR="0066418B" w:rsidRPr="0066418B" w14:paraId="6970DAC7" w14:textId="77777777">
        <w:tc>
          <w:tcPr>
            <w:tcW w:w="0" w:type="auto"/>
            <w:tcMar>
              <w:top w:w="150" w:type="dxa"/>
              <w:left w:w="0" w:type="dxa"/>
              <w:bottom w:w="150" w:type="dxa"/>
              <w:right w:w="240" w:type="dxa"/>
            </w:tcMar>
            <w:vAlign w:val="center"/>
            <w:hideMark/>
          </w:tcPr>
          <w:p w14:paraId="30C29E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Infrastructure Development</w:t>
            </w:r>
          </w:p>
        </w:tc>
        <w:tc>
          <w:tcPr>
            <w:tcW w:w="0" w:type="auto"/>
            <w:tcMar>
              <w:top w:w="150" w:type="dxa"/>
              <w:left w:w="240" w:type="dxa"/>
              <w:bottom w:w="150" w:type="dxa"/>
              <w:right w:w="0" w:type="dxa"/>
            </w:tcMar>
            <w:vAlign w:val="center"/>
            <w:hideMark/>
          </w:tcPr>
          <w:p w14:paraId="353911E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Investments in roads, utilities, and public services</w:t>
            </w:r>
          </w:p>
        </w:tc>
      </w:tr>
      <w:tr w:rsidR="0066418B" w:rsidRPr="0066418B" w14:paraId="13EBE596" w14:textId="77777777">
        <w:tc>
          <w:tcPr>
            <w:tcW w:w="0" w:type="auto"/>
            <w:tcMar>
              <w:top w:w="150" w:type="dxa"/>
              <w:left w:w="0" w:type="dxa"/>
              <w:bottom w:w="150" w:type="dxa"/>
              <w:right w:w="240" w:type="dxa"/>
            </w:tcMar>
            <w:vAlign w:val="center"/>
            <w:hideMark/>
          </w:tcPr>
          <w:p w14:paraId="2985FA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Government Policies</w:t>
            </w:r>
          </w:p>
        </w:tc>
        <w:tc>
          <w:tcPr>
            <w:tcW w:w="0" w:type="auto"/>
            <w:tcMar>
              <w:top w:w="150" w:type="dxa"/>
              <w:left w:w="240" w:type="dxa"/>
              <w:bottom w:w="150" w:type="dxa"/>
              <w:right w:w="0" w:type="dxa"/>
            </w:tcMar>
            <w:vAlign w:val="center"/>
            <w:hideMark/>
          </w:tcPr>
          <w:p w14:paraId="13F75E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Decentralization; promotion of secondary cities</w:t>
            </w:r>
          </w:p>
        </w:tc>
      </w:tr>
      <w:tr w:rsidR="0066418B" w:rsidRPr="0066418B" w14:paraId="53EBEE8E" w14:textId="77777777">
        <w:tc>
          <w:tcPr>
            <w:tcW w:w="0" w:type="auto"/>
            <w:tcMar>
              <w:top w:w="150" w:type="dxa"/>
              <w:left w:w="0" w:type="dxa"/>
              <w:bottom w:w="150" w:type="dxa"/>
              <w:right w:w="240" w:type="dxa"/>
            </w:tcMar>
            <w:vAlign w:val="center"/>
            <w:hideMark/>
          </w:tcPr>
          <w:p w14:paraId="5BD370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Demographics</w:t>
            </w:r>
          </w:p>
        </w:tc>
        <w:tc>
          <w:tcPr>
            <w:tcW w:w="0" w:type="auto"/>
            <w:tcMar>
              <w:top w:w="150" w:type="dxa"/>
              <w:left w:w="240" w:type="dxa"/>
              <w:bottom w:w="150" w:type="dxa"/>
              <w:right w:w="0" w:type="dxa"/>
            </w:tcMar>
            <w:vAlign w:val="center"/>
            <w:hideMark/>
          </w:tcPr>
          <w:p w14:paraId="5981642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Youthful population (60% under 25); high natural increase</w:t>
            </w:r>
          </w:p>
        </w:tc>
      </w:tr>
    </w:tbl>
    <w:p w14:paraId="1D2B94E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C474B6E">
          <v:rect id="_x0000_i1042" style="width:0;height:.75pt" o:hralign="center" o:hrstd="t" o:hr="t" fillcolor="#a0a0a0" stroked="f"/>
        </w:pict>
      </w:r>
    </w:p>
    <w:p w14:paraId="2BFB46AB"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lastRenderedPageBreak/>
        <w:t>2.3 ECONOMIC CONTEXT AND TRADE SIGNIFICANCE</w:t>
      </w:r>
    </w:p>
    <w:p w14:paraId="61D2DA2C"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2.3.1 Economic Profile</w:t>
      </w:r>
    </w:p>
    <w:p w14:paraId="7108B1D5"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Tog-Wajaale's economy is characterized by:</w:t>
      </w:r>
    </w:p>
    <w:tbl>
      <w:tblPr>
        <w:tblW w:w="11280" w:type="dxa"/>
        <w:tblCellMar>
          <w:top w:w="15" w:type="dxa"/>
          <w:left w:w="15" w:type="dxa"/>
          <w:bottom w:w="15" w:type="dxa"/>
          <w:right w:w="15" w:type="dxa"/>
        </w:tblCellMar>
        <w:tblLook w:val="04A0" w:firstRow="1" w:lastRow="0" w:firstColumn="1" w:lastColumn="0" w:noHBand="0" w:noVBand="1"/>
      </w:tblPr>
      <w:tblGrid>
        <w:gridCol w:w="2368"/>
        <w:gridCol w:w="8912"/>
      </w:tblGrid>
      <w:tr w:rsidR="0066418B" w:rsidRPr="0066418B" w14:paraId="1EFFBC96" w14:textId="77777777">
        <w:trPr>
          <w:tblHeader/>
        </w:trPr>
        <w:tc>
          <w:tcPr>
            <w:tcW w:w="0" w:type="auto"/>
            <w:tcBorders>
              <w:top w:val="nil"/>
            </w:tcBorders>
            <w:tcMar>
              <w:top w:w="150" w:type="dxa"/>
              <w:left w:w="0" w:type="dxa"/>
              <w:bottom w:w="150" w:type="dxa"/>
              <w:right w:w="240" w:type="dxa"/>
            </w:tcMar>
            <w:vAlign w:val="center"/>
            <w:hideMark/>
          </w:tcPr>
          <w:p w14:paraId="759B2F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Sector</w:t>
            </w:r>
          </w:p>
        </w:tc>
        <w:tc>
          <w:tcPr>
            <w:tcW w:w="0" w:type="auto"/>
            <w:tcBorders>
              <w:top w:val="nil"/>
            </w:tcBorders>
            <w:tcMar>
              <w:top w:w="150" w:type="dxa"/>
              <w:left w:w="240" w:type="dxa"/>
              <w:bottom w:w="150" w:type="dxa"/>
              <w:right w:w="240" w:type="dxa"/>
            </w:tcMar>
            <w:vAlign w:val="center"/>
            <w:hideMark/>
          </w:tcPr>
          <w:p w14:paraId="5D6C4E2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6D7AFC4E" w14:textId="77777777">
        <w:tc>
          <w:tcPr>
            <w:tcW w:w="0" w:type="auto"/>
            <w:tcMar>
              <w:top w:w="150" w:type="dxa"/>
              <w:left w:w="0" w:type="dxa"/>
              <w:bottom w:w="150" w:type="dxa"/>
              <w:right w:w="240" w:type="dxa"/>
            </w:tcMar>
            <w:vAlign w:val="center"/>
            <w:hideMark/>
          </w:tcPr>
          <w:p w14:paraId="53F28EB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Trade and Commerce</w:t>
            </w:r>
          </w:p>
        </w:tc>
        <w:tc>
          <w:tcPr>
            <w:tcW w:w="0" w:type="auto"/>
            <w:tcMar>
              <w:top w:w="150" w:type="dxa"/>
              <w:left w:w="240" w:type="dxa"/>
              <w:bottom w:w="150" w:type="dxa"/>
              <w:right w:w="0" w:type="dxa"/>
            </w:tcMar>
            <w:vAlign w:val="center"/>
            <w:hideMark/>
          </w:tcPr>
          <w:p w14:paraId="1B5A2C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The city serves as a commercial hub for the region, with significant cross-border trade with Somaliland</w:t>
            </w:r>
          </w:p>
        </w:tc>
      </w:tr>
      <w:tr w:rsidR="0066418B" w:rsidRPr="0066418B" w14:paraId="5BA2448D" w14:textId="77777777">
        <w:tc>
          <w:tcPr>
            <w:tcW w:w="0" w:type="auto"/>
            <w:tcMar>
              <w:top w:w="150" w:type="dxa"/>
              <w:left w:w="0" w:type="dxa"/>
              <w:bottom w:w="150" w:type="dxa"/>
              <w:right w:w="240" w:type="dxa"/>
            </w:tcMar>
            <w:vAlign w:val="center"/>
            <w:hideMark/>
          </w:tcPr>
          <w:p w14:paraId="222E25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Free Trade Zone</w:t>
            </w:r>
          </w:p>
        </w:tc>
        <w:tc>
          <w:tcPr>
            <w:tcW w:w="0" w:type="auto"/>
            <w:tcMar>
              <w:top w:w="150" w:type="dxa"/>
              <w:left w:w="240" w:type="dxa"/>
              <w:bottom w:w="150" w:type="dxa"/>
              <w:right w:w="0" w:type="dxa"/>
            </w:tcMar>
            <w:vAlign w:val="center"/>
            <w:hideMark/>
          </w:tcPr>
          <w:p w14:paraId="5F65B3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Established after 2015, facilitating trade in livestock, textiles, and electronics</w:t>
            </w:r>
          </w:p>
        </w:tc>
      </w:tr>
      <w:tr w:rsidR="0066418B" w:rsidRPr="0066418B" w14:paraId="22D036EA" w14:textId="77777777">
        <w:tc>
          <w:tcPr>
            <w:tcW w:w="0" w:type="auto"/>
            <w:tcMar>
              <w:top w:w="150" w:type="dxa"/>
              <w:left w:w="0" w:type="dxa"/>
              <w:bottom w:w="150" w:type="dxa"/>
              <w:right w:w="240" w:type="dxa"/>
            </w:tcMar>
            <w:vAlign w:val="center"/>
            <w:hideMark/>
          </w:tcPr>
          <w:p w14:paraId="7B2CC6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Informal Trade</w:t>
            </w:r>
          </w:p>
        </w:tc>
        <w:tc>
          <w:tcPr>
            <w:tcW w:w="0" w:type="auto"/>
            <w:tcMar>
              <w:top w:w="150" w:type="dxa"/>
              <w:left w:w="240" w:type="dxa"/>
              <w:bottom w:w="150" w:type="dxa"/>
              <w:right w:w="0" w:type="dxa"/>
            </w:tcMar>
            <w:vAlign w:val="center"/>
            <w:hideMark/>
          </w:tcPr>
          <w:p w14:paraId="7FBA22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Thriving informal trade networks (franco valuta)</w:t>
            </w:r>
          </w:p>
        </w:tc>
      </w:tr>
      <w:tr w:rsidR="0066418B" w:rsidRPr="0066418B" w14:paraId="5311504C" w14:textId="77777777">
        <w:tc>
          <w:tcPr>
            <w:tcW w:w="0" w:type="auto"/>
            <w:tcMar>
              <w:top w:w="150" w:type="dxa"/>
              <w:left w:w="0" w:type="dxa"/>
              <w:bottom w:w="150" w:type="dxa"/>
              <w:right w:w="240" w:type="dxa"/>
            </w:tcMar>
            <w:vAlign w:val="center"/>
            <w:hideMark/>
          </w:tcPr>
          <w:p w14:paraId="28D765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Emerging Sectors</w:t>
            </w:r>
          </w:p>
        </w:tc>
        <w:tc>
          <w:tcPr>
            <w:tcW w:w="0" w:type="auto"/>
            <w:tcMar>
              <w:top w:w="150" w:type="dxa"/>
              <w:left w:w="240" w:type="dxa"/>
              <w:bottom w:w="150" w:type="dxa"/>
              <w:right w:w="0" w:type="dxa"/>
            </w:tcMar>
            <w:vAlign w:val="center"/>
            <w:hideMark/>
          </w:tcPr>
          <w:p w14:paraId="6A517C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Growing potential in logistics, agro-processing, manufacturing, and commercial real estate</w:t>
            </w:r>
          </w:p>
        </w:tc>
      </w:tr>
      <w:tr w:rsidR="0066418B" w:rsidRPr="0066418B" w14:paraId="73BE9A6E" w14:textId="77777777">
        <w:tc>
          <w:tcPr>
            <w:tcW w:w="0" w:type="auto"/>
            <w:tcMar>
              <w:top w:w="150" w:type="dxa"/>
              <w:left w:w="0" w:type="dxa"/>
              <w:bottom w:w="150" w:type="dxa"/>
              <w:right w:w="240" w:type="dxa"/>
            </w:tcMar>
            <w:vAlign w:val="center"/>
            <w:hideMark/>
          </w:tcPr>
          <w:p w14:paraId="5A424F5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Employment</w:t>
            </w:r>
          </w:p>
        </w:tc>
        <w:tc>
          <w:tcPr>
            <w:tcW w:w="0" w:type="auto"/>
            <w:tcMar>
              <w:top w:w="150" w:type="dxa"/>
              <w:left w:w="240" w:type="dxa"/>
              <w:bottom w:w="150" w:type="dxa"/>
              <w:right w:w="0" w:type="dxa"/>
            </w:tcMar>
            <w:vAlign w:val="center"/>
            <w:hideMark/>
          </w:tcPr>
          <w:p w14:paraId="3CE9E3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Trade, transportation, services, and small-scale manufacturing</w:t>
            </w:r>
          </w:p>
        </w:tc>
      </w:tr>
    </w:tbl>
    <w:p w14:paraId="72376BEA"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2.3.2 The Ethio-Berbera Corridor</w:t>
      </w:r>
    </w:p>
    <w:p w14:paraId="5333D6E2"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Ethio-Berbera Corridor represents a transformative opportunity for Tog-Wajaale:</w:t>
      </w:r>
    </w:p>
    <w:tbl>
      <w:tblPr>
        <w:tblW w:w="11280" w:type="dxa"/>
        <w:tblCellMar>
          <w:top w:w="15" w:type="dxa"/>
          <w:left w:w="15" w:type="dxa"/>
          <w:bottom w:w="15" w:type="dxa"/>
          <w:right w:w="15" w:type="dxa"/>
        </w:tblCellMar>
        <w:tblLook w:val="04A0" w:firstRow="1" w:lastRow="0" w:firstColumn="1" w:lastColumn="0" w:noHBand="0" w:noVBand="1"/>
      </w:tblPr>
      <w:tblGrid>
        <w:gridCol w:w="2818"/>
        <w:gridCol w:w="8462"/>
      </w:tblGrid>
      <w:tr w:rsidR="0066418B" w:rsidRPr="0066418B" w14:paraId="21E1A203" w14:textId="77777777">
        <w:trPr>
          <w:tblHeader/>
        </w:trPr>
        <w:tc>
          <w:tcPr>
            <w:tcW w:w="0" w:type="auto"/>
            <w:tcBorders>
              <w:top w:val="nil"/>
            </w:tcBorders>
            <w:tcMar>
              <w:top w:w="150" w:type="dxa"/>
              <w:left w:w="0" w:type="dxa"/>
              <w:bottom w:w="150" w:type="dxa"/>
              <w:right w:w="240" w:type="dxa"/>
            </w:tcMar>
            <w:vAlign w:val="center"/>
            <w:hideMark/>
          </w:tcPr>
          <w:p w14:paraId="06C785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Aspect</w:t>
            </w:r>
          </w:p>
        </w:tc>
        <w:tc>
          <w:tcPr>
            <w:tcW w:w="0" w:type="auto"/>
            <w:tcBorders>
              <w:top w:val="nil"/>
            </w:tcBorders>
            <w:tcMar>
              <w:top w:w="150" w:type="dxa"/>
              <w:left w:w="240" w:type="dxa"/>
              <w:bottom w:w="150" w:type="dxa"/>
              <w:right w:w="240" w:type="dxa"/>
            </w:tcMar>
            <w:vAlign w:val="center"/>
            <w:hideMark/>
          </w:tcPr>
          <w:p w14:paraId="2F49161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Significance</w:t>
            </w:r>
          </w:p>
        </w:tc>
      </w:tr>
      <w:tr w:rsidR="0066418B" w:rsidRPr="0066418B" w14:paraId="1A1FEC39" w14:textId="77777777">
        <w:tc>
          <w:tcPr>
            <w:tcW w:w="0" w:type="auto"/>
            <w:tcMar>
              <w:top w:w="150" w:type="dxa"/>
              <w:left w:w="0" w:type="dxa"/>
              <w:bottom w:w="150" w:type="dxa"/>
              <w:right w:w="240" w:type="dxa"/>
            </w:tcMar>
            <w:vAlign w:val="center"/>
            <w:hideMark/>
          </w:tcPr>
          <w:p w14:paraId="68111A4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Trade Connectivity</w:t>
            </w:r>
          </w:p>
        </w:tc>
        <w:tc>
          <w:tcPr>
            <w:tcW w:w="0" w:type="auto"/>
            <w:tcMar>
              <w:top w:w="150" w:type="dxa"/>
              <w:left w:w="240" w:type="dxa"/>
              <w:bottom w:w="150" w:type="dxa"/>
              <w:right w:w="0" w:type="dxa"/>
            </w:tcMar>
            <w:vAlign w:val="center"/>
            <w:hideMark/>
          </w:tcPr>
          <w:p w14:paraId="73297F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Reduces Ethiopia's reliance on Djibouti ports; lowers logistics costs by ~30%</w:t>
            </w:r>
          </w:p>
        </w:tc>
      </w:tr>
      <w:tr w:rsidR="0066418B" w:rsidRPr="0066418B" w14:paraId="66159C26" w14:textId="77777777">
        <w:tc>
          <w:tcPr>
            <w:tcW w:w="0" w:type="auto"/>
            <w:tcMar>
              <w:top w:w="150" w:type="dxa"/>
              <w:left w:w="0" w:type="dxa"/>
              <w:bottom w:w="150" w:type="dxa"/>
              <w:right w:w="240" w:type="dxa"/>
            </w:tcMar>
            <w:vAlign w:val="center"/>
            <w:hideMark/>
          </w:tcPr>
          <w:p w14:paraId="55B5FBF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Diversification</w:t>
            </w:r>
          </w:p>
        </w:tc>
        <w:tc>
          <w:tcPr>
            <w:tcW w:w="0" w:type="auto"/>
            <w:tcMar>
              <w:top w:w="150" w:type="dxa"/>
              <w:left w:w="240" w:type="dxa"/>
              <w:bottom w:w="150" w:type="dxa"/>
              <w:right w:w="0" w:type="dxa"/>
            </w:tcMar>
            <w:vAlign w:val="center"/>
            <w:hideMark/>
          </w:tcPr>
          <w:p w14:paraId="4190ABA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Attracts logistics companies, warehouses, and cross-border businesses</w:t>
            </w:r>
          </w:p>
        </w:tc>
      </w:tr>
      <w:tr w:rsidR="0066418B" w:rsidRPr="0066418B" w14:paraId="1F175C46" w14:textId="77777777">
        <w:tc>
          <w:tcPr>
            <w:tcW w:w="0" w:type="auto"/>
            <w:tcMar>
              <w:top w:w="150" w:type="dxa"/>
              <w:left w:w="0" w:type="dxa"/>
              <w:bottom w:w="150" w:type="dxa"/>
              <w:right w:w="240" w:type="dxa"/>
            </w:tcMar>
            <w:vAlign w:val="center"/>
            <w:hideMark/>
          </w:tcPr>
          <w:p w14:paraId="66145B6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Job Creation</w:t>
            </w:r>
          </w:p>
        </w:tc>
        <w:tc>
          <w:tcPr>
            <w:tcW w:w="0" w:type="auto"/>
            <w:tcMar>
              <w:top w:w="150" w:type="dxa"/>
              <w:left w:w="240" w:type="dxa"/>
              <w:bottom w:w="150" w:type="dxa"/>
              <w:right w:w="0" w:type="dxa"/>
            </w:tcMar>
            <w:vAlign w:val="center"/>
            <w:hideMark/>
          </w:tcPr>
          <w:p w14:paraId="3602A8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Generates employment in transportation, customs, and services sectors</w:t>
            </w:r>
          </w:p>
        </w:tc>
      </w:tr>
      <w:tr w:rsidR="0066418B" w:rsidRPr="0066418B" w14:paraId="54A14F21" w14:textId="77777777">
        <w:tc>
          <w:tcPr>
            <w:tcW w:w="0" w:type="auto"/>
            <w:tcMar>
              <w:top w:w="150" w:type="dxa"/>
              <w:left w:w="0" w:type="dxa"/>
              <w:bottom w:w="150" w:type="dxa"/>
              <w:right w:w="240" w:type="dxa"/>
            </w:tcMar>
            <w:vAlign w:val="center"/>
            <w:hideMark/>
          </w:tcPr>
          <w:p w14:paraId="5E3BAA8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Regional Integration</w:t>
            </w:r>
          </w:p>
        </w:tc>
        <w:tc>
          <w:tcPr>
            <w:tcW w:w="0" w:type="auto"/>
            <w:tcMar>
              <w:top w:w="150" w:type="dxa"/>
              <w:left w:w="240" w:type="dxa"/>
              <w:bottom w:w="150" w:type="dxa"/>
              <w:right w:w="0" w:type="dxa"/>
            </w:tcMar>
            <w:vAlign w:val="center"/>
            <w:hideMark/>
          </w:tcPr>
          <w:p w14:paraId="320A6A6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Strengthens Ethiopia-Somaliland economic ties</w:t>
            </w:r>
          </w:p>
        </w:tc>
      </w:tr>
      <w:tr w:rsidR="0066418B" w:rsidRPr="0066418B" w14:paraId="682A28C2" w14:textId="77777777">
        <w:tc>
          <w:tcPr>
            <w:tcW w:w="0" w:type="auto"/>
            <w:tcMar>
              <w:top w:w="150" w:type="dxa"/>
              <w:left w:w="0" w:type="dxa"/>
              <w:bottom w:w="150" w:type="dxa"/>
              <w:right w:w="240" w:type="dxa"/>
            </w:tcMar>
            <w:vAlign w:val="center"/>
            <w:hideMark/>
          </w:tcPr>
          <w:p w14:paraId="4B6591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Industrial Growth</w:t>
            </w:r>
          </w:p>
        </w:tc>
        <w:tc>
          <w:tcPr>
            <w:tcW w:w="0" w:type="auto"/>
            <w:tcMar>
              <w:top w:w="150" w:type="dxa"/>
              <w:left w:w="240" w:type="dxa"/>
              <w:bottom w:w="150" w:type="dxa"/>
              <w:right w:w="0" w:type="dxa"/>
            </w:tcMar>
            <w:vAlign w:val="center"/>
            <w:hideMark/>
          </w:tcPr>
          <w:p w14:paraId="1279DD4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Facilitates development of agro-processing, manufacturing, and commercial real estate</w:t>
            </w:r>
          </w:p>
        </w:tc>
      </w:tr>
    </w:tbl>
    <w:p w14:paraId="346A7704"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2.3.3 Recent Major Infrastructure Developments</w:t>
      </w:r>
    </w:p>
    <w:tbl>
      <w:tblPr>
        <w:tblW w:w="11280" w:type="dxa"/>
        <w:tblCellMar>
          <w:top w:w="15" w:type="dxa"/>
          <w:left w:w="15" w:type="dxa"/>
          <w:bottom w:w="15" w:type="dxa"/>
          <w:right w:w="15" w:type="dxa"/>
        </w:tblCellMar>
        <w:tblLook w:val="04A0" w:firstRow="1" w:lastRow="0" w:firstColumn="1" w:lastColumn="0" w:noHBand="0" w:noVBand="1"/>
      </w:tblPr>
      <w:tblGrid>
        <w:gridCol w:w="3775"/>
        <w:gridCol w:w="7505"/>
      </w:tblGrid>
      <w:tr w:rsidR="0066418B" w:rsidRPr="0066418B" w14:paraId="289F108F" w14:textId="77777777">
        <w:trPr>
          <w:tblHeader/>
        </w:trPr>
        <w:tc>
          <w:tcPr>
            <w:tcW w:w="0" w:type="auto"/>
            <w:tcBorders>
              <w:top w:val="nil"/>
            </w:tcBorders>
            <w:tcMar>
              <w:top w:w="150" w:type="dxa"/>
              <w:left w:w="0" w:type="dxa"/>
              <w:bottom w:w="150" w:type="dxa"/>
              <w:right w:w="240" w:type="dxa"/>
            </w:tcMar>
            <w:vAlign w:val="center"/>
            <w:hideMark/>
          </w:tcPr>
          <w:p w14:paraId="736494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Infrastructure Project</w:t>
            </w:r>
          </w:p>
        </w:tc>
        <w:tc>
          <w:tcPr>
            <w:tcW w:w="0" w:type="auto"/>
            <w:tcBorders>
              <w:top w:val="nil"/>
            </w:tcBorders>
            <w:tcMar>
              <w:top w:w="150" w:type="dxa"/>
              <w:left w:w="240" w:type="dxa"/>
              <w:bottom w:w="150" w:type="dxa"/>
              <w:right w:w="240" w:type="dxa"/>
            </w:tcMar>
            <w:vAlign w:val="center"/>
            <w:hideMark/>
          </w:tcPr>
          <w:p w14:paraId="749F91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034CF3D0" w14:textId="77777777">
        <w:tc>
          <w:tcPr>
            <w:tcW w:w="0" w:type="auto"/>
            <w:tcMar>
              <w:top w:w="150" w:type="dxa"/>
              <w:left w:w="0" w:type="dxa"/>
              <w:bottom w:w="150" w:type="dxa"/>
              <w:right w:w="240" w:type="dxa"/>
            </w:tcMar>
            <w:vAlign w:val="center"/>
            <w:hideMark/>
          </w:tcPr>
          <w:p w14:paraId="794B050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Berbera-Tog-Wajaale Railway</w:t>
            </w:r>
          </w:p>
        </w:tc>
        <w:tc>
          <w:tcPr>
            <w:tcW w:w="0" w:type="auto"/>
            <w:tcMar>
              <w:top w:w="150" w:type="dxa"/>
              <w:left w:w="240" w:type="dxa"/>
              <w:bottom w:w="150" w:type="dxa"/>
              <w:right w:w="0" w:type="dxa"/>
            </w:tcMar>
            <w:vAlign w:val="center"/>
            <w:hideMark/>
          </w:tcPr>
          <w:p w14:paraId="4E0DD26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UAE confirmed plans to finance a 250 km railway linking Tog-Wajaale to Berbera, project valued at USD 3 billion</w:t>
            </w:r>
          </w:p>
        </w:tc>
      </w:tr>
      <w:tr w:rsidR="0066418B" w:rsidRPr="0066418B" w14:paraId="0EC81369" w14:textId="77777777">
        <w:tc>
          <w:tcPr>
            <w:tcW w:w="0" w:type="auto"/>
            <w:tcMar>
              <w:top w:w="150" w:type="dxa"/>
              <w:left w:w="0" w:type="dxa"/>
              <w:bottom w:w="150" w:type="dxa"/>
              <w:right w:w="240" w:type="dxa"/>
            </w:tcMar>
            <w:vAlign w:val="center"/>
            <w:hideMark/>
          </w:tcPr>
          <w:p w14:paraId="3A322F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Togwajaale Border Bridge Reconstruction</w:t>
            </w:r>
          </w:p>
        </w:tc>
        <w:tc>
          <w:tcPr>
            <w:tcW w:w="0" w:type="auto"/>
            <w:tcMar>
              <w:top w:w="150" w:type="dxa"/>
              <w:left w:w="240" w:type="dxa"/>
              <w:bottom w:w="150" w:type="dxa"/>
              <w:right w:w="0" w:type="dxa"/>
            </w:tcMar>
            <w:vAlign w:val="center"/>
            <w:hideMark/>
          </w:tcPr>
          <w:p w14:paraId="3262AE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TradeMark Africa launched reconstruction in May 2026 with Sweden funding through SWIFT Programme</w:t>
            </w:r>
          </w:p>
        </w:tc>
      </w:tr>
      <w:tr w:rsidR="0066418B" w:rsidRPr="0066418B" w14:paraId="775CEF41" w14:textId="77777777">
        <w:tc>
          <w:tcPr>
            <w:tcW w:w="0" w:type="auto"/>
            <w:tcMar>
              <w:top w:w="150" w:type="dxa"/>
              <w:left w:w="0" w:type="dxa"/>
              <w:bottom w:w="150" w:type="dxa"/>
              <w:right w:w="240" w:type="dxa"/>
            </w:tcMar>
            <w:vAlign w:val="center"/>
            <w:hideMark/>
          </w:tcPr>
          <w:p w14:paraId="2C9D4C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One-Stop Border Post (OSBP)</w:t>
            </w:r>
          </w:p>
        </w:tc>
        <w:tc>
          <w:tcPr>
            <w:tcW w:w="0" w:type="auto"/>
            <w:tcMar>
              <w:top w:w="150" w:type="dxa"/>
              <w:left w:w="240" w:type="dxa"/>
              <w:bottom w:w="150" w:type="dxa"/>
              <w:right w:w="0" w:type="dxa"/>
            </w:tcMar>
            <w:vAlign w:val="center"/>
            <w:hideMark/>
          </w:tcPr>
          <w:p w14:paraId="299294A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study recommends a juxtaposed model for Tog-Wajaale OSBP; ongoing upgrades</w:t>
            </w:r>
          </w:p>
        </w:tc>
      </w:tr>
      <w:tr w:rsidR="0066418B" w:rsidRPr="0066418B" w14:paraId="58960784" w14:textId="77777777">
        <w:tc>
          <w:tcPr>
            <w:tcW w:w="0" w:type="auto"/>
            <w:tcMar>
              <w:top w:w="150" w:type="dxa"/>
              <w:left w:w="0" w:type="dxa"/>
              <w:bottom w:w="150" w:type="dxa"/>
              <w:right w:w="240" w:type="dxa"/>
            </w:tcMar>
            <w:vAlign w:val="center"/>
            <w:hideMark/>
          </w:tcPr>
          <w:p w14:paraId="435379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Berbera Corridor Road Upgrades</w:t>
            </w:r>
          </w:p>
        </w:tc>
        <w:tc>
          <w:tcPr>
            <w:tcW w:w="0" w:type="auto"/>
            <w:tcMar>
              <w:top w:w="150" w:type="dxa"/>
              <w:left w:w="240" w:type="dxa"/>
              <w:bottom w:w="150" w:type="dxa"/>
              <w:right w:w="0" w:type="dxa"/>
            </w:tcMar>
            <w:vAlign w:val="center"/>
            <w:hideMark/>
          </w:tcPr>
          <w:p w14:paraId="74721B8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UAE pledged additional USD 100 million to upgrade the 250 km road connecting Berbera to Tog-Wajaale</w:t>
            </w:r>
          </w:p>
        </w:tc>
      </w:tr>
      <w:tr w:rsidR="0066418B" w:rsidRPr="0066418B" w14:paraId="5745AE75" w14:textId="77777777">
        <w:tc>
          <w:tcPr>
            <w:tcW w:w="0" w:type="auto"/>
            <w:tcMar>
              <w:top w:w="150" w:type="dxa"/>
              <w:left w:w="0" w:type="dxa"/>
              <w:bottom w:w="150" w:type="dxa"/>
              <w:right w:w="240" w:type="dxa"/>
            </w:tcMar>
            <w:vAlign w:val="center"/>
            <w:hideMark/>
          </w:tcPr>
          <w:p w14:paraId="0EAB43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Jigjiga-Tog Wajaale Power Transmission Line</w:t>
            </w:r>
          </w:p>
        </w:tc>
        <w:tc>
          <w:tcPr>
            <w:tcW w:w="0" w:type="auto"/>
            <w:tcMar>
              <w:top w:w="150" w:type="dxa"/>
              <w:left w:w="240" w:type="dxa"/>
              <w:bottom w:w="150" w:type="dxa"/>
              <w:right w:w="0" w:type="dxa"/>
            </w:tcMar>
            <w:vAlign w:val="center"/>
            <w:hideMark/>
          </w:tcPr>
          <w:p w14:paraId="5B4092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73.1 km 400kV double circuit transmission line proposed</w:t>
            </w:r>
          </w:p>
        </w:tc>
      </w:tr>
    </w:tbl>
    <w:p w14:paraId="2742B066"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6257973">
          <v:rect id="_x0000_i1043" style="width:0;height:.75pt" o:hralign="center" o:hrstd="t" o:hr="t" fillcolor="#a0a0a0" stroked="f"/>
        </w:pict>
      </w:r>
    </w:p>
    <w:p w14:paraId="4475F021"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2.4 URBAN INFRASTRUCTURE CHALLENGES</w:t>
      </w:r>
    </w:p>
    <w:p w14:paraId="7B89E8DE"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2.4.1 Transport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2150"/>
        <w:gridCol w:w="4021"/>
        <w:gridCol w:w="5109"/>
      </w:tblGrid>
      <w:tr w:rsidR="0066418B" w:rsidRPr="0066418B" w14:paraId="2621A42F" w14:textId="77777777">
        <w:trPr>
          <w:tblHeader/>
        </w:trPr>
        <w:tc>
          <w:tcPr>
            <w:tcW w:w="0" w:type="auto"/>
            <w:tcBorders>
              <w:top w:val="nil"/>
            </w:tcBorders>
            <w:tcMar>
              <w:top w:w="150" w:type="dxa"/>
              <w:left w:w="0" w:type="dxa"/>
              <w:bottom w:w="150" w:type="dxa"/>
              <w:right w:w="240" w:type="dxa"/>
            </w:tcMar>
            <w:vAlign w:val="center"/>
            <w:hideMark/>
          </w:tcPr>
          <w:p w14:paraId="74B786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Gap</w:t>
            </w:r>
          </w:p>
        </w:tc>
        <w:tc>
          <w:tcPr>
            <w:tcW w:w="0" w:type="auto"/>
            <w:tcBorders>
              <w:top w:val="nil"/>
            </w:tcBorders>
            <w:tcMar>
              <w:top w:w="150" w:type="dxa"/>
              <w:left w:w="240" w:type="dxa"/>
              <w:bottom w:w="150" w:type="dxa"/>
              <w:right w:w="240" w:type="dxa"/>
            </w:tcMar>
            <w:vAlign w:val="center"/>
            <w:hideMark/>
          </w:tcPr>
          <w:p w14:paraId="3FAC241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9F0636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r>
      <w:tr w:rsidR="0066418B" w:rsidRPr="0066418B" w14:paraId="74B2ACB3" w14:textId="77777777">
        <w:tc>
          <w:tcPr>
            <w:tcW w:w="0" w:type="auto"/>
            <w:tcMar>
              <w:top w:w="150" w:type="dxa"/>
              <w:left w:w="0" w:type="dxa"/>
              <w:bottom w:w="150" w:type="dxa"/>
              <w:right w:w="240" w:type="dxa"/>
            </w:tcMar>
            <w:vAlign w:val="center"/>
            <w:hideMark/>
          </w:tcPr>
          <w:p w14:paraId="73A463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Road Network</w:t>
            </w:r>
          </w:p>
        </w:tc>
        <w:tc>
          <w:tcPr>
            <w:tcW w:w="0" w:type="auto"/>
            <w:tcMar>
              <w:top w:w="150" w:type="dxa"/>
              <w:left w:w="240" w:type="dxa"/>
              <w:bottom w:w="150" w:type="dxa"/>
              <w:right w:w="240" w:type="dxa"/>
            </w:tcMar>
            <w:vAlign w:val="center"/>
            <w:hideMark/>
          </w:tcPr>
          <w:p w14:paraId="0478207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Outdated, insufficient for population growth</w:t>
            </w:r>
          </w:p>
        </w:tc>
        <w:tc>
          <w:tcPr>
            <w:tcW w:w="0" w:type="auto"/>
            <w:tcMar>
              <w:top w:w="150" w:type="dxa"/>
              <w:left w:w="240" w:type="dxa"/>
              <w:bottom w:w="150" w:type="dxa"/>
              <w:right w:w="0" w:type="dxa"/>
            </w:tcMar>
            <w:vAlign w:val="center"/>
            <w:hideMark/>
          </w:tcPr>
          <w:p w14:paraId="0F8176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Congestion, reduced mobility</w:t>
            </w:r>
          </w:p>
        </w:tc>
      </w:tr>
      <w:tr w:rsidR="0066418B" w:rsidRPr="0066418B" w14:paraId="67F000C2" w14:textId="77777777">
        <w:tc>
          <w:tcPr>
            <w:tcW w:w="0" w:type="auto"/>
            <w:tcMar>
              <w:top w:w="150" w:type="dxa"/>
              <w:left w:w="0" w:type="dxa"/>
              <w:bottom w:w="150" w:type="dxa"/>
              <w:right w:w="240" w:type="dxa"/>
            </w:tcMar>
            <w:vAlign w:val="center"/>
            <w:hideMark/>
          </w:tcPr>
          <w:p w14:paraId="059857C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Connecting Roads</w:t>
            </w:r>
          </w:p>
        </w:tc>
        <w:tc>
          <w:tcPr>
            <w:tcW w:w="0" w:type="auto"/>
            <w:tcMar>
              <w:top w:w="150" w:type="dxa"/>
              <w:left w:w="240" w:type="dxa"/>
              <w:bottom w:w="150" w:type="dxa"/>
              <w:right w:w="240" w:type="dxa"/>
            </w:tcMar>
            <w:vAlign w:val="center"/>
            <w:hideMark/>
          </w:tcPr>
          <w:p w14:paraId="406C0D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Awbare, Hartishekh unpaved</w:t>
            </w:r>
          </w:p>
        </w:tc>
        <w:tc>
          <w:tcPr>
            <w:tcW w:w="0" w:type="auto"/>
            <w:tcMar>
              <w:top w:w="150" w:type="dxa"/>
              <w:left w:w="240" w:type="dxa"/>
              <w:bottom w:w="150" w:type="dxa"/>
              <w:right w:w="0" w:type="dxa"/>
            </w:tcMar>
            <w:vAlign w:val="center"/>
            <w:hideMark/>
          </w:tcPr>
          <w:p w14:paraId="0C4C58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Limited accessibility, reduced economic opportunities</w:t>
            </w:r>
          </w:p>
        </w:tc>
      </w:tr>
      <w:tr w:rsidR="0066418B" w:rsidRPr="0066418B" w14:paraId="48748394" w14:textId="77777777">
        <w:tc>
          <w:tcPr>
            <w:tcW w:w="0" w:type="auto"/>
            <w:tcMar>
              <w:top w:w="150" w:type="dxa"/>
              <w:left w:w="0" w:type="dxa"/>
              <w:bottom w:w="150" w:type="dxa"/>
              <w:right w:w="240" w:type="dxa"/>
            </w:tcMar>
            <w:vAlign w:val="center"/>
            <w:hideMark/>
          </w:tcPr>
          <w:p w14:paraId="7D59F32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Public Transport</w:t>
            </w:r>
          </w:p>
        </w:tc>
        <w:tc>
          <w:tcPr>
            <w:tcW w:w="0" w:type="auto"/>
            <w:tcMar>
              <w:top w:w="150" w:type="dxa"/>
              <w:left w:w="240" w:type="dxa"/>
              <w:bottom w:w="150" w:type="dxa"/>
              <w:right w:w="240" w:type="dxa"/>
            </w:tcMar>
            <w:vAlign w:val="center"/>
            <w:hideMark/>
          </w:tcPr>
          <w:p w14:paraId="7ED145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No formalized system</w:t>
            </w:r>
          </w:p>
        </w:tc>
        <w:tc>
          <w:tcPr>
            <w:tcW w:w="0" w:type="auto"/>
            <w:tcMar>
              <w:top w:w="150" w:type="dxa"/>
              <w:left w:w="240" w:type="dxa"/>
              <w:bottom w:w="150" w:type="dxa"/>
              <w:right w:w="0" w:type="dxa"/>
            </w:tcMar>
            <w:vAlign w:val="center"/>
            <w:hideMark/>
          </w:tcPr>
          <w:p w14:paraId="3D5D89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Reliance on private vehicles, congestion, environmental impact</w:t>
            </w:r>
          </w:p>
        </w:tc>
      </w:tr>
      <w:tr w:rsidR="0066418B" w:rsidRPr="0066418B" w14:paraId="01572155" w14:textId="77777777">
        <w:tc>
          <w:tcPr>
            <w:tcW w:w="0" w:type="auto"/>
            <w:tcMar>
              <w:top w:w="150" w:type="dxa"/>
              <w:left w:w="0" w:type="dxa"/>
              <w:bottom w:w="150" w:type="dxa"/>
              <w:right w:w="240" w:type="dxa"/>
            </w:tcMar>
            <w:vAlign w:val="center"/>
            <w:hideMark/>
          </w:tcPr>
          <w:p w14:paraId="38E8AC2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NMT Infrastructure</w:t>
            </w:r>
          </w:p>
        </w:tc>
        <w:tc>
          <w:tcPr>
            <w:tcW w:w="0" w:type="auto"/>
            <w:tcMar>
              <w:top w:w="150" w:type="dxa"/>
              <w:left w:w="240" w:type="dxa"/>
              <w:bottom w:w="150" w:type="dxa"/>
              <w:right w:w="240" w:type="dxa"/>
            </w:tcMar>
            <w:vAlign w:val="center"/>
            <w:hideMark/>
          </w:tcPr>
          <w:p w14:paraId="5121BA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Insufficient pedestrian, cycling infrastructure</w:t>
            </w:r>
          </w:p>
        </w:tc>
        <w:tc>
          <w:tcPr>
            <w:tcW w:w="0" w:type="auto"/>
            <w:tcMar>
              <w:top w:w="150" w:type="dxa"/>
              <w:left w:w="240" w:type="dxa"/>
              <w:bottom w:w="150" w:type="dxa"/>
              <w:right w:w="0" w:type="dxa"/>
            </w:tcMar>
            <w:vAlign w:val="center"/>
            <w:hideMark/>
          </w:tcPr>
          <w:p w14:paraId="15FF61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Safety concerns, limited mobility options</w:t>
            </w:r>
          </w:p>
        </w:tc>
      </w:tr>
    </w:tbl>
    <w:p w14:paraId="06A66E08"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2.4.2 Utility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1919"/>
        <w:gridCol w:w="4510"/>
        <w:gridCol w:w="4851"/>
      </w:tblGrid>
      <w:tr w:rsidR="0066418B" w:rsidRPr="0066418B" w14:paraId="390FC2DF" w14:textId="77777777">
        <w:trPr>
          <w:tblHeader/>
        </w:trPr>
        <w:tc>
          <w:tcPr>
            <w:tcW w:w="0" w:type="auto"/>
            <w:tcBorders>
              <w:top w:val="nil"/>
            </w:tcBorders>
            <w:tcMar>
              <w:top w:w="150" w:type="dxa"/>
              <w:left w:w="0" w:type="dxa"/>
              <w:bottom w:w="150" w:type="dxa"/>
              <w:right w:w="240" w:type="dxa"/>
            </w:tcMar>
            <w:vAlign w:val="center"/>
            <w:hideMark/>
          </w:tcPr>
          <w:p w14:paraId="39D7EC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2B9B5C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245566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r>
      <w:tr w:rsidR="0066418B" w:rsidRPr="0066418B" w14:paraId="783243E0" w14:textId="77777777">
        <w:tc>
          <w:tcPr>
            <w:tcW w:w="0" w:type="auto"/>
            <w:tcMar>
              <w:top w:w="150" w:type="dxa"/>
              <w:left w:w="0" w:type="dxa"/>
              <w:bottom w:w="150" w:type="dxa"/>
              <w:right w:w="240" w:type="dxa"/>
            </w:tcMar>
            <w:vAlign w:val="center"/>
            <w:hideMark/>
          </w:tcPr>
          <w:p w14:paraId="2CB3B3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Water Supply</w:t>
            </w:r>
          </w:p>
        </w:tc>
        <w:tc>
          <w:tcPr>
            <w:tcW w:w="0" w:type="auto"/>
            <w:tcMar>
              <w:top w:w="150" w:type="dxa"/>
              <w:left w:w="240" w:type="dxa"/>
              <w:bottom w:w="150" w:type="dxa"/>
              <w:right w:w="240" w:type="dxa"/>
            </w:tcMar>
            <w:vAlign w:val="center"/>
            <w:hideMark/>
          </w:tcPr>
          <w:p w14:paraId="04FE6D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Insufficient for growing population</w:t>
            </w:r>
          </w:p>
        </w:tc>
        <w:tc>
          <w:tcPr>
            <w:tcW w:w="0" w:type="auto"/>
            <w:tcMar>
              <w:top w:w="150" w:type="dxa"/>
              <w:left w:w="240" w:type="dxa"/>
              <w:bottom w:w="150" w:type="dxa"/>
              <w:right w:w="0" w:type="dxa"/>
            </w:tcMar>
            <w:vAlign w:val="center"/>
            <w:hideMark/>
          </w:tcPr>
          <w:p w14:paraId="2FB2C4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Water scarcity, health concerns</w:t>
            </w:r>
          </w:p>
        </w:tc>
      </w:tr>
      <w:tr w:rsidR="0066418B" w:rsidRPr="0066418B" w14:paraId="7247383D" w14:textId="77777777">
        <w:tc>
          <w:tcPr>
            <w:tcW w:w="0" w:type="auto"/>
            <w:tcMar>
              <w:top w:w="150" w:type="dxa"/>
              <w:left w:w="0" w:type="dxa"/>
              <w:bottom w:w="150" w:type="dxa"/>
              <w:right w:w="240" w:type="dxa"/>
            </w:tcMar>
            <w:vAlign w:val="center"/>
            <w:hideMark/>
          </w:tcPr>
          <w:p w14:paraId="3B62D1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Sanitation</w:t>
            </w:r>
          </w:p>
        </w:tc>
        <w:tc>
          <w:tcPr>
            <w:tcW w:w="0" w:type="auto"/>
            <w:tcMar>
              <w:top w:w="150" w:type="dxa"/>
              <w:left w:w="240" w:type="dxa"/>
              <w:bottom w:w="150" w:type="dxa"/>
              <w:right w:w="240" w:type="dxa"/>
            </w:tcMar>
            <w:vAlign w:val="center"/>
            <w:hideMark/>
          </w:tcPr>
          <w:p w14:paraId="590ECF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Inadequate systems</w:t>
            </w:r>
          </w:p>
        </w:tc>
        <w:tc>
          <w:tcPr>
            <w:tcW w:w="0" w:type="auto"/>
            <w:tcMar>
              <w:top w:w="150" w:type="dxa"/>
              <w:left w:w="240" w:type="dxa"/>
              <w:bottom w:w="150" w:type="dxa"/>
              <w:right w:w="0" w:type="dxa"/>
            </w:tcMar>
            <w:vAlign w:val="center"/>
            <w:hideMark/>
          </w:tcPr>
          <w:p w14:paraId="282D70A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Health risks, environmental degradation</w:t>
            </w:r>
          </w:p>
        </w:tc>
      </w:tr>
      <w:tr w:rsidR="0066418B" w:rsidRPr="0066418B" w14:paraId="39068E28" w14:textId="77777777">
        <w:tc>
          <w:tcPr>
            <w:tcW w:w="0" w:type="auto"/>
            <w:tcMar>
              <w:top w:w="150" w:type="dxa"/>
              <w:left w:w="0" w:type="dxa"/>
              <w:bottom w:w="150" w:type="dxa"/>
              <w:right w:w="240" w:type="dxa"/>
            </w:tcMar>
            <w:vAlign w:val="center"/>
            <w:hideMark/>
          </w:tcPr>
          <w:p w14:paraId="314575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Electricity</w:t>
            </w:r>
          </w:p>
        </w:tc>
        <w:tc>
          <w:tcPr>
            <w:tcW w:w="0" w:type="auto"/>
            <w:tcMar>
              <w:top w:w="150" w:type="dxa"/>
              <w:left w:w="240" w:type="dxa"/>
              <w:bottom w:w="150" w:type="dxa"/>
              <w:right w:w="240" w:type="dxa"/>
            </w:tcMar>
            <w:vAlign w:val="center"/>
            <w:hideMark/>
          </w:tcPr>
          <w:p w14:paraId="50AFB9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Unreliable supply</w:t>
            </w:r>
          </w:p>
        </w:tc>
        <w:tc>
          <w:tcPr>
            <w:tcW w:w="0" w:type="auto"/>
            <w:tcMar>
              <w:top w:w="150" w:type="dxa"/>
              <w:left w:w="240" w:type="dxa"/>
              <w:bottom w:w="150" w:type="dxa"/>
              <w:right w:w="0" w:type="dxa"/>
            </w:tcMar>
            <w:vAlign w:val="center"/>
            <w:hideMark/>
          </w:tcPr>
          <w:p w14:paraId="00758F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Economic constraints, service limitations</w:t>
            </w:r>
          </w:p>
        </w:tc>
      </w:tr>
    </w:tbl>
    <w:p w14:paraId="4B88559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2.4.3 Social Infrastructure Gaps</w:t>
      </w:r>
    </w:p>
    <w:tbl>
      <w:tblPr>
        <w:tblW w:w="11280" w:type="dxa"/>
        <w:tblCellMar>
          <w:top w:w="15" w:type="dxa"/>
          <w:left w:w="15" w:type="dxa"/>
          <w:bottom w:w="15" w:type="dxa"/>
          <w:right w:w="15" w:type="dxa"/>
        </w:tblCellMar>
        <w:tblLook w:val="04A0" w:firstRow="1" w:lastRow="0" w:firstColumn="1" w:lastColumn="0" w:noHBand="0" w:noVBand="1"/>
      </w:tblPr>
      <w:tblGrid>
        <w:gridCol w:w="2206"/>
        <w:gridCol w:w="4158"/>
        <w:gridCol w:w="4916"/>
      </w:tblGrid>
      <w:tr w:rsidR="0066418B" w:rsidRPr="0066418B" w14:paraId="79241B4A" w14:textId="77777777">
        <w:trPr>
          <w:tblHeader/>
        </w:trPr>
        <w:tc>
          <w:tcPr>
            <w:tcW w:w="0" w:type="auto"/>
            <w:tcBorders>
              <w:top w:val="nil"/>
            </w:tcBorders>
            <w:tcMar>
              <w:top w:w="150" w:type="dxa"/>
              <w:left w:w="0" w:type="dxa"/>
              <w:bottom w:w="150" w:type="dxa"/>
              <w:right w:w="240" w:type="dxa"/>
            </w:tcMar>
            <w:vAlign w:val="center"/>
            <w:hideMark/>
          </w:tcPr>
          <w:p w14:paraId="48479A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7DFD3AD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76C831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r>
      <w:tr w:rsidR="0066418B" w:rsidRPr="0066418B" w14:paraId="4717D91A" w14:textId="77777777">
        <w:tc>
          <w:tcPr>
            <w:tcW w:w="0" w:type="auto"/>
            <w:tcMar>
              <w:top w:w="150" w:type="dxa"/>
              <w:left w:w="0" w:type="dxa"/>
              <w:bottom w:w="150" w:type="dxa"/>
              <w:right w:w="240" w:type="dxa"/>
            </w:tcMar>
            <w:vAlign w:val="center"/>
            <w:hideMark/>
          </w:tcPr>
          <w:p w14:paraId="7937DC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Healthcare</w:t>
            </w:r>
          </w:p>
        </w:tc>
        <w:tc>
          <w:tcPr>
            <w:tcW w:w="0" w:type="auto"/>
            <w:tcMar>
              <w:top w:w="150" w:type="dxa"/>
              <w:left w:w="240" w:type="dxa"/>
              <w:bottom w:w="150" w:type="dxa"/>
              <w:right w:w="240" w:type="dxa"/>
            </w:tcMar>
            <w:vAlign w:val="center"/>
            <w:hideMark/>
          </w:tcPr>
          <w:p w14:paraId="6F073CC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Insufficient facilities</w:t>
            </w:r>
          </w:p>
        </w:tc>
        <w:tc>
          <w:tcPr>
            <w:tcW w:w="0" w:type="auto"/>
            <w:tcMar>
              <w:top w:w="150" w:type="dxa"/>
              <w:left w:w="240" w:type="dxa"/>
              <w:bottom w:w="150" w:type="dxa"/>
              <w:right w:w="0" w:type="dxa"/>
            </w:tcMar>
            <w:vAlign w:val="center"/>
            <w:hideMark/>
          </w:tcPr>
          <w:p w14:paraId="03B4B8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Limited access to healthcare</w:t>
            </w:r>
          </w:p>
        </w:tc>
      </w:tr>
      <w:tr w:rsidR="0066418B" w:rsidRPr="0066418B" w14:paraId="329067AA" w14:textId="77777777">
        <w:tc>
          <w:tcPr>
            <w:tcW w:w="0" w:type="auto"/>
            <w:tcMar>
              <w:top w:w="150" w:type="dxa"/>
              <w:left w:w="0" w:type="dxa"/>
              <w:bottom w:w="150" w:type="dxa"/>
              <w:right w:w="240" w:type="dxa"/>
            </w:tcMar>
            <w:vAlign w:val="center"/>
            <w:hideMark/>
          </w:tcPr>
          <w:p w14:paraId="78F08D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Education</w:t>
            </w:r>
          </w:p>
        </w:tc>
        <w:tc>
          <w:tcPr>
            <w:tcW w:w="0" w:type="auto"/>
            <w:tcMar>
              <w:top w:w="150" w:type="dxa"/>
              <w:left w:w="240" w:type="dxa"/>
              <w:bottom w:w="150" w:type="dxa"/>
              <w:right w:w="240" w:type="dxa"/>
            </w:tcMar>
            <w:vAlign w:val="center"/>
            <w:hideMark/>
          </w:tcPr>
          <w:p w14:paraId="3F8131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Inadequate capacity</w:t>
            </w:r>
          </w:p>
        </w:tc>
        <w:tc>
          <w:tcPr>
            <w:tcW w:w="0" w:type="auto"/>
            <w:tcMar>
              <w:top w:w="150" w:type="dxa"/>
              <w:left w:w="240" w:type="dxa"/>
              <w:bottom w:w="150" w:type="dxa"/>
              <w:right w:w="0" w:type="dxa"/>
            </w:tcMar>
            <w:vAlign w:val="center"/>
            <w:hideMark/>
          </w:tcPr>
          <w:p w14:paraId="5A48B68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Limited access to education</w:t>
            </w:r>
          </w:p>
        </w:tc>
      </w:tr>
      <w:tr w:rsidR="0066418B" w:rsidRPr="0066418B" w14:paraId="3520B6D6" w14:textId="77777777">
        <w:tc>
          <w:tcPr>
            <w:tcW w:w="0" w:type="auto"/>
            <w:tcMar>
              <w:top w:w="150" w:type="dxa"/>
              <w:left w:w="0" w:type="dxa"/>
              <w:bottom w:w="150" w:type="dxa"/>
              <w:right w:w="240" w:type="dxa"/>
            </w:tcMar>
            <w:vAlign w:val="center"/>
            <w:hideMark/>
          </w:tcPr>
          <w:p w14:paraId="68E5A4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Housing</w:t>
            </w:r>
          </w:p>
        </w:tc>
        <w:tc>
          <w:tcPr>
            <w:tcW w:w="0" w:type="auto"/>
            <w:tcMar>
              <w:top w:w="150" w:type="dxa"/>
              <w:left w:w="240" w:type="dxa"/>
              <w:bottom w:w="150" w:type="dxa"/>
              <w:right w:w="240" w:type="dxa"/>
            </w:tcMar>
            <w:vAlign w:val="center"/>
            <w:hideMark/>
          </w:tcPr>
          <w:p w14:paraId="4CF0F1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Affordability and availability gaps</w:t>
            </w:r>
          </w:p>
        </w:tc>
        <w:tc>
          <w:tcPr>
            <w:tcW w:w="0" w:type="auto"/>
            <w:tcMar>
              <w:top w:w="150" w:type="dxa"/>
              <w:left w:w="240" w:type="dxa"/>
              <w:bottom w:w="150" w:type="dxa"/>
              <w:right w:w="0" w:type="dxa"/>
            </w:tcMar>
            <w:vAlign w:val="center"/>
            <w:hideMark/>
          </w:tcPr>
          <w:p w14:paraId="5276DD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Informal settlements, overcrowding</w:t>
            </w:r>
          </w:p>
        </w:tc>
      </w:tr>
      <w:tr w:rsidR="0066418B" w:rsidRPr="0066418B" w14:paraId="4B09A969" w14:textId="77777777">
        <w:tc>
          <w:tcPr>
            <w:tcW w:w="0" w:type="auto"/>
            <w:tcMar>
              <w:top w:w="150" w:type="dxa"/>
              <w:left w:w="0" w:type="dxa"/>
              <w:bottom w:w="150" w:type="dxa"/>
              <w:right w:w="240" w:type="dxa"/>
            </w:tcMar>
            <w:vAlign w:val="center"/>
            <w:hideMark/>
          </w:tcPr>
          <w:p w14:paraId="431311A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Youth Services</w:t>
            </w:r>
          </w:p>
        </w:tc>
        <w:tc>
          <w:tcPr>
            <w:tcW w:w="0" w:type="auto"/>
            <w:tcMar>
              <w:top w:w="150" w:type="dxa"/>
              <w:left w:w="240" w:type="dxa"/>
              <w:bottom w:w="150" w:type="dxa"/>
              <w:right w:w="240" w:type="dxa"/>
            </w:tcMar>
            <w:vAlign w:val="center"/>
            <w:hideMark/>
          </w:tcPr>
          <w:p w14:paraId="4D99DCD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No formal skills training or enterprise support</w:t>
            </w:r>
          </w:p>
        </w:tc>
        <w:tc>
          <w:tcPr>
            <w:tcW w:w="0" w:type="auto"/>
            <w:tcMar>
              <w:top w:w="150" w:type="dxa"/>
              <w:left w:w="240" w:type="dxa"/>
              <w:bottom w:w="150" w:type="dxa"/>
              <w:right w:w="0" w:type="dxa"/>
            </w:tcMar>
            <w:vAlign w:val="center"/>
            <w:hideMark/>
          </w:tcPr>
          <w:p w14:paraId="22B9C00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unemployment, irregular migration</w:t>
            </w:r>
          </w:p>
        </w:tc>
      </w:tr>
      <w:tr w:rsidR="0066418B" w:rsidRPr="0066418B" w14:paraId="0C91E554" w14:textId="77777777">
        <w:tc>
          <w:tcPr>
            <w:tcW w:w="0" w:type="auto"/>
            <w:tcMar>
              <w:top w:w="150" w:type="dxa"/>
              <w:left w:w="0" w:type="dxa"/>
              <w:bottom w:w="150" w:type="dxa"/>
              <w:right w:w="240" w:type="dxa"/>
            </w:tcMar>
            <w:vAlign w:val="center"/>
            <w:hideMark/>
          </w:tcPr>
          <w:p w14:paraId="4CB4F0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Returnee Support</w:t>
            </w:r>
          </w:p>
        </w:tc>
        <w:tc>
          <w:tcPr>
            <w:tcW w:w="0" w:type="auto"/>
            <w:tcMar>
              <w:top w:w="150" w:type="dxa"/>
              <w:left w:w="240" w:type="dxa"/>
              <w:bottom w:w="150" w:type="dxa"/>
              <w:right w:w="240" w:type="dxa"/>
            </w:tcMar>
            <w:vAlign w:val="center"/>
            <w:hideMark/>
          </w:tcPr>
          <w:p w14:paraId="546F79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No dedicated reception facility</w:t>
            </w:r>
          </w:p>
        </w:tc>
        <w:tc>
          <w:tcPr>
            <w:tcW w:w="0" w:type="auto"/>
            <w:tcMar>
              <w:top w:w="150" w:type="dxa"/>
              <w:left w:w="240" w:type="dxa"/>
              <w:bottom w:w="150" w:type="dxa"/>
              <w:right w:w="0" w:type="dxa"/>
            </w:tcMar>
            <w:vAlign w:val="center"/>
            <w:hideMark/>
          </w:tcPr>
          <w:p w14:paraId="53A218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Returnees lack accommodation and reintegration support</w:t>
            </w:r>
          </w:p>
        </w:tc>
      </w:tr>
      <w:tr w:rsidR="0066418B" w:rsidRPr="0066418B" w14:paraId="1F6B4327" w14:textId="77777777">
        <w:tc>
          <w:tcPr>
            <w:tcW w:w="0" w:type="auto"/>
            <w:tcMar>
              <w:top w:w="150" w:type="dxa"/>
              <w:left w:w="0" w:type="dxa"/>
              <w:bottom w:w="150" w:type="dxa"/>
              <w:right w:w="240" w:type="dxa"/>
            </w:tcMar>
            <w:vAlign w:val="center"/>
            <w:hideMark/>
          </w:tcPr>
          <w:p w14:paraId="541775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Waste Management</w:t>
            </w:r>
          </w:p>
        </w:tc>
        <w:tc>
          <w:tcPr>
            <w:tcW w:w="0" w:type="auto"/>
            <w:tcMar>
              <w:top w:w="150" w:type="dxa"/>
              <w:left w:w="240" w:type="dxa"/>
              <w:bottom w:w="150" w:type="dxa"/>
              <w:right w:w="240" w:type="dxa"/>
            </w:tcMar>
            <w:vAlign w:val="center"/>
            <w:hideMark/>
          </w:tcPr>
          <w:p w14:paraId="22FBBDC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No engineered landfill or collection fleet</w:t>
            </w:r>
          </w:p>
        </w:tc>
        <w:tc>
          <w:tcPr>
            <w:tcW w:w="0" w:type="auto"/>
            <w:tcMar>
              <w:top w:w="150" w:type="dxa"/>
              <w:left w:w="240" w:type="dxa"/>
              <w:bottom w:w="150" w:type="dxa"/>
              <w:right w:w="0" w:type="dxa"/>
            </w:tcMar>
            <w:vAlign w:val="center"/>
            <w:hideMark/>
          </w:tcPr>
          <w:p w14:paraId="2EAC34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Environmental and health risks</w:t>
            </w:r>
          </w:p>
        </w:tc>
      </w:tr>
    </w:tbl>
    <w:p w14:paraId="70FBFA05"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6B11D5A">
          <v:rect id="_x0000_i1044" style="width:0;height:.75pt" o:hralign="center" o:hrstd="t" o:hr="t" fillcolor="#a0a0a0" stroked="f"/>
        </w:pict>
      </w:r>
    </w:p>
    <w:p w14:paraId="0DB37D44"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2.5 THE ETHIO-BERBERA CORRIDOR OPPORTUNITY</w:t>
      </w:r>
    </w:p>
    <w:p w14:paraId="39D95F7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2.5.1 Strategic Significance</w:t>
      </w:r>
    </w:p>
    <w:p w14:paraId="63300FD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Ethio-Berbera Corridor connects landlocked Ethiopia to the Port of Berbera in Somaliland, offering:</w:t>
      </w:r>
    </w:p>
    <w:tbl>
      <w:tblPr>
        <w:tblW w:w="11280" w:type="dxa"/>
        <w:tblCellMar>
          <w:top w:w="15" w:type="dxa"/>
          <w:left w:w="15" w:type="dxa"/>
          <w:bottom w:w="15" w:type="dxa"/>
          <w:right w:w="15" w:type="dxa"/>
        </w:tblCellMar>
        <w:tblLook w:val="04A0" w:firstRow="1" w:lastRow="0" w:firstColumn="1" w:lastColumn="0" w:noHBand="0" w:noVBand="1"/>
      </w:tblPr>
      <w:tblGrid>
        <w:gridCol w:w="3673"/>
        <w:gridCol w:w="7607"/>
      </w:tblGrid>
      <w:tr w:rsidR="0066418B" w:rsidRPr="0066418B" w14:paraId="26D7194A" w14:textId="77777777">
        <w:trPr>
          <w:tblHeader/>
        </w:trPr>
        <w:tc>
          <w:tcPr>
            <w:tcW w:w="0" w:type="auto"/>
            <w:tcBorders>
              <w:top w:val="nil"/>
            </w:tcBorders>
            <w:tcMar>
              <w:top w:w="150" w:type="dxa"/>
              <w:left w:w="0" w:type="dxa"/>
              <w:bottom w:w="150" w:type="dxa"/>
              <w:right w:w="240" w:type="dxa"/>
            </w:tcMar>
            <w:vAlign w:val="center"/>
            <w:hideMark/>
          </w:tcPr>
          <w:p w14:paraId="45DC09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Benefit</w:t>
            </w:r>
          </w:p>
        </w:tc>
        <w:tc>
          <w:tcPr>
            <w:tcW w:w="0" w:type="auto"/>
            <w:tcBorders>
              <w:top w:val="nil"/>
            </w:tcBorders>
            <w:tcMar>
              <w:top w:w="150" w:type="dxa"/>
              <w:left w:w="240" w:type="dxa"/>
              <w:bottom w:w="150" w:type="dxa"/>
              <w:right w:w="240" w:type="dxa"/>
            </w:tcMar>
            <w:vAlign w:val="center"/>
            <w:hideMark/>
          </w:tcPr>
          <w:p w14:paraId="255E1E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2785856B" w14:textId="77777777">
        <w:tc>
          <w:tcPr>
            <w:tcW w:w="0" w:type="auto"/>
            <w:tcMar>
              <w:top w:w="150" w:type="dxa"/>
              <w:left w:w="0" w:type="dxa"/>
              <w:bottom w:w="150" w:type="dxa"/>
              <w:right w:w="240" w:type="dxa"/>
            </w:tcMar>
            <w:vAlign w:val="center"/>
            <w:hideMark/>
          </w:tcPr>
          <w:p w14:paraId="24F1F5C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Shorter Route</w:t>
            </w:r>
          </w:p>
        </w:tc>
        <w:tc>
          <w:tcPr>
            <w:tcW w:w="0" w:type="auto"/>
            <w:tcMar>
              <w:top w:w="150" w:type="dxa"/>
              <w:left w:w="240" w:type="dxa"/>
              <w:bottom w:w="150" w:type="dxa"/>
              <w:right w:w="0" w:type="dxa"/>
            </w:tcMar>
            <w:vAlign w:val="center"/>
            <w:hideMark/>
          </w:tcPr>
          <w:p w14:paraId="716E17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Alternative to the Djibouti route</w:t>
            </w:r>
          </w:p>
        </w:tc>
      </w:tr>
      <w:tr w:rsidR="0066418B" w:rsidRPr="0066418B" w14:paraId="6D477233" w14:textId="77777777">
        <w:tc>
          <w:tcPr>
            <w:tcW w:w="0" w:type="auto"/>
            <w:tcMar>
              <w:top w:w="150" w:type="dxa"/>
              <w:left w:w="0" w:type="dxa"/>
              <w:bottom w:w="150" w:type="dxa"/>
              <w:right w:w="240" w:type="dxa"/>
            </w:tcMar>
            <w:vAlign w:val="center"/>
            <w:hideMark/>
          </w:tcPr>
          <w:p w14:paraId="485C25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Cost Reduction</w:t>
            </w:r>
          </w:p>
        </w:tc>
        <w:tc>
          <w:tcPr>
            <w:tcW w:w="0" w:type="auto"/>
            <w:tcMar>
              <w:top w:w="150" w:type="dxa"/>
              <w:left w:w="240" w:type="dxa"/>
              <w:bottom w:w="150" w:type="dxa"/>
              <w:right w:w="0" w:type="dxa"/>
            </w:tcMar>
            <w:vAlign w:val="center"/>
            <w:hideMark/>
          </w:tcPr>
          <w:p w14:paraId="120538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Approximately 30% reduction in logistics costs</w:t>
            </w:r>
          </w:p>
        </w:tc>
      </w:tr>
      <w:tr w:rsidR="0066418B" w:rsidRPr="0066418B" w14:paraId="7E1A42D5" w14:textId="77777777">
        <w:tc>
          <w:tcPr>
            <w:tcW w:w="0" w:type="auto"/>
            <w:tcMar>
              <w:top w:w="150" w:type="dxa"/>
              <w:left w:w="0" w:type="dxa"/>
              <w:bottom w:w="150" w:type="dxa"/>
              <w:right w:w="240" w:type="dxa"/>
            </w:tcMar>
            <w:vAlign w:val="center"/>
            <w:hideMark/>
          </w:tcPr>
          <w:p w14:paraId="68F506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Diversification</w:t>
            </w:r>
          </w:p>
        </w:tc>
        <w:tc>
          <w:tcPr>
            <w:tcW w:w="0" w:type="auto"/>
            <w:tcMar>
              <w:top w:w="150" w:type="dxa"/>
              <w:left w:w="240" w:type="dxa"/>
              <w:bottom w:w="150" w:type="dxa"/>
              <w:right w:w="0" w:type="dxa"/>
            </w:tcMar>
            <w:vAlign w:val="center"/>
            <w:hideMark/>
          </w:tcPr>
          <w:p w14:paraId="1B03DB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Reduced reliance on a single port (Djibouti)</w:t>
            </w:r>
          </w:p>
        </w:tc>
      </w:tr>
      <w:tr w:rsidR="0066418B" w:rsidRPr="0066418B" w14:paraId="18D1C962" w14:textId="77777777">
        <w:tc>
          <w:tcPr>
            <w:tcW w:w="0" w:type="auto"/>
            <w:tcMar>
              <w:top w:w="150" w:type="dxa"/>
              <w:left w:w="0" w:type="dxa"/>
              <w:bottom w:w="150" w:type="dxa"/>
              <w:right w:w="240" w:type="dxa"/>
            </w:tcMar>
            <w:vAlign w:val="center"/>
            <w:hideMark/>
          </w:tcPr>
          <w:p w14:paraId="5082D6B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Regional Integration</w:t>
            </w:r>
          </w:p>
        </w:tc>
        <w:tc>
          <w:tcPr>
            <w:tcW w:w="0" w:type="auto"/>
            <w:tcMar>
              <w:top w:w="150" w:type="dxa"/>
              <w:left w:w="240" w:type="dxa"/>
              <w:bottom w:w="150" w:type="dxa"/>
              <w:right w:w="0" w:type="dxa"/>
            </w:tcMar>
            <w:vAlign w:val="center"/>
            <w:hideMark/>
          </w:tcPr>
          <w:p w14:paraId="467530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Enhanced trade integration in the Horn of Africa</w:t>
            </w:r>
          </w:p>
        </w:tc>
      </w:tr>
    </w:tbl>
    <w:p w14:paraId="4327814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2.5.2 Impact on Tog-Wajaale</w:t>
      </w:r>
    </w:p>
    <w:p w14:paraId="5D966D7C"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As a transit city on this corridor, Tog-Wajaale has the potential to:</w:t>
      </w:r>
    </w:p>
    <w:tbl>
      <w:tblPr>
        <w:tblW w:w="11280" w:type="dxa"/>
        <w:tblCellMar>
          <w:top w:w="15" w:type="dxa"/>
          <w:left w:w="15" w:type="dxa"/>
          <w:bottom w:w="15" w:type="dxa"/>
          <w:right w:w="15" w:type="dxa"/>
        </w:tblCellMar>
        <w:tblLook w:val="04A0" w:firstRow="1" w:lastRow="0" w:firstColumn="1" w:lastColumn="0" w:noHBand="0" w:noVBand="1"/>
      </w:tblPr>
      <w:tblGrid>
        <w:gridCol w:w="3882"/>
        <w:gridCol w:w="7398"/>
      </w:tblGrid>
      <w:tr w:rsidR="0066418B" w:rsidRPr="0066418B" w14:paraId="6DFAFF02" w14:textId="77777777">
        <w:trPr>
          <w:tblHeader/>
        </w:trPr>
        <w:tc>
          <w:tcPr>
            <w:tcW w:w="0" w:type="auto"/>
            <w:tcBorders>
              <w:top w:val="nil"/>
            </w:tcBorders>
            <w:tcMar>
              <w:top w:w="150" w:type="dxa"/>
              <w:left w:w="0" w:type="dxa"/>
              <w:bottom w:w="150" w:type="dxa"/>
              <w:right w:w="240" w:type="dxa"/>
            </w:tcMar>
            <w:vAlign w:val="center"/>
            <w:hideMark/>
          </w:tcPr>
          <w:p w14:paraId="6EF303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Impact</w:t>
            </w:r>
          </w:p>
        </w:tc>
        <w:tc>
          <w:tcPr>
            <w:tcW w:w="0" w:type="auto"/>
            <w:tcBorders>
              <w:top w:val="nil"/>
            </w:tcBorders>
            <w:tcMar>
              <w:top w:w="150" w:type="dxa"/>
              <w:left w:w="240" w:type="dxa"/>
              <w:bottom w:w="150" w:type="dxa"/>
              <w:right w:w="240" w:type="dxa"/>
            </w:tcMar>
            <w:vAlign w:val="center"/>
            <w:hideMark/>
          </w:tcPr>
          <w:p w14:paraId="7BE728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362622F9" w14:textId="77777777">
        <w:tc>
          <w:tcPr>
            <w:tcW w:w="0" w:type="auto"/>
            <w:tcMar>
              <w:top w:w="150" w:type="dxa"/>
              <w:left w:w="0" w:type="dxa"/>
              <w:bottom w:w="150" w:type="dxa"/>
              <w:right w:w="240" w:type="dxa"/>
            </w:tcMar>
            <w:vAlign w:val="center"/>
            <w:hideMark/>
          </w:tcPr>
          <w:p w14:paraId="5115D0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Logistics Hub</w:t>
            </w:r>
          </w:p>
        </w:tc>
        <w:tc>
          <w:tcPr>
            <w:tcW w:w="0" w:type="auto"/>
            <w:tcMar>
              <w:top w:w="150" w:type="dxa"/>
              <w:left w:w="240" w:type="dxa"/>
              <w:bottom w:w="150" w:type="dxa"/>
              <w:right w:w="0" w:type="dxa"/>
            </w:tcMar>
            <w:vAlign w:val="center"/>
            <w:hideMark/>
          </w:tcPr>
          <w:p w14:paraId="4CDF860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Become a logistics and trade hub</w:t>
            </w:r>
          </w:p>
        </w:tc>
      </w:tr>
      <w:tr w:rsidR="0066418B" w:rsidRPr="0066418B" w14:paraId="29E3E361" w14:textId="77777777">
        <w:tc>
          <w:tcPr>
            <w:tcW w:w="0" w:type="auto"/>
            <w:tcMar>
              <w:top w:w="150" w:type="dxa"/>
              <w:left w:w="0" w:type="dxa"/>
              <w:bottom w:w="150" w:type="dxa"/>
              <w:right w:w="240" w:type="dxa"/>
            </w:tcMar>
            <w:vAlign w:val="center"/>
            <w:hideMark/>
          </w:tcPr>
          <w:p w14:paraId="70186F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Investment Attraction</w:t>
            </w:r>
          </w:p>
        </w:tc>
        <w:tc>
          <w:tcPr>
            <w:tcW w:w="0" w:type="auto"/>
            <w:tcMar>
              <w:top w:w="150" w:type="dxa"/>
              <w:left w:w="240" w:type="dxa"/>
              <w:bottom w:w="150" w:type="dxa"/>
              <w:right w:w="0" w:type="dxa"/>
            </w:tcMar>
            <w:vAlign w:val="center"/>
            <w:hideMark/>
          </w:tcPr>
          <w:p w14:paraId="746D8DC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Attract logistics companies and warehouses</w:t>
            </w:r>
          </w:p>
        </w:tc>
      </w:tr>
      <w:tr w:rsidR="0066418B" w:rsidRPr="0066418B" w14:paraId="0A7EF5A4" w14:textId="77777777">
        <w:tc>
          <w:tcPr>
            <w:tcW w:w="0" w:type="auto"/>
            <w:tcMar>
              <w:top w:w="150" w:type="dxa"/>
              <w:left w:w="0" w:type="dxa"/>
              <w:bottom w:w="150" w:type="dxa"/>
              <w:right w:w="240" w:type="dxa"/>
            </w:tcMar>
            <w:vAlign w:val="center"/>
            <w:hideMark/>
          </w:tcPr>
          <w:p w14:paraId="2696D7F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Industrial Growth</w:t>
            </w:r>
          </w:p>
        </w:tc>
        <w:tc>
          <w:tcPr>
            <w:tcW w:w="0" w:type="auto"/>
            <w:tcMar>
              <w:top w:w="150" w:type="dxa"/>
              <w:left w:w="240" w:type="dxa"/>
              <w:bottom w:w="150" w:type="dxa"/>
              <w:right w:w="0" w:type="dxa"/>
            </w:tcMar>
            <w:vAlign w:val="center"/>
            <w:hideMark/>
          </w:tcPr>
          <w:p w14:paraId="03E8869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Facilitate accelerated industrial growth</w:t>
            </w:r>
          </w:p>
        </w:tc>
      </w:tr>
      <w:tr w:rsidR="0066418B" w:rsidRPr="0066418B" w14:paraId="41933824" w14:textId="77777777">
        <w:tc>
          <w:tcPr>
            <w:tcW w:w="0" w:type="auto"/>
            <w:tcMar>
              <w:top w:w="150" w:type="dxa"/>
              <w:left w:w="0" w:type="dxa"/>
              <w:bottom w:w="150" w:type="dxa"/>
              <w:right w:w="240" w:type="dxa"/>
            </w:tcMar>
            <w:vAlign w:val="center"/>
            <w:hideMark/>
          </w:tcPr>
          <w:p w14:paraId="43A258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Employment</w:t>
            </w:r>
          </w:p>
        </w:tc>
        <w:tc>
          <w:tcPr>
            <w:tcW w:w="0" w:type="auto"/>
            <w:tcMar>
              <w:top w:w="150" w:type="dxa"/>
              <w:left w:w="240" w:type="dxa"/>
              <w:bottom w:w="150" w:type="dxa"/>
              <w:right w:w="0" w:type="dxa"/>
            </w:tcMar>
            <w:vAlign w:val="center"/>
            <w:hideMark/>
          </w:tcPr>
          <w:p w14:paraId="4622D6B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Generate employment opportunities</w:t>
            </w:r>
          </w:p>
        </w:tc>
      </w:tr>
      <w:tr w:rsidR="0066418B" w:rsidRPr="0066418B" w14:paraId="0DB5A8AB" w14:textId="77777777">
        <w:tc>
          <w:tcPr>
            <w:tcW w:w="0" w:type="auto"/>
            <w:tcMar>
              <w:top w:w="150" w:type="dxa"/>
              <w:left w:w="0" w:type="dxa"/>
              <w:bottom w:w="150" w:type="dxa"/>
              <w:right w:w="240" w:type="dxa"/>
            </w:tcMar>
            <w:vAlign w:val="center"/>
            <w:hideMark/>
          </w:tcPr>
          <w:p w14:paraId="47DD8F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Urbanization</w:t>
            </w:r>
          </w:p>
        </w:tc>
        <w:tc>
          <w:tcPr>
            <w:tcW w:w="0" w:type="auto"/>
            <w:tcMar>
              <w:top w:w="150" w:type="dxa"/>
              <w:left w:w="240" w:type="dxa"/>
              <w:bottom w:w="150" w:type="dxa"/>
              <w:right w:w="0" w:type="dxa"/>
            </w:tcMar>
            <w:vAlign w:val="center"/>
            <w:hideMark/>
          </w:tcPr>
          <w:p w14:paraId="19E5533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Drive urbanization and economic development</w:t>
            </w:r>
          </w:p>
        </w:tc>
      </w:tr>
    </w:tbl>
    <w:p w14:paraId="0D145322"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23BFC0D1">
          <v:rect id="_x0000_i1045" style="width:0;height:.75pt" o:hralign="center" o:hrstd="t" o:hr="t" fillcolor="#a0a0a0" stroked="f"/>
        </w:pict>
      </w:r>
    </w:p>
    <w:p w14:paraId="5FC5FCDE"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2.6 STRATEGIC ALIGNMENT WITH URBAN EXPANSION PLAN</w:t>
      </w:r>
    </w:p>
    <w:p w14:paraId="4982AF5C"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2.6.1 Vision Alignment</w:t>
      </w:r>
    </w:p>
    <w:p w14:paraId="358E26AD"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Vision:</w:t>
      </w:r>
      <w:r w:rsidRPr="0066418B">
        <w:rPr>
          <w:rFonts w:ascii="Segoe UI" w:eastAsia="Times New Roman" w:hAnsi="Segoe UI" w:cs="Segoe UI"/>
          <w:color w:val="0F1115"/>
          <w:kern w:val="0"/>
          <w14:ligatures w14:val="none"/>
        </w:rPr>
        <w:t> To transform Tog-Wajaale into a regional center for commerce, education, and culture by 2055, emphasizing a diversified economy and green urbanism.</w:t>
      </w:r>
    </w:p>
    <w:p w14:paraId="296E94EA"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Project Contribution:</w:t>
      </w:r>
    </w:p>
    <w:p w14:paraId="12539539" w14:textId="77777777" w:rsidR="0066418B" w:rsidRPr="0066418B" w:rsidRDefault="0066418B" w:rsidP="0066418B">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Creates world-class infrastructure that supports commerce and trade</w:t>
      </w:r>
    </w:p>
    <w:p w14:paraId="2B9078BC" w14:textId="77777777" w:rsidR="0066418B" w:rsidRPr="0066418B" w:rsidRDefault="0066418B" w:rsidP="0066418B">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Develops a diversified economy through FTZ and industrial development</w:t>
      </w:r>
    </w:p>
    <w:p w14:paraId="607493A5" w14:textId="77777777" w:rsidR="0066418B" w:rsidRPr="0066418B" w:rsidRDefault="0066418B" w:rsidP="0066418B">
      <w:pPr>
        <w:numPr>
          <w:ilvl w:val="0"/>
          <w:numId w:val="4"/>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Integrates sustainable principles including green spaces and climate resilience</w:t>
      </w:r>
    </w:p>
    <w:p w14:paraId="7351087D"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2.6.2 Alignment with Objectives</w:t>
      </w:r>
    </w:p>
    <w:tbl>
      <w:tblPr>
        <w:tblW w:w="11280" w:type="dxa"/>
        <w:tblCellMar>
          <w:top w:w="15" w:type="dxa"/>
          <w:left w:w="15" w:type="dxa"/>
          <w:bottom w:w="15" w:type="dxa"/>
          <w:right w:w="15" w:type="dxa"/>
        </w:tblCellMar>
        <w:tblLook w:val="04A0" w:firstRow="1" w:lastRow="0" w:firstColumn="1" w:lastColumn="0" w:noHBand="0" w:noVBand="1"/>
      </w:tblPr>
      <w:tblGrid>
        <w:gridCol w:w="3333"/>
        <w:gridCol w:w="7947"/>
      </w:tblGrid>
      <w:tr w:rsidR="0066418B" w:rsidRPr="0066418B" w14:paraId="4916967C" w14:textId="77777777">
        <w:trPr>
          <w:tblHeader/>
        </w:trPr>
        <w:tc>
          <w:tcPr>
            <w:tcW w:w="0" w:type="auto"/>
            <w:tcBorders>
              <w:top w:val="nil"/>
            </w:tcBorders>
            <w:tcMar>
              <w:top w:w="150" w:type="dxa"/>
              <w:left w:w="0" w:type="dxa"/>
              <w:bottom w:w="150" w:type="dxa"/>
              <w:right w:w="240" w:type="dxa"/>
            </w:tcMar>
            <w:vAlign w:val="center"/>
            <w:hideMark/>
          </w:tcPr>
          <w:p w14:paraId="06BFA4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Objective</w:t>
            </w:r>
          </w:p>
        </w:tc>
        <w:tc>
          <w:tcPr>
            <w:tcW w:w="0" w:type="auto"/>
            <w:tcBorders>
              <w:top w:val="nil"/>
            </w:tcBorders>
            <w:tcMar>
              <w:top w:w="150" w:type="dxa"/>
              <w:left w:w="240" w:type="dxa"/>
              <w:bottom w:w="150" w:type="dxa"/>
              <w:right w:w="240" w:type="dxa"/>
            </w:tcMar>
            <w:vAlign w:val="center"/>
            <w:hideMark/>
          </w:tcPr>
          <w:p w14:paraId="011CCD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Contribution</w:t>
            </w:r>
          </w:p>
        </w:tc>
      </w:tr>
      <w:tr w:rsidR="0066418B" w:rsidRPr="0066418B" w14:paraId="689405A0" w14:textId="77777777">
        <w:tc>
          <w:tcPr>
            <w:tcW w:w="0" w:type="auto"/>
            <w:tcMar>
              <w:top w:w="150" w:type="dxa"/>
              <w:left w:w="0" w:type="dxa"/>
              <w:bottom w:w="150" w:type="dxa"/>
              <w:right w:w="240" w:type="dxa"/>
            </w:tcMar>
            <w:vAlign w:val="center"/>
            <w:hideMark/>
          </w:tcPr>
          <w:p w14:paraId="0297E2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Infrastructure &amp; Mobility</w:t>
            </w:r>
          </w:p>
        </w:tc>
        <w:tc>
          <w:tcPr>
            <w:tcW w:w="0" w:type="auto"/>
            <w:tcMar>
              <w:top w:w="150" w:type="dxa"/>
              <w:left w:w="240" w:type="dxa"/>
              <w:bottom w:w="150" w:type="dxa"/>
              <w:right w:w="0" w:type="dxa"/>
            </w:tcMar>
            <w:vAlign w:val="center"/>
            <w:hideMark/>
          </w:tcPr>
          <w:p w14:paraId="17D52F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Road upgrades, urban expansion, and solid waste management</w:t>
            </w:r>
          </w:p>
        </w:tc>
      </w:tr>
      <w:tr w:rsidR="0066418B" w:rsidRPr="0066418B" w14:paraId="17E81426" w14:textId="77777777">
        <w:tc>
          <w:tcPr>
            <w:tcW w:w="0" w:type="auto"/>
            <w:tcMar>
              <w:top w:w="150" w:type="dxa"/>
              <w:left w:w="0" w:type="dxa"/>
              <w:bottom w:w="150" w:type="dxa"/>
              <w:right w:w="240" w:type="dxa"/>
            </w:tcMar>
            <w:vAlign w:val="center"/>
            <w:hideMark/>
          </w:tcPr>
          <w:p w14:paraId="11A8B7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Economic Growth</w:t>
            </w:r>
          </w:p>
        </w:tc>
        <w:tc>
          <w:tcPr>
            <w:tcW w:w="0" w:type="auto"/>
            <w:tcMar>
              <w:top w:w="150" w:type="dxa"/>
              <w:left w:w="240" w:type="dxa"/>
              <w:bottom w:w="150" w:type="dxa"/>
              <w:right w:w="0" w:type="dxa"/>
            </w:tcMar>
            <w:vAlign w:val="center"/>
            <w:hideMark/>
          </w:tcPr>
          <w:p w14:paraId="10A4A8B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&amp; Logistics Hub creates jobs and attracts investment</w:t>
            </w:r>
          </w:p>
        </w:tc>
      </w:tr>
      <w:tr w:rsidR="0066418B" w:rsidRPr="0066418B" w14:paraId="73943100" w14:textId="77777777">
        <w:tc>
          <w:tcPr>
            <w:tcW w:w="0" w:type="auto"/>
            <w:tcMar>
              <w:top w:w="150" w:type="dxa"/>
              <w:left w:w="0" w:type="dxa"/>
              <w:bottom w:w="150" w:type="dxa"/>
              <w:right w:w="240" w:type="dxa"/>
            </w:tcMar>
            <w:vAlign w:val="center"/>
            <w:hideMark/>
          </w:tcPr>
          <w:p w14:paraId="3D59AF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Sustainable Planning</w:t>
            </w:r>
          </w:p>
        </w:tc>
        <w:tc>
          <w:tcPr>
            <w:tcW w:w="0" w:type="auto"/>
            <w:tcMar>
              <w:top w:w="150" w:type="dxa"/>
              <w:left w:w="240" w:type="dxa"/>
              <w:bottom w:w="150" w:type="dxa"/>
              <w:right w:w="0" w:type="dxa"/>
            </w:tcMar>
            <w:vAlign w:val="center"/>
            <w:hideMark/>
          </w:tcPr>
          <w:p w14:paraId="34B735B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Green spaces, climate-resilient infrastructure, waste management</w:t>
            </w:r>
          </w:p>
        </w:tc>
      </w:tr>
      <w:tr w:rsidR="0066418B" w:rsidRPr="0066418B" w14:paraId="2AFEC65C" w14:textId="77777777">
        <w:tc>
          <w:tcPr>
            <w:tcW w:w="0" w:type="auto"/>
            <w:tcMar>
              <w:top w:w="150" w:type="dxa"/>
              <w:left w:w="0" w:type="dxa"/>
              <w:bottom w:w="150" w:type="dxa"/>
              <w:right w:w="240" w:type="dxa"/>
            </w:tcMar>
            <w:vAlign w:val="center"/>
            <w:hideMark/>
          </w:tcPr>
          <w:p w14:paraId="1728BB7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Population &amp; Housing</w:t>
            </w:r>
          </w:p>
        </w:tc>
        <w:tc>
          <w:tcPr>
            <w:tcW w:w="0" w:type="auto"/>
            <w:tcMar>
              <w:top w:w="150" w:type="dxa"/>
              <w:left w:w="240" w:type="dxa"/>
              <w:bottom w:w="150" w:type="dxa"/>
              <w:right w:w="0" w:type="dxa"/>
            </w:tcMar>
            <w:vAlign w:val="center"/>
            <w:hideMark/>
          </w:tcPr>
          <w:p w14:paraId="10ABD4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provides 5,000+ housing units</w:t>
            </w:r>
          </w:p>
        </w:tc>
      </w:tr>
      <w:tr w:rsidR="0066418B" w:rsidRPr="0066418B" w14:paraId="78C1DC0E" w14:textId="77777777">
        <w:tc>
          <w:tcPr>
            <w:tcW w:w="0" w:type="auto"/>
            <w:tcMar>
              <w:top w:w="150" w:type="dxa"/>
              <w:left w:w="0" w:type="dxa"/>
              <w:bottom w:w="150" w:type="dxa"/>
              <w:right w:w="240" w:type="dxa"/>
            </w:tcMar>
            <w:vAlign w:val="center"/>
            <w:hideMark/>
          </w:tcPr>
          <w:p w14:paraId="0B0C715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Inclusivity</w:t>
            </w:r>
          </w:p>
        </w:tc>
        <w:tc>
          <w:tcPr>
            <w:tcW w:w="0" w:type="auto"/>
            <w:tcMar>
              <w:top w:w="150" w:type="dxa"/>
              <w:left w:w="240" w:type="dxa"/>
              <w:bottom w:w="150" w:type="dxa"/>
              <w:right w:w="0" w:type="dxa"/>
            </w:tcMar>
            <w:vAlign w:val="center"/>
            <w:hideMark/>
          </w:tcPr>
          <w:p w14:paraId="7765001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Centre and Reception Centre support vulnerable populations</w:t>
            </w:r>
          </w:p>
        </w:tc>
      </w:tr>
    </w:tbl>
    <w:p w14:paraId="4023F39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2.6.3 Phased Implementation</w:t>
      </w:r>
    </w:p>
    <w:p w14:paraId="3E455827"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project aligns with the TWUEP's three-phase implementation strategy:</w:t>
      </w:r>
    </w:p>
    <w:tbl>
      <w:tblPr>
        <w:tblW w:w="0" w:type="auto"/>
        <w:tblCellMar>
          <w:top w:w="15" w:type="dxa"/>
          <w:left w:w="15" w:type="dxa"/>
          <w:bottom w:w="15" w:type="dxa"/>
          <w:right w:w="15" w:type="dxa"/>
        </w:tblCellMar>
        <w:tblLook w:val="04A0" w:firstRow="1" w:lastRow="0" w:firstColumn="1" w:lastColumn="0" w:noHBand="0" w:noVBand="1"/>
      </w:tblPr>
      <w:tblGrid>
        <w:gridCol w:w="905"/>
        <w:gridCol w:w="1300"/>
        <w:gridCol w:w="3508"/>
        <w:gridCol w:w="3647"/>
      </w:tblGrid>
      <w:tr w:rsidR="0066418B" w:rsidRPr="0066418B" w14:paraId="3C5ACAED" w14:textId="77777777">
        <w:trPr>
          <w:tblHeader/>
        </w:trPr>
        <w:tc>
          <w:tcPr>
            <w:tcW w:w="0" w:type="auto"/>
            <w:tcBorders>
              <w:top w:val="nil"/>
            </w:tcBorders>
            <w:tcMar>
              <w:top w:w="150" w:type="dxa"/>
              <w:left w:w="0" w:type="dxa"/>
              <w:bottom w:w="150" w:type="dxa"/>
              <w:right w:w="240" w:type="dxa"/>
            </w:tcMar>
            <w:vAlign w:val="center"/>
            <w:hideMark/>
          </w:tcPr>
          <w:p w14:paraId="055397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w:t>
            </w:r>
          </w:p>
        </w:tc>
        <w:tc>
          <w:tcPr>
            <w:tcW w:w="0" w:type="auto"/>
            <w:tcBorders>
              <w:top w:val="nil"/>
            </w:tcBorders>
            <w:tcMar>
              <w:top w:w="150" w:type="dxa"/>
              <w:left w:w="240" w:type="dxa"/>
              <w:bottom w:w="150" w:type="dxa"/>
              <w:right w:w="240" w:type="dxa"/>
            </w:tcMar>
            <w:vAlign w:val="center"/>
            <w:hideMark/>
          </w:tcPr>
          <w:p w14:paraId="72EDA0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21232B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Focus</w:t>
            </w:r>
          </w:p>
        </w:tc>
        <w:tc>
          <w:tcPr>
            <w:tcW w:w="0" w:type="auto"/>
            <w:tcBorders>
              <w:top w:val="nil"/>
            </w:tcBorders>
            <w:tcMar>
              <w:top w:w="150" w:type="dxa"/>
              <w:left w:w="240" w:type="dxa"/>
              <w:bottom w:w="150" w:type="dxa"/>
              <w:right w:w="240" w:type="dxa"/>
            </w:tcMar>
            <w:vAlign w:val="center"/>
            <w:hideMark/>
          </w:tcPr>
          <w:p w14:paraId="5D3E5BF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Portfolio Projects</w:t>
            </w:r>
          </w:p>
        </w:tc>
      </w:tr>
      <w:tr w:rsidR="0066418B" w:rsidRPr="0066418B" w14:paraId="68974F79" w14:textId="77777777">
        <w:tc>
          <w:tcPr>
            <w:tcW w:w="0" w:type="auto"/>
            <w:tcMar>
              <w:top w:w="150" w:type="dxa"/>
              <w:left w:w="0" w:type="dxa"/>
              <w:bottom w:w="150" w:type="dxa"/>
              <w:right w:w="240" w:type="dxa"/>
            </w:tcMar>
            <w:vAlign w:val="center"/>
            <w:hideMark/>
          </w:tcPr>
          <w:p w14:paraId="0227C8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 1</w:t>
            </w:r>
          </w:p>
        </w:tc>
        <w:tc>
          <w:tcPr>
            <w:tcW w:w="0" w:type="auto"/>
            <w:tcMar>
              <w:top w:w="150" w:type="dxa"/>
              <w:left w:w="240" w:type="dxa"/>
              <w:bottom w:w="150" w:type="dxa"/>
              <w:right w:w="240" w:type="dxa"/>
            </w:tcMar>
            <w:vAlign w:val="center"/>
            <w:hideMark/>
          </w:tcPr>
          <w:p w14:paraId="4B4E5C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2025-2030</w:t>
            </w:r>
          </w:p>
        </w:tc>
        <w:tc>
          <w:tcPr>
            <w:tcW w:w="0" w:type="auto"/>
            <w:tcMar>
              <w:top w:w="150" w:type="dxa"/>
              <w:left w:w="240" w:type="dxa"/>
              <w:bottom w:w="150" w:type="dxa"/>
              <w:right w:w="240" w:type="dxa"/>
            </w:tcMar>
            <w:vAlign w:val="center"/>
            <w:hideMark/>
          </w:tcPr>
          <w:p w14:paraId="18433F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Short-Term Growth and Infrastructure Development</w:t>
            </w:r>
          </w:p>
        </w:tc>
        <w:tc>
          <w:tcPr>
            <w:tcW w:w="0" w:type="auto"/>
            <w:tcMar>
              <w:top w:w="150" w:type="dxa"/>
              <w:left w:w="240" w:type="dxa"/>
              <w:bottom w:w="150" w:type="dxa"/>
              <w:right w:w="0" w:type="dxa"/>
            </w:tcMar>
            <w:vAlign w:val="center"/>
            <w:hideMark/>
          </w:tcPr>
          <w:p w14:paraId="66E48A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(Phase 1); Corridor Roads; Solid Waste; Youth Centre</w:t>
            </w:r>
          </w:p>
        </w:tc>
      </w:tr>
      <w:tr w:rsidR="0066418B" w:rsidRPr="0066418B" w14:paraId="1A003C62" w14:textId="77777777">
        <w:tc>
          <w:tcPr>
            <w:tcW w:w="0" w:type="auto"/>
            <w:tcMar>
              <w:top w:w="150" w:type="dxa"/>
              <w:left w:w="0" w:type="dxa"/>
              <w:bottom w:w="150" w:type="dxa"/>
              <w:right w:w="240" w:type="dxa"/>
            </w:tcMar>
            <w:vAlign w:val="center"/>
            <w:hideMark/>
          </w:tcPr>
          <w:p w14:paraId="0FD0B99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 2</w:t>
            </w:r>
          </w:p>
        </w:tc>
        <w:tc>
          <w:tcPr>
            <w:tcW w:w="0" w:type="auto"/>
            <w:tcMar>
              <w:top w:w="150" w:type="dxa"/>
              <w:left w:w="240" w:type="dxa"/>
              <w:bottom w:w="150" w:type="dxa"/>
              <w:right w:w="240" w:type="dxa"/>
            </w:tcMar>
            <w:vAlign w:val="center"/>
            <w:hideMark/>
          </w:tcPr>
          <w:p w14:paraId="556C872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2031-2045</w:t>
            </w:r>
          </w:p>
        </w:tc>
        <w:tc>
          <w:tcPr>
            <w:tcW w:w="0" w:type="auto"/>
            <w:tcMar>
              <w:top w:w="150" w:type="dxa"/>
              <w:left w:w="240" w:type="dxa"/>
              <w:bottom w:w="150" w:type="dxa"/>
              <w:right w:w="240" w:type="dxa"/>
            </w:tcMar>
            <w:vAlign w:val="center"/>
            <w:hideMark/>
          </w:tcPr>
          <w:p w14:paraId="3F89F74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Mid-Term Urban Expansion and Economic Development</w:t>
            </w:r>
          </w:p>
        </w:tc>
        <w:tc>
          <w:tcPr>
            <w:tcW w:w="0" w:type="auto"/>
            <w:tcMar>
              <w:top w:w="150" w:type="dxa"/>
              <w:left w:w="240" w:type="dxa"/>
              <w:bottom w:w="150" w:type="dxa"/>
              <w:right w:w="0" w:type="dxa"/>
            </w:tcMar>
            <w:vAlign w:val="center"/>
            <w:hideMark/>
          </w:tcPr>
          <w:p w14:paraId="2AE122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(Phase 1); Reception Centre</w:t>
            </w:r>
          </w:p>
        </w:tc>
      </w:tr>
      <w:tr w:rsidR="0066418B" w:rsidRPr="0066418B" w14:paraId="0233D2C0" w14:textId="77777777">
        <w:tc>
          <w:tcPr>
            <w:tcW w:w="0" w:type="auto"/>
            <w:tcMar>
              <w:top w:w="150" w:type="dxa"/>
              <w:left w:w="0" w:type="dxa"/>
              <w:bottom w:w="150" w:type="dxa"/>
              <w:right w:w="240" w:type="dxa"/>
            </w:tcMar>
            <w:vAlign w:val="center"/>
            <w:hideMark/>
          </w:tcPr>
          <w:p w14:paraId="16193A6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 3</w:t>
            </w:r>
          </w:p>
        </w:tc>
        <w:tc>
          <w:tcPr>
            <w:tcW w:w="0" w:type="auto"/>
            <w:tcMar>
              <w:top w:w="150" w:type="dxa"/>
              <w:left w:w="240" w:type="dxa"/>
              <w:bottom w:w="150" w:type="dxa"/>
              <w:right w:w="240" w:type="dxa"/>
            </w:tcMar>
            <w:vAlign w:val="center"/>
            <w:hideMark/>
          </w:tcPr>
          <w:p w14:paraId="60E1F06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2046-2055</w:t>
            </w:r>
          </w:p>
        </w:tc>
        <w:tc>
          <w:tcPr>
            <w:tcW w:w="0" w:type="auto"/>
            <w:tcMar>
              <w:top w:w="150" w:type="dxa"/>
              <w:left w:w="240" w:type="dxa"/>
              <w:bottom w:w="150" w:type="dxa"/>
              <w:right w:w="240" w:type="dxa"/>
            </w:tcMar>
            <w:vAlign w:val="center"/>
            <w:hideMark/>
          </w:tcPr>
          <w:p w14:paraId="56D0BD1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Long-Term Development and Sustainability</w:t>
            </w:r>
          </w:p>
        </w:tc>
        <w:tc>
          <w:tcPr>
            <w:tcW w:w="0" w:type="auto"/>
            <w:tcMar>
              <w:top w:w="150" w:type="dxa"/>
              <w:left w:w="240" w:type="dxa"/>
              <w:bottom w:w="150" w:type="dxa"/>
              <w:right w:w="0" w:type="dxa"/>
            </w:tcMar>
            <w:vAlign w:val="center"/>
            <w:hideMark/>
          </w:tcPr>
          <w:p w14:paraId="20F215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(Phase 2); Urban Expansion (Phase 2)</w:t>
            </w:r>
          </w:p>
        </w:tc>
      </w:tr>
    </w:tbl>
    <w:p w14:paraId="1928B165"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E54D178">
          <v:rect id="_x0000_i1046" style="width:0;height:.75pt" o:hralign="center" o:hrstd="t" o:hr="t" fillcolor="#a0a0a0" stroked="f"/>
        </w:pict>
      </w:r>
    </w:p>
    <w:p w14:paraId="492A3886"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2.7 LEGAL AND POLICY FRAMEWORK</w:t>
      </w:r>
    </w:p>
    <w:p w14:paraId="73C74C6F"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2.7.1 Legal Framework Summary</w:t>
      </w:r>
    </w:p>
    <w:tbl>
      <w:tblPr>
        <w:tblW w:w="11280" w:type="dxa"/>
        <w:tblCellMar>
          <w:top w:w="15" w:type="dxa"/>
          <w:left w:w="15" w:type="dxa"/>
          <w:bottom w:w="15" w:type="dxa"/>
          <w:right w:w="15" w:type="dxa"/>
        </w:tblCellMar>
        <w:tblLook w:val="04A0" w:firstRow="1" w:lastRow="0" w:firstColumn="1" w:lastColumn="0" w:noHBand="0" w:noVBand="1"/>
      </w:tblPr>
      <w:tblGrid>
        <w:gridCol w:w="1645"/>
        <w:gridCol w:w="9635"/>
      </w:tblGrid>
      <w:tr w:rsidR="0066418B" w:rsidRPr="0066418B" w14:paraId="28582417" w14:textId="77777777">
        <w:trPr>
          <w:tblHeader/>
        </w:trPr>
        <w:tc>
          <w:tcPr>
            <w:tcW w:w="0" w:type="auto"/>
            <w:tcBorders>
              <w:top w:val="nil"/>
            </w:tcBorders>
            <w:tcMar>
              <w:top w:w="150" w:type="dxa"/>
              <w:left w:w="0" w:type="dxa"/>
              <w:bottom w:w="150" w:type="dxa"/>
              <w:right w:w="240" w:type="dxa"/>
            </w:tcMar>
            <w:vAlign w:val="center"/>
            <w:hideMark/>
          </w:tcPr>
          <w:p w14:paraId="3FCC43C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Level</w:t>
            </w:r>
          </w:p>
        </w:tc>
        <w:tc>
          <w:tcPr>
            <w:tcW w:w="0" w:type="auto"/>
            <w:tcBorders>
              <w:top w:val="nil"/>
            </w:tcBorders>
            <w:tcMar>
              <w:top w:w="150" w:type="dxa"/>
              <w:left w:w="240" w:type="dxa"/>
              <w:bottom w:w="150" w:type="dxa"/>
              <w:right w:w="240" w:type="dxa"/>
            </w:tcMar>
            <w:vAlign w:val="center"/>
            <w:hideMark/>
          </w:tcPr>
          <w:p w14:paraId="1A50C9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Framework Component</w:t>
            </w:r>
          </w:p>
        </w:tc>
      </w:tr>
      <w:tr w:rsidR="0066418B" w:rsidRPr="0066418B" w14:paraId="04B61ECF" w14:textId="77777777">
        <w:tc>
          <w:tcPr>
            <w:tcW w:w="0" w:type="auto"/>
            <w:tcMar>
              <w:top w:w="150" w:type="dxa"/>
              <w:left w:w="0" w:type="dxa"/>
              <w:bottom w:w="150" w:type="dxa"/>
              <w:right w:w="240" w:type="dxa"/>
            </w:tcMar>
            <w:vAlign w:val="center"/>
            <w:hideMark/>
          </w:tcPr>
          <w:p w14:paraId="586D445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National</w:t>
            </w:r>
          </w:p>
        </w:tc>
        <w:tc>
          <w:tcPr>
            <w:tcW w:w="0" w:type="auto"/>
            <w:tcMar>
              <w:top w:w="150" w:type="dxa"/>
              <w:left w:w="240" w:type="dxa"/>
              <w:bottom w:w="150" w:type="dxa"/>
              <w:right w:w="0" w:type="dxa"/>
            </w:tcMar>
            <w:vAlign w:val="center"/>
            <w:hideMark/>
          </w:tcPr>
          <w:p w14:paraId="72E2DF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Constitution of Ethiopia; National Urban Planning Laws; Environmental Protection Laws; National Migration Policy</w:t>
            </w:r>
          </w:p>
        </w:tc>
      </w:tr>
      <w:tr w:rsidR="0066418B" w:rsidRPr="0066418B" w14:paraId="5AEBEBFD" w14:textId="77777777">
        <w:tc>
          <w:tcPr>
            <w:tcW w:w="0" w:type="auto"/>
            <w:tcMar>
              <w:top w:w="150" w:type="dxa"/>
              <w:left w:w="0" w:type="dxa"/>
              <w:bottom w:w="150" w:type="dxa"/>
              <w:right w:w="240" w:type="dxa"/>
            </w:tcMar>
            <w:vAlign w:val="center"/>
            <w:hideMark/>
          </w:tcPr>
          <w:p w14:paraId="59C8A1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Regional</w:t>
            </w:r>
          </w:p>
        </w:tc>
        <w:tc>
          <w:tcPr>
            <w:tcW w:w="0" w:type="auto"/>
            <w:tcMar>
              <w:top w:w="150" w:type="dxa"/>
              <w:left w:w="240" w:type="dxa"/>
              <w:bottom w:w="150" w:type="dxa"/>
              <w:right w:w="0" w:type="dxa"/>
            </w:tcMar>
            <w:vAlign w:val="center"/>
            <w:hideMark/>
          </w:tcPr>
          <w:p w14:paraId="00DDE0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Somali Regional State Urban Planning Policies; Land Use and Ownership Regulations; Regional Development Plans</w:t>
            </w:r>
          </w:p>
        </w:tc>
      </w:tr>
      <w:tr w:rsidR="0066418B" w:rsidRPr="0066418B" w14:paraId="36809633" w14:textId="77777777">
        <w:tc>
          <w:tcPr>
            <w:tcW w:w="0" w:type="auto"/>
            <w:tcMar>
              <w:top w:w="150" w:type="dxa"/>
              <w:left w:w="0" w:type="dxa"/>
              <w:bottom w:w="150" w:type="dxa"/>
              <w:right w:w="240" w:type="dxa"/>
            </w:tcMar>
            <w:vAlign w:val="center"/>
            <w:hideMark/>
          </w:tcPr>
          <w:p w14:paraId="27C923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Local</w:t>
            </w:r>
          </w:p>
        </w:tc>
        <w:tc>
          <w:tcPr>
            <w:tcW w:w="0" w:type="auto"/>
            <w:tcMar>
              <w:top w:w="150" w:type="dxa"/>
              <w:left w:w="240" w:type="dxa"/>
              <w:bottom w:w="150" w:type="dxa"/>
              <w:right w:w="0" w:type="dxa"/>
            </w:tcMar>
            <w:vAlign w:val="center"/>
            <w:hideMark/>
          </w:tcPr>
          <w:p w14:paraId="6A721A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Municipality Building Codes; Taxation and Incentive Policies; Municipal Development Plans</w:t>
            </w:r>
          </w:p>
        </w:tc>
      </w:tr>
      <w:tr w:rsidR="0066418B" w:rsidRPr="0066418B" w14:paraId="7AB4C3E1" w14:textId="77777777">
        <w:tc>
          <w:tcPr>
            <w:tcW w:w="0" w:type="auto"/>
            <w:tcMar>
              <w:top w:w="150" w:type="dxa"/>
              <w:left w:w="0" w:type="dxa"/>
              <w:bottom w:w="150" w:type="dxa"/>
              <w:right w:w="240" w:type="dxa"/>
            </w:tcMar>
            <w:vAlign w:val="center"/>
            <w:hideMark/>
          </w:tcPr>
          <w:p w14:paraId="7E0EE5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International</w:t>
            </w:r>
          </w:p>
        </w:tc>
        <w:tc>
          <w:tcPr>
            <w:tcW w:w="0" w:type="auto"/>
            <w:tcMar>
              <w:top w:w="150" w:type="dxa"/>
              <w:left w:w="240" w:type="dxa"/>
              <w:bottom w:w="150" w:type="dxa"/>
              <w:right w:w="0" w:type="dxa"/>
            </w:tcMar>
            <w:vAlign w:val="center"/>
            <w:hideMark/>
          </w:tcPr>
          <w:p w14:paraId="1C8D7B0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Sustainable Development Goals (SDGs); IGAD Regional Migration Fund; Cities Alliance Programme</w:t>
            </w:r>
          </w:p>
        </w:tc>
      </w:tr>
    </w:tbl>
    <w:p w14:paraId="03CB8BDF"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2.7.2 Key Policy Frameworks</w:t>
      </w:r>
    </w:p>
    <w:tbl>
      <w:tblPr>
        <w:tblW w:w="11280" w:type="dxa"/>
        <w:tblCellMar>
          <w:top w:w="15" w:type="dxa"/>
          <w:left w:w="15" w:type="dxa"/>
          <w:bottom w:w="15" w:type="dxa"/>
          <w:right w:w="15" w:type="dxa"/>
        </w:tblCellMar>
        <w:tblLook w:val="04A0" w:firstRow="1" w:lastRow="0" w:firstColumn="1" w:lastColumn="0" w:noHBand="0" w:noVBand="1"/>
      </w:tblPr>
      <w:tblGrid>
        <w:gridCol w:w="3525"/>
        <w:gridCol w:w="7755"/>
      </w:tblGrid>
      <w:tr w:rsidR="0066418B" w:rsidRPr="0066418B" w14:paraId="62CA49C6" w14:textId="77777777">
        <w:trPr>
          <w:tblHeader/>
        </w:trPr>
        <w:tc>
          <w:tcPr>
            <w:tcW w:w="0" w:type="auto"/>
            <w:tcBorders>
              <w:top w:val="nil"/>
            </w:tcBorders>
            <w:tcMar>
              <w:top w:w="150" w:type="dxa"/>
              <w:left w:w="0" w:type="dxa"/>
              <w:bottom w:w="150" w:type="dxa"/>
              <w:right w:w="240" w:type="dxa"/>
            </w:tcMar>
            <w:vAlign w:val="center"/>
            <w:hideMark/>
          </w:tcPr>
          <w:p w14:paraId="32C1AAA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Framework</w:t>
            </w:r>
          </w:p>
        </w:tc>
        <w:tc>
          <w:tcPr>
            <w:tcW w:w="0" w:type="auto"/>
            <w:tcBorders>
              <w:top w:val="nil"/>
            </w:tcBorders>
            <w:tcMar>
              <w:top w:w="150" w:type="dxa"/>
              <w:left w:w="240" w:type="dxa"/>
              <w:bottom w:w="150" w:type="dxa"/>
              <w:right w:w="240" w:type="dxa"/>
            </w:tcMar>
            <w:vAlign w:val="center"/>
            <w:hideMark/>
          </w:tcPr>
          <w:p w14:paraId="4ABD7F5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Relevance</w:t>
            </w:r>
          </w:p>
        </w:tc>
      </w:tr>
      <w:tr w:rsidR="0066418B" w:rsidRPr="0066418B" w14:paraId="18868D43" w14:textId="77777777">
        <w:tc>
          <w:tcPr>
            <w:tcW w:w="0" w:type="auto"/>
            <w:tcMar>
              <w:top w:w="150" w:type="dxa"/>
              <w:left w:w="0" w:type="dxa"/>
              <w:bottom w:w="150" w:type="dxa"/>
              <w:right w:w="240" w:type="dxa"/>
            </w:tcMar>
            <w:vAlign w:val="center"/>
            <w:hideMark/>
          </w:tcPr>
          <w:p w14:paraId="057D1A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National Migration Policy</w:t>
            </w:r>
          </w:p>
        </w:tc>
        <w:tc>
          <w:tcPr>
            <w:tcW w:w="0" w:type="auto"/>
            <w:tcMar>
              <w:top w:w="150" w:type="dxa"/>
              <w:left w:w="240" w:type="dxa"/>
              <w:bottom w:w="150" w:type="dxa"/>
              <w:right w:w="0" w:type="dxa"/>
            </w:tcMar>
            <w:vAlign w:val="center"/>
            <w:hideMark/>
          </w:tcPr>
          <w:p w14:paraId="2B773DB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Provides framework for managing migration and protecting migrants' rights; supports Reception Centre and Youth Centre</w:t>
            </w:r>
          </w:p>
        </w:tc>
      </w:tr>
      <w:tr w:rsidR="0066418B" w:rsidRPr="0066418B" w14:paraId="5A034474" w14:textId="77777777">
        <w:tc>
          <w:tcPr>
            <w:tcW w:w="0" w:type="auto"/>
            <w:tcMar>
              <w:top w:w="150" w:type="dxa"/>
              <w:left w:w="0" w:type="dxa"/>
              <w:bottom w:w="150" w:type="dxa"/>
              <w:right w:w="240" w:type="dxa"/>
            </w:tcMar>
            <w:vAlign w:val="center"/>
            <w:hideMark/>
          </w:tcPr>
          <w:p w14:paraId="7CE614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National Solid Waste Management Strategy</w:t>
            </w:r>
          </w:p>
        </w:tc>
        <w:tc>
          <w:tcPr>
            <w:tcW w:w="0" w:type="auto"/>
            <w:tcMar>
              <w:top w:w="150" w:type="dxa"/>
              <w:left w:w="240" w:type="dxa"/>
              <w:bottom w:w="150" w:type="dxa"/>
              <w:right w:w="0" w:type="dxa"/>
            </w:tcMar>
            <w:vAlign w:val="center"/>
            <w:hideMark/>
          </w:tcPr>
          <w:p w14:paraId="21B28E2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Provides framework for sustainable waste management; supports Solid Waste project</w:t>
            </w:r>
          </w:p>
        </w:tc>
      </w:tr>
      <w:tr w:rsidR="0066418B" w:rsidRPr="0066418B" w14:paraId="418CF542" w14:textId="77777777">
        <w:tc>
          <w:tcPr>
            <w:tcW w:w="0" w:type="auto"/>
            <w:tcMar>
              <w:top w:w="150" w:type="dxa"/>
              <w:left w:w="0" w:type="dxa"/>
              <w:bottom w:w="150" w:type="dxa"/>
              <w:right w:w="240" w:type="dxa"/>
            </w:tcMar>
            <w:vAlign w:val="center"/>
            <w:hideMark/>
          </w:tcPr>
          <w:p w14:paraId="4A66066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Ethiopia Urban Expansion Initiative</w:t>
            </w:r>
          </w:p>
        </w:tc>
        <w:tc>
          <w:tcPr>
            <w:tcW w:w="0" w:type="auto"/>
            <w:tcMar>
              <w:top w:w="150" w:type="dxa"/>
              <w:left w:w="240" w:type="dxa"/>
              <w:bottom w:w="150" w:type="dxa"/>
              <w:right w:w="0" w:type="dxa"/>
            </w:tcMar>
            <w:vAlign w:val="center"/>
            <w:hideMark/>
          </w:tcPr>
          <w:p w14:paraId="470FBB3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Provides technical and institutional framework; supports Urban Expansion project</w:t>
            </w:r>
          </w:p>
        </w:tc>
      </w:tr>
      <w:tr w:rsidR="0066418B" w:rsidRPr="0066418B" w14:paraId="01019968" w14:textId="77777777">
        <w:tc>
          <w:tcPr>
            <w:tcW w:w="0" w:type="auto"/>
            <w:tcMar>
              <w:top w:w="150" w:type="dxa"/>
              <w:left w:w="0" w:type="dxa"/>
              <w:bottom w:w="150" w:type="dxa"/>
              <w:right w:w="240" w:type="dxa"/>
            </w:tcMar>
            <w:vAlign w:val="center"/>
            <w:hideMark/>
          </w:tcPr>
          <w:p w14:paraId="57A9B02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SDG 11 (Sustainable Cities)</w:t>
            </w:r>
          </w:p>
        </w:tc>
        <w:tc>
          <w:tcPr>
            <w:tcW w:w="0" w:type="auto"/>
            <w:tcMar>
              <w:top w:w="150" w:type="dxa"/>
              <w:left w:w="240" w:type="dxa"/>
              <w:bottom w:w="150" w:type="dxa"/>
              <w:right w:w="0" w:type="dxa"/>
            </w:tcMar>
            <w:vAlign w:val="center"/>
            <w:hideMark/>
          </w:tcPr>
          <w:p w14:paraId="23D6C2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Provides international framework; supports all projects</w:t>
            </w:r>
          </w:p>
        </w:tc>
      </w:tr>
      <w:tr w:rsidR="0066418B" w:rsidRPr="0066418B" w14:paraId="0265EA4C" w14:textId="77777777">
        <w:tc>
          <w:tcPr>
            <w:tcW w:w="0" w:type="auto"/>
            <w:tcMar>
              <w:top w:w="150" w:type="dxa"/>
              <w:left w:w="0" w:type="dxa"/>
              <w:bottom w:w="150" w:type="dxa"/>
              <w:right w:w="240" w:type="dxa"/>
            </w:tcMar>
            <w:vAlign w:val="center"/>
            <w:hideMark/>
          </w:tcPr>
          <w:p w14:paraId="3566D5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SDG 13 (Climate Action)</w:t>
            </w:r>
          </w:p>
        </w:tc>
        <w:tc>
          <w:tcPr>
            <w:tcW w:w="0" w:type="auto"/>
            <w:tcMar>
              <w:top w:w="150" w:type="dxa"/>
              <w:left w:w="240" w:type="dxa"/>
              <w:bottom w:w="150" w:type="dxa"/>
              <w:right w:w="0" w:type="dxa"/>
            </w:tcMar>
            <w:vAlign w:val="center"/>
            <w:hideMark/>
          </w:tcPr>
          <w:p w14:paraId="452A4A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Provides framework for climate resilience; supports Urban Expansion, Corridor Roads, and Solid Waste</w:t>
            </w:r>
          </w:p>
        </w:tc>
      </w:tr>
    </w:tbl>
    <w:p w14:paraId="1ADA2899"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6F49D44">
          <v:rect id="_x0000_i1047" style="width:0;height:.75pt" o:hralign="center" o:hrstd="t" o:hr="t" fillcolor="#a0a0a0" stroked="f"/>
        </w:pict>
      </w:r>
    </w:p>
    <w:p w14:paraId="3E5437E5"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lastRenderedPageBreak/>
        <w:t>CHAPTER THREE: PROJECT DESCRIPTION AND TECHNICAL SCOPE</w:t>
      </w:r>
    </w:p>
    <w:p w14:paraId="3FF13385"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51422E24">
          <v:rect id="_x0000_i1048" style="width:0;height:.75pt" o:hralign="center" o:hrstd="t" o:hr="t" fillcolor="#a0a0a0" stroked="f"/>
        </w:pict>
      </w:r>
    </w:p>
    <w:p w14:paraId="23523B4D"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3.1 PORTFOLIO OVERVIEW</w:t>
      </w:r>
    </w:p>
    <w:p w14:paraId="24B9C57A"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3.1.1 Project Summary</w:t>
      </w:r>
    </w:p>
    <w:tbl>
      <w:tblPr>
        <w:tblW w:w="0" w:type="auto"/>
        <w:tblCellMar>
          <w:top w:w="15" w:type="dxa"/>
          <w:left w:w="15" w:type="dxa"/>
          <w:bottom w:w="15" w:type="dxa"/>
          <w:right w:w="15" w:type="dxa"/>
        </w:tblCellMar>
        <w:tblLook w:val="04A0" w:firstRow="1" w:lastRow="0" w:firstColumn="1" w:lastColumn="0" w:noHBand="0" w:noVBand="1"/>
      </w:tblPr>
      <w:tblGrid>
        <w:gridCol w:w="965"/>
        <w:gridCol w:w="2511"/>
        <w:gridCol w:w="1897"/>
        <w:gridCol w:w="2151"/>
        <w:gridCol w:w="1836"/>
      </w:tblGrid>
      <w:tr w:rsidR="0066418B" w:rsidRPr="0066418B" w14:paraId="6EE6E2EF" w14:textId="77777777">
        <w:trPr>
          <w:tblHeader/>
        </w:trPr>
        <w:tc>
          <w:tcPr>
            <w:tcW w:w="0" w:type="auto"/>
            <w:tcBorders>
              <w:top w:val="nil"/>
            </w:tcBorders>
            <w:tcMar>
              <w:top w:w="150" w:type="dxa"/>
              <w:left w:w="0" w:type="dxa"/>
              <w:bottom w:w="150" w:type="dxa"/>
              <w:right w:w="240" w:type="dxa"/>
            </w:tcMar>
            <w:vAlign w:val="center"/>
            <w:hideMark/>
          </w:tcPr>
          <w:p w14:paraId="05D99E4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089901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70E1159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06055AD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167A5A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Classification</w:t>
            </w:r>
          </w:p>
        </w:tc>
      </w:tr>
      <w:tr w:rsidR="0066418B" w:rsidRPr="0066418B" w14:paraId="69C4580C" w14:textId="77777777">
        <w:tc>
          <w:tcPr>
            <w:tcW w:w="0" w:type="auto"/>
            <w:tcMar>
              <w:top w:w="150" w:type="dxa"/>
              <w:left w:w="0" w:type="dxa"/>
              <w:bottom w:w="150" w:type="dxa"/>
              <w:right w:w="240" w:type="dxa"/>
            </w:tcMar>
            <w:vAlign w:val="center"/>
            <w:hideMark/>
          </w:tcPr>
          <w:p w14:paraId="2A9CD6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01</w:t>
            </w:r>
          </w:p>
        </w:tc>
        <w:tc>
          <w:tcPr>
            <w:tcW w:w="0" w:type="auto"/>
            <w:tcMar>
              <w:top w:w="150" w:type="dxa"/>
              <w:left w:w="240" w:type="dxa"/>
              <w:bottom w:w="150" w:type="dxa"/>
              <w:right w:w="240" w:type="dxa"/>
            </w:tcMar>
            <w:vAlign w:val="center"/>
            <w:hideMark/>
          </w:tcPr>
          <w:p w14:paraId="5DCC61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04C54E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206EFB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5CC0C1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Foundation</w:t>
            </w:r>
          </w:p>
        </w:tc>
      </w:tr>
      <w:tr w:rsidR="0066418B" w:rsidRPr="0066418B" w14:paraId="48A448AF" w14:textId="77777777">
        <w:tc>
          <w:tcPr>
            <w:tcW w:w="0" w:type="auto"/>
            <w:tcMar>
              <w:top w:w="150" w:type="dxa"/>
              <w:left w:w="0" w:type="dxa"/>
              <w:bottom w:w="150" w:type="dxa"/>
              <w:right w:w="240" w:type="dxa"/>
            </w:tcMar>
            <w:vAlign w:val="center"/>
            <w:hideMark/>
          </w:tcPr>
          <w:p w14:paraId="2C72C39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02</w:t>
            </w:r>
          </w:p>
        </w:tc>
        <w:tc>
          <w:tcPr>
            <w:tcW w:w="0" w:type="auto"/>
            <w:tcMar>
              <w:top w:w="150" w:type="dxa"/>
              <w:left w:w="240" w:type="dxa"/>
              <w:bottom w:w="150" w:type="dxa"/>
              <w:right w:w="240" w:type="dxa"/>
            </w:tcMar>
            <w:vAlign w:val="center"/>
            <w:hideMark/>
          </w:tcPr>
          <w:p w14:paraId="49C63B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54EBD1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75CB7FC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1AF1C8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Connectivity</w:t>
            </w:r>
          </w:p>
        </w:tc>
      </w:tr>
      <w:tr w:rsidR="0066418B" w:rsidRPr="0066418B" w14:paraId="0F680B5A" w14:textId="77777777">
        <w:tc>
          <w:tcPr>
            <w:tcW w:w="0" w:type="auto"/>
            <w:tcMar>
              <w:top w:w="150" w:type="dxa"/>
              <w:left w:w="0" w:type="dxa"/>
              <w:bottom w:w="150" w:type="dxa"/>
              <w:right w:w="240" w:type="dxa"/>
            </w:tcMar>
            <w:vAlign w:val="center"/>
            <w:hideMark/>
          </w:tcPr>
          <w:p w14:paraId="618538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03</w:t>
            </w:r>
          </w:p>
        </w:tc>
        <w:tc>
          <w:tcPr>
            <w:tcW w:w="0" w:type="auto"/>
            <w:tcMar>
              <w:top w:w="150" w:type="dxa"/>
              <w:left w:w="240" w:type="dxa"/>
              <w:bottom w:w="150" w:type="dxa"/>
              <w:right w:w="240" w:type="dxa"/>
            </w:tcMar>
            <w:vAlign w:val="center"/>
            <w:hideMark/>
          </w:tcPr>
          <w:p w14:paraId="4EC3C9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4802D80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30261B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40FB9A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Economic Engine</w:t>
            </w:r>
          </w:p>
        </w:tc>
      </w:tr>
      <w:tr w:rsidR="0066418B" w:rsidRPr="0066418B" w14:paraId="3CBCF02D" w14:textId="77777777">
        <w:tc>
          <w:tcPr>
            <w:tcW w:w="0" w:type="auto"/>
            <w:tcMar>
              <w:top w:w="150" w:type="dxa"/>
              <w:left w:w="0" w:type="dxa"/>
              <w:bottom w:w="150" w:type="dxa"/>
              <w:right w:w="240" w:type="dxa"/>
            </w:tcMar>
            <w:vAlign w:val="center"/>
            <w:hideMark/>
          </w:tcPr>
          <w:p w14:paraId="25882E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04</w:t>
            </w:r>
          </w:p>
        </w:tc>
        <w:tc>
          <w:tcPr>
            <w:tcW w:w="0" w:type="auto"/>
            <w:tcMar>
              <w:top w:w="150" w:type="dxa"/>
              <w:left w:w="240" w:type="dxa"/>
              <w:bottom w:w="150" w:type="dxa"/>
              <w:right w:w="240" w:type="dxa"/>
            </w:tcMar>
            <w:vAlign w:val="center"/>
            <w:hideMark/>
          </w:tcPr>
          <w:p w14:paraId="74725D8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627C2D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50DE563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7C9D61C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Livability</w:t>
            </w:r>
          </w:p>
        </w:tc>
      </w:tr>
      <w:tr w:rsidR="0066418B" w:rsidRPr="0066418B" w14:paraId="4865FDBC" w14:textId="77777777">
        <w:tc>
          <w:tcPr>
            <w:tcW w:w="0" w:type="auto"/>
            <w:tcMar>
              <w:top w:w="150" w:type="dxa"/>
              <w:left w:w="0" w:type="dxa"/>
              <w:bottom w:w="150" w:type="dxa"/>
              <w:right w:w="240" w:type="dxa"/>
            </w:tcMar>
            <w:vAlign w:val="center"/>
            <w:hideMark/>
          </w:tcPr>
          <w:p w14:paraId="3756C2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05</w:t>
            </w:r>
          </w:p>
        </w:tc>
        <w:tc>
          <w:tcPr>
            <w:tcW w:w="0" w:type="auto"/>
            <w:tcMar>
              <w:top w:w="150" w:type="dxa"/>
              <w:left w:w="240" w:type="dxa"/>
              <w:bottom w:w="150" w:type="dxa"/>
              <w:right w:w="240" w:type="dxa"/>
            </w:tcMar>
            <w:vAlign w:val="center"/>
            <w:hideMark/>
          </w:tcPr>
          <w:p w14:paraId="168174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7F5236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0FF6B6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06BE2A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Human Capital</w:t>
            </w:r>
          </w:p>
        </w:tc>
      </w:tr>
      <w:tr w:rsidR="0066418B" w:rsidRPr="0066418B" w14:paraId="748E59F7" w14:textId="77777777">
        <w:tc>
          <w:tcPr>
            <w:tcW w:w="0" w:type="auto"/>
            <w:tcMar>
              <w:top w:w="150" w:type="dxa"/>
              <w:left w:w="0" w:type="dxa"/>
              <w:bottom w:w="150" w:type="dxa"/>
              <w:right w:w="240" w:type="dxa"/>
            </w:tcMar>
            <w:vAlign w:val="center"/>
            <w:hideMark/>
          </w:tcPr>
          <w:p w14:paraId="0BC3DD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06</w:t>
            </w:r>
          </w:p>
        </w:tc>
        <w:tc>
          <w:tcPr>
            <w:tcW w:w="0" w:type="auto"/>
            <w:tcMar>
              <w:top w:w="150" w:type="dxa"/>
              <w:left w:w="240" w:type="dxa"/>
              <w:bottom w:w="150" w:type="dxa"/>
              <w:right w:w="240" w:type="dxa"/>
            </w:tcMar>
            <w:vAlign w:val="center"/>
            <w:hideMark/>
          </w:tcPr>
          <w:p w14:paraId="7424C12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4112038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6B1D30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59E300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Social Protection</w:t>
            </w:r>
          </w:p>
        </w:tc>
      </w:tr>
      <w:tr w:rsidR="0066418B" w:rsidRPr="0066418B" w14:paraId="63AA3227" w14:textId="77777777">
        <w:tc>
          <w:tcPr>
            <w:tcW w:w="0" w:type="auto"/>
            <w:tcMar>
              <w:top w:w="150" w:type="dxa"/>
              <w:left w:w="0" w:type="dxa"/>
              <w:bottom w:w="150" w:type="dxa"/>
              <w:right w:w="240" w:type="dxa"/>
            </w:tcMar>
            <w:vAlign w:val="center"/>
            <w:hideMark/>
          </w:tcPr>
          <w:p w14:paraId="141E3F1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766E7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1C2DE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5BF16E1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581974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bl>
    <w:p w14:paraId="1352E201"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*Based on exchange rate of 1 USD = 160.0319 Birr (August 2026)</w:t>
      </w:r>
    </w:p>
    <w:p w14:paraId="6DB5000D"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3.1.2 Project Classification</w:t>
      </w:r>
    </w:p>
    <w:tbl>
      <w:tblPr>
        <w:tblW w:w="11280" w:type="dxa"/>
        <w:tblCellMar>
          <w:top w:w="15" w:type="dxa"/>
          <w:left w:w="15" w:type="dxa"/>
          <w:bottom w:w="15" w:type="dxa"/>
          <w:right w:w="15" w:type="dxa"/>
        </w:tblCellMar>
        <w:tblLook w:val="04A0" w:firstRow="1" w:lastRow="0" w:firstColumn="1" w:lastColumn="0" w:noHBand="0" w:noVBand="1"/>
      </w:tblPr>
      <w:tblGrid>
        <w:gridCol w:w="2446"/>
        <w:gridCol w:w="7324"/>
        <w:gridCol w:w="1510"/>
      </w:tblGrid>
      <w:tr w:rsidR="0066418B" w:rsidRPr="0066418B" w14:paraId="343A6D43" w14:textId="77777777">
        <w:trPr>
          <w:tblHeader/>
        </w:trPr>
        <w:tc>
          <w:tcPr>
            <w:tcW w:w="0" w:type="auto"/>
            <w:tcBorders>
              <w:top w:val="nil"/>
            </w:tcBorders>
            <w:tcMar>
              <w:top w:w="150" w:type="dxa"/>
              <w:left w:w="0" w:type="dxa"/>
              <w:bottom w:w="150" w:type="dxa"/>
              <w:right w:w="240" w:type="dxa"/>
            </w:tcMar>
            <w:vAlign w:val="center"/>
            <w:hideMark/>
          </w:tcPr>
          <w:p w14:paraId="53CFDBB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682C27E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0104E7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Projects</w:t>
            </w:r>
          </w:p>
        </w:tc>
      </w:tr>
      <w:tr w:rsidR="0066418B" w:rsidRPr="0066418B" w14:paraId="06C985FF" w14:textId="77777777">
        <w:tc>
          <w:tcPr>
            <w:tcW w:w="0" w:type="auto"/>
            <w:tcMar>
              <w:top w:w="150" w:type="dxa"/>
              <w:left w:w="0" w:type="dxa"/>
              <w:bottom w:w="150" w:type="dxa"/>
              <w:right w:w="240" w:type="dxa"/>
            </w:tcMar>
            <w:vAlign w:val="center"/>
            <w:hideMark/>
          </w:tcPr>
          <w:p w14:paraId="407E81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240" w:type="dxa"/>
            </w:tcMar>
            <w:vAlign w:val="center"/>
            <w:hideMark/>
          </w:tcPr>
          <w:p w14:paraId="5027C44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Creates the enabling conditions for all other investments</w:t>
            </w:r>
          </w:p>
        </w:tc>
        <w:tc>
          <w:tcPr>
            <w:tcW w:w="0" w:type="auto"/>
            <w:tcMar>
              <w:top w:w="150" w:type="dxa"/>
              <w:left w:w="240" w:type="dxa"/>
              <w:bottom w:w="150" w:type="dxa"/>
              <w:right w:w="0" w:type="dxa"/>
            </w:tcMar>
            <w:vAlign w:val="center"/>
            <w:hideMark/>
          </w:tcPr>
          <w:p w14:paraId="20A220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w:t>
            </w:r>
          </w:p>
        </w:tc>
      </w:tr>
      <w:tr w:rsidR="0066418B" w:rsidRPr="0066418B" w14:paraId="0738504B" w14:textId="77777777">
        <w:tc>
          <w:tcPr>
            <w:tcW w:w="0" w:type="auto"/>
            <w:tcMar>
              <w:top w:w="150" w:type="dxa"/>
              <w:left w:w="0" w:type="dxa"/>
              <w:bottom w:w="150" w:type="dxa"/>
              <w:right w:w="240" w:type="dxa"/>
            </w:tcMar>
            <w:vAlign w:val="center"/>
            <w:hideMark/>
          </w:tcPr>
          <w:p w14:paraId="7C2637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240" w:type="dxa"/>
            </w:tcMar>
            <w:vAlign w:val="center"/>
            <w:hideMark/>
          </w:tcPr>
          <w:p w14:paraId="611E40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Provides access and mobility for all other investments</w:t>
            </w:r>
          </w:p>
        </w:tc>
        <w:tc>
          <w:tcPr>
            <w:tcW w:w="0" w:type="auto"/>
            <w:tcMar>
              <w:top w:w="150" w:type="dxa"/>
              <w:left w:w="240" w:type="dxa"/>
              <w:bottom w:w="150" w:type="dxa"/>
              <w:right w:w="0" w:type="dxa"/>
            </w:tcMar>
            <w:vAlign w:val="center"/>
            <w:hideMark/>
          </w:tcPr>
          <w:p w14:paraId="608C73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w:t>
            </w:r>
          </w:p>
        </w:tc>
      </w:tr>
      <w:tr w:rsidR="0066418B" w:rsidRPr="0066418B" w14:paraId="46F86FD7" w14:textId="77777777">
        <w:tc>
          <w:tcPr>
            <w:tcW w:w="0" w:type="auto"/>
            <w:tcMar>
              <w:top w:w="150" w:type="dxa"/>
              <w:left w:w="0" w:type="dxa"/>
              <w:bottom w:w="150" w:type="dxa"/>
              <w:right w:w="240" w:type="dxa"/>
            </w:tcMar>
            <w:vAlign w:val="center"/>
            <w:hideMark/>
          </w:tcPr>
          <w:p w14:paraId="166D0F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Engine</w:t>
            </w:r>
          </w:p>
        </w:tc>
        <w:tc>
          <w:tcPr>
            <w:tcW w:w="0" w:type="auto"/>
            <w:tcMar>
              <w:top w:w="150" w:type="dxa"/>
              <w:left w:w="240" w:type="dxa"/>
              <w:bottom w:w="150" w:type="dxa"/>
              <w:right w:w="240" w:type="dxa"/>
            </w:tcMar>
            <w:vAlign w:val="center"/>
            <w:hideMark/>
          </w:tcPr>
          <w:p w14:paraId="710071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Drives growth and job creation</w:t>
            </w:r>
          </w:p>
        </w:tc>
        <w:tc>
          <w:tcPr>
            <w:tcW w:w="0" w:type="auto"/>
            <w:tcMar>
              <w:top w:w="150" w:type="dxa"/>
              <w:left w:w="240" w:type="dxa"/>
              <w:bottom w:w="150" w:type="dxa"/>
              <w:right w:w="0" w:type="dxa"/>
            </w:tcMar>
            <w:vAlign w:val="center"/>
            <w:hideMark/>
          </w:tcPr>
          <w:p w14:paraId="38FC6D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w:t>
            </w:r>
          </w:p>
        </w:tc>
      </w:tr>
      <w:tr w:rsidR="0066418B" w:rsidRPr="0066418B" w14:paraId="7C7A4391" w14:textId="77777777">
        <w:tc>
          <w:tcPr>
            <w:tcW w:w="0" w:type="auto"/>
            <w:tcMar>
              <w:top w:w="150" w:type="dxa"/>
              <w:left w:w="0" w:type="dxa"/>
              <w:bottom w:w="150" w:type="dxa"/>
              <w:right w:w="240" w:type="dxa"/>
            </w:tcMar>
            <w:vAlign w:val="center"/>
            <w:hideMark/>
          </w:tcPr>
          <w:p w14:paraId="43E776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Livability</w:t>
            </w:r>
          </w:p>
        </w:tc>
        <w:tc>
          <w:tcPr>
            <w:tcW w:w="0" w:type="auto"/>
            <w:tcMar>
              <w:top w:w="150" w:type="dxa"/>
              <w:left w:w="240" w:type="dxa"/>
              <w:bottom w:w="150" w:type="dxa"/>
              <w:right w:w="240" w:type="dxa"/>
            </w:tcMar>
            <w:vAlign w:val="center"/>
            <w:hideMark/>
          </w:tcPr>
          <w:p w14:paraId="21B62B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Ensures environmental sustainability and quality of life</w:t>
            </w:r>
          </w:p>
        </w:tc>
        <w:tc>
          <w:tcPr>
            <w:tcW w:w="0" w:type="auto"/>
            <w:tcMar>
              <w:top w:w="150" w:type="dxa"/>
              <w:left w:w="240" w:type="dxa"/>
              <w:bottom w:w="150" w:type="dxa"/>
              <w:right w:w="0" w:type="dxa"/>
            </w:tcMar>
            <w:vAlign w:val="center"/>
            <w:hideMark/>
          </w:tcPr>
          <w:p w14:paraId="64ADD9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04</w:t>
            </w:r>
          </w:p>
        </w:tc>
      </w:tr>
      <w:tr w:rsidR="0066418B" w:rsidRPr="0066418B" w14:paraId="60596636" w14:textId="77777777">
        <w:tc>
          <w:tcPr>
            <w:tcW w:w="0" w:type="auto"/>
            <w:tcMar>
              <w:top w:w="150" w:type="dxa"/>
              <w:left w:w="0" w:type="dxa"/>
              <w:bottom w:w="150" w:type="dxa"/>
              <w:right w:w="240" w:type="dxa"/>
            </w:tcMar>
            <w:vAlign w:val="center"/>
            <w:hideMark/>
          </w:tcPr>
          <w:p w14:paraId="797F1B3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Human Capital</w:t>
            </w:r>
          </w:p>
        </w:tc>
        <w:tc>
          <w:tcPr>
            <w:tcW w:w="0" w:type="auto"/>
            <w:tcMar>
              <w:top w:w="150" w:type="dxa"/>
              <w:left w:w="240" w:type="dxa"/>
              <w:bottom w:w="150" w:type="dxa"/>
              <w:right w:w="240" w:type="dxa"/>
            </w:tcMar>
            <w:vAlign w:val="center"/>
            <w:hideMark/>
          </w:tcPr>
          <w:p w14:paraId="1C4506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Develops the workforce and addresses social challenges</w:t>
            </w:r>
          </w:p>
        </w:tc>
        <w:tc>
          <w:tcPr>
            <w:tcW w:w="0" w:type="auto"/>
            <w:tcMar>
              <w:top w:w="150" w:type="dxa"/>
              <w:left w:w="240" w:type="dxa"/>
              <w:bottom w:w="150" w:type="dxa"/>
              <w:right w:w="0" w:type="dxa"/>
            </w:tcMar>
            <w:vAlign w:val="center"/>
            <w:hideMark/>
          </w:tcPr>
          <w:p w14:paraId="1F0D67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w:t>
            </w:r>
          </w:p>
        </w:tc>
      </w:tr>
      <w:tr w:rsidR="0066418B" w:rsidRPr="0066418B" w14:paraId="706EC628" w14:textId="77777777">
        <w:tc>
          <w:tcPr>
            <w:tcW w:w="0" w:type="auto"/>
            <w:tcMar>
              <w:top w:w="150" w:type="dxa"/>
              <w:left w:w="0" w:type="dxa"/>
              <w:bottom w:w="150" w:type="dxa"/>
              <w:right w:w="240" w:type="dxa"/>
            </w:tcMar>
            <w:vAlign w:val="center"/>
            <w:hideMark/>
          </w:tcPr>
          <w:p w14:paraId="60B301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240" w:type="dxa"/>
            </w:tcMar>
            <w:vAlign w:val="center"/>
            <w:hideMark/>
          </w:tcPr>
          <w:p w14:paraId="4E49B9D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Supports vulnerable populations</w:t>
            </w:r>
          </w:p>
        </w:tc>
        <w:tc>
          <w:tcPr>
            <w:tcW w:w="0" w:type="auto"/>
            <w:tcMar>
              <w:top w:w="150" w:type="dxa"/>
              <w:left w:w="240" w:type="dxa"/>
              <w:bottom w:w="150" w:type="dxa"/>
              <w:right w:w="0" w:type="dxa"/>
            </w:tcMar>
            <w:vAlign w:val="center"/>
            <w:hideMark/>
          </w:tcPr>
          <w:p w14:paraId="7D6A41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w:t>
            </w:r>
          </w:p>
        </w:tc>
      </w:tr>
    </w:tbl>
    <w:p w14:paraId="64B4CFF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3.1.3 Implementation Sequencing Rationale</w:t>
      </w:r>
    </w:p>
    <w:tbl>
      <w:tblPr>
        <w:tblW w:w="0" w:type="auto"/>
        <w:tblCellMar>
          <w:top w:w="15" w:type="dxa"/>
          <w:left w:w="15" w:type="dxa"/>
          <w:bottom w:w="15" w:type="dxa"/>
          <w:right w:w="15" w:type="dxa"/>
        </w:tblCellMar>
        <w:tblLook w:val="04A0" w:firstRow="1" w:lastRow="0" w:firstColumn="1" w:lastColumn="0" w:noHBand="0" w:noVBand="1"/>
      </w:tblPr>
      <w:tblGrid>
        <w:gridCol w:w="1226"/>
        <w:gridCol w:w="1342"/>
        <w:gridCol w:w="1980"/>
        <w:gridCol w:w="4812"/>
      </w:tblGrid>
      <w:tr w:rsidR="0066418B" w:rsidRPr="0066418B" w14:paraId="07B9AA5A" w14:textId="77777777">
        <w:trPr>
          <w:tblHeader/>
        </w:trPr>
        <w:tc>
          <w:tcPr>
            <w:tcW w:w="0" w:type="auto"/>
            <w:tcBorders>
              <w:top w:val="nil"/>
            </w:tcBorders>
            <w:tcMar>
              <w:top w:w="150" w:type="dxa"/>
              <w:left w:w="0" w:type="dxa"/>
              <w:bottom w:w="150" w:type="dxa"/>
              <w:right w:w="240" w:type="dxa"/>
            </w:tcMar>
            <w:vAlign w:val="center"/>
            <w:hideMark/>
          </w:tcPr>
          <w:p w14:paraId="079AEBB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Sequence</w:t>
            </w:r>
          </w:p>
        </w:tc>
        <w:tc>
          <w:tcPr>
            <w:tcW w:w="0" w:type="auto"/>
            <w:tcBorders>
              <w:top w:val="nil"/>
            </w:tcBorders>
            <w:tcMar>
              <w:top w:w="150" w:type="dxa"/>
              <w:left w:w="240" w:type="dxa"/>
              <w:bottom w:w="150" w:type="dxa"/>
              <w:right w:w="240" w:type="dxa"/>
            </w:tcMar>
            <w:vAlign w:val="center"/>
            <w:hideMark/>
          </w:tcPr>
          <w:p w14:paraId="5D5142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116AD7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4AD27A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Rationale</w:t>
            </w:r>
          </w:p>
        </w:tc>
      </w:tr>
      <w:tr w:rsidR="0066418B" w:rsidRPr="0066418B" w14:paraId="204B8BF5" w14:textId="77777777">
        <w:tc>
          <w:tcPr>
            <w:tcW w:w="0" w:type="auto"/>
            <w:tcMar>
              <w:top w:w="150" w:type="dxa"/>
              <w:left w:w="0" w:type="dxa"/>
              <w:bottom w:w="150" w:type="dxa"/>
              <w:right w:w="240" w:type="dxa"/>
            </w:tcMar>
            <w:vAlign w:val="center"/>
            <w:hideMark/>
          </w:tcPr>
          <w:p w14:paraId="78C8EE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First</w:t>
            </w:r>
          </w:p>
        </w:tc>
        <w:tc>
          <w:tcPr>
            <w:tcW w:w="0" w:type="auto"/>
            <w:tcMar>
              <w:top w:w="150" w:type="dxa"/>
              <w:left w:w="240" w:type="dxa"/>
              <w:bottom w:w="150" w:type="dxa"/>
              <w:right w:w="240" w:type="dxa"/>
            </w:tcMar>
            <w:vAlign w:val="center"/>
            <w:hideMark/>
          </w:tcPr>
          <w:p w14:paraId="4F66FA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3CA5414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Foundation</w:t>
            </w:r>
          </w:p>
        </w:tc>
        <w:tc>
          <w:tcPr>
            <w:tcW w:w="0" w:type="auto"/>
            <w:tcMar>
              <w:top w:w="150" w:type="dxa"/>
              <w:left w:w="240" w:type="dxa"/>
              <w:bottom w:w="150" w:type="dxa"/>
              <w:right w:w="0" w:type="dxa"/>
            </w:tcMar>
            <w:vAlign w:val="center"/>
            <w:hideMark/>
          </w:tcPr>
          <w:p w14:paraId="2AC69B9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Must be implemented first to create the land and framework for all other investments</w:t>
            </w:r>
          </w:p>
        </w:tc>
      </w:tr>
      <w:tr w:rsidR="0066418B" w:rsidRPr="0066418B" w14:paraId="2B790BE3" w14:textId="77777777">
        <w:tc>
          <w:tcPr>
            <w:tcW w:w="0" w:type="auto"/>
            <w:tcMar>
              <w:top w:w="150" w:type="dxa"/>
              <w:left w:w="0" w:type="dxa"/>
              <w:bottom w:w="150" w:type="dxa"/>
              <w:right w:w="240" w:type="dxa"/>
            </w:tcMar>
            <w:vAlign w:val="center"/>
            <w:hideMark/>
          </w:tcPr>
          <w:p w14:paraId="0D44EDE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Second</w:t>
            </w:r>
          </w:p>
        </w:tc>
        <w:tc>
          <w:tcPr>
            <w:tcW w:w="0" w:type="auto"/>
            <w:tcMar>
              <w:top w:w="150" w:type="dxa"/>
              <w:left w:w="240" w:type="dxa"/>
              <w:bottom w:w="150" w:type="dxa"/>
              <w:right w:w="240" w:type="dxa"/>
            </w:tcMar>
            <w:vAlign w:val="center"/>
            <w:hideMark/>
          </w:tcPr>
          <w:p w14:paraId="28677D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254F15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Connectivity</w:t>
            </w:r>
          </w:p>
        </w:tc>
        <w:tc>
          <w:tcPr>
            <w:tcW w:w="0" w:type="auto"/>
            <w:tcMar>
              <w:top w:w="150" w:type="dxa"/>
              <w:left w:w="240" w:type="dxa"/>
              <w:bottom w:w="150" w:type="dxa"/>
              <w:right w:w="0" w:type="dxa"/>
            </w:tcMar>
            <w:vAlign w:val="center"/>
            <w:hideMark/>
          </w:tcPr>
          <w:p w14:paraId="65E55E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Must follow foundation to provide access to all areas</w:t>
            </w:r>
          </w:p>
        </w:tc>
      </w:tr>
      <w:tr w:rsidR="0066418B" w:rsidRPr="0066418B" w14:paraId="5E967DEF" w14:textId="77777777">
        <w:tc>
          <w:tcPr>
            <w:tcW w:w="0" w:type="auto"/>
            <w:tcMar>
              <w:top w:w="150" w:type="dxa"/>
              <w:left w:w="0" w:type="dxa"/>
              <w:bottom w:w="150" w:type="dxa"/>
              <w:right w:w="240" w:type="dxa"/>
            </w:tcMar>
            <w:vAlign w:val="center"/>
            <w:hideMark/>
          </w:tcPr>
          <w:p w14:paraId="5DC9DB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Third</w:t>
            </w:r>
          </w:p>
        </w:tc>
        <w:tc>
          <w:tcPr>
            <w:tcW w:w="0" w:type="auto"/>
            <w:tcMar>
              <w:top w:w="150" w:type="dxa"/>
              <w:left w:w="240" w:type="dxa"/>
              <w:bottom w:w="150" w:type="dxa"/>
              <w:right w:w="240" w:type="dxa"/>
            </w:tcMar>
            <w:vAlign w:val="center"/>
            <w:hideMark/>
          </w:tcPr>
          <w:p w14:paraId="23F10E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71C123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Economic Engine</w:t>
            </w:r>
          </w:p>
        </w:tc>
        <w:tc>
          <w:tcPr>
            <w:tcW w:w="0" w:type="auto"/>
            <w:tcMar>
              <w:top w:w="150" w:type="dxa"/>
              <w:left w:w="240" w:type="dxa"/>
              <w:bottom w:w="150" w:type="dxa"/>
              <w:right w:w="0" w:type="dxa"/>
            </w:tcMar>
            <w:vAlign w:val="center"/>
            <w:hideMark/>
          </w:tcPr>
          <w:p w14:paraId="198D58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Requires foundation and connectivity to be effective</w:t>
            </w:r>
          </w:p>
        </w:tc>
      </w:tr>
      <w:tr w:rsidR="0066418B" w:rsidRPr="0066418B" w14:paraId="1C697537" w14:textId="77777777">
        <w:tc>
          <w:tcPr>
            <w:tcW w:w="0" w:type="auto"/>
            <w:tcMar>
              <w:top w:w="150" w:type="dxa"/>
              <w:left w:w="0" w:type="dxa"/>
              <w:bottom w:w="150" w:type="dxa"/>
              <w:right w:w="240" w:type="dxa"/>
            </w:tcMar>
            <w:vAlign w:val="center"/>
            <w:hideMark/>
          </w:tcPr>
          <w:p w14:paraId="4E6A126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Fourth</w:t>
            </w:r>
          </w:p>
        </w:tc>
        <w:tc>
          <w:tcPr>
            <w:tcW w:w="0" w:type="auto"/>
            <w:tcMar>
              <w:top w:w="150" w:type="dxa"/>
              <w:left w:w="240" w:type="dxa"/>
              <w:bottom w:w="150" w:type="dxa"/>
              <w:right w:w="240" w:type="dxa"/>
            </w:tcMar>
            <w:vAlign w:val="center"/>
            <w:hideMark/>
          </w:tcPr>
          <w:p w14:paraId="565054A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62CB77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Livability</w:t>
            </w:r>
          </w:p>
        </w:tc>
        <w:tc>
          <w:tcPr>
            <w:tcW w:w="0" w:type="auto"/>
            <w:tcMar>
              <w:top w:w="150" w:type="dxa"/>
              <w:left w:w="240" w:type="dxa"/>
              <w:bottom w:w="150" w:type="dxa"/>
              <w:right w:w="0" w:type="dxa"/>
            </w:tcMar>
            <w:vAlign w:val="center"/>
            <w:hideMark/>
          </w:tcPr>
          <w:p w14:paraId="32A91A7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Can be implemented in parallel with economic engine</w:t>
            </w:r>
          </w:p>
        </w:tc>
      </w:tr>
      <w:tr w:rsidR="0066418B" w:rsidRPr="0066418B" w14:paraId="03CC4A9B" w14:textId="77777777">
        <w:tc>
          <w:tcPr>
            <w:tcW w:w="0" w:type="auto"/>
            <w:tcMar>
              <w:top w:w="150" w:type="dxa"/>
              <w:left w:w="0" w:type="dxa"/>
              <w:bottom w:w="150" w:type="dxa"/>
              <w:right w:w="240" w:type="dxa"/>
            </w:tcMar>
            <w:vAlign w:val="center"/>
            <w:hideMark/>
          </w:tcPr>
          <w:p w14:paraId="14C28FF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Fifth</w:t>
            </w:r>
          </w:p>
        </w:tc>
        <w:tc>
          <w:tcPr>
            <w:tcW w:w="0" w:type="auto"/>
            <w:tcMar>
              <w:top w:w="150" w:type="dxa"/>
              <w:left w:w="240" w:type="dxa"/>
              <w:bottom w:w="150" w:type="dxa"/>
              <w:right w:w="240" w:type="dxa"/>
            </w:tcMar>
            <w:vAlign w:val="center"/>
            <w:hideMark/>
          </w:tcPr>
          <w:p w14:paraId="071A51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17AAC4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Human Capital</w:t>
            </w:r>
          </w:p>
        </w:tc>
        <w:tc>
          <w:tcPr>
            <w:tcW w:w="0" w:type="auto"/>
            <w:tcMar>
              <w:top w:w="150" w:type="dxa"/>
              <w:left w:w="240" w:type="dxa"/>
              <w:bottom w:w="150" w:type="dxa"/>
              <w:right w:w="0" w:type="dxa"/>
            </w:tcMar>
            <w:vAlign w:val="center"/>
            <w:hideMark/>
          </w:tcPr>
          <w:p w14:paraId="0D474FC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Best implemented as FTZ develops to provide trained workforce</w:t>
            </w:r>
          </w:p>
        </w:tc>
      </w:tr>
      <w:tr w:rsidR="0066418B" w:rsidRPr="0066418B" w14:paraId="4515631E" w14:textId="77777777">
        <w:tc>
          <w:tcPr>
            <w:tcW w:w="0" w:type="auto"/>
            <w:tcMar>
              <w:top w:w="150" w:type="dxa"/>
              <w:left w:w="0" w:type="dxa"/>
              <w:bottom w:w="150" w:type="dxa"/>
              <w:right w:w="240" w:type="dxa"/>
            </w:tcMar>
            <w:vAlign w:val="center"/>
            <w:hideMark/>
          </w:tcPr>
          <w:p w14:paraId="4F56D0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Sixth</w:t>
            </w:r>
          </w:p>
        </w:tc>
        <w:tc>
          <w:tcPr>
            <w:tcW w:w="0" w:type="auto"/>
            <w:tcMar>
              <w:top w:w="150" w:type="dxa"/>
              <w:left w:w="240" w:type="dxa"/>
              <w:bottom w:w="150" w:type="dxa"/>
              <w:right w:w="240" w:type="dxa"/>
            </w:tcMar>
            <w:vAlign w:val="center"/>
            <w:hideMark/>
          </w:tcPr>
          <w:p w14:paraId="508802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0CD5CF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Social Protection</w:t>
            </w:r>
          </w:p>
        </w:tc>
        <w:tc>
          <w:tcPr>
            <w:tcW w:w="0" w:type="auto"/>
            <w:tcMar>
              <w:top w:w="150" w:type="dxa"/>
              <w:left w:w="240" w:type="dxa"/>
              <w:bottom w:w="150" w:type="dxa"/>
              <w:right w:w="0" w:type="dxa"/>
            </w:tcMar>
            <w:vAlign w:val="center"/>
            <w:hideMark/>
          </w:tcPr>
          <w:p w14:paraId="018E24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Can be implemented throughout but highest impact when other systems are in place</w:t>
            </w:r>
          </w:p>
        </w:tc>
      </w:tr>
    </w:tbl>
    <w:p w14:paraId="6088483E"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2F0FF41">
          <v:rect id="_x0000_i1049" style="width:0;height:.75pt" o:hralign="center" o:hrstd="t" o:hr="t" fillcolor="#a0a0a0" stroked="f"/>
        </w:pict>
      </w:r>
    </w:p>
    <w:p w14:paraId="67486FBA"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3.2 PRIORITY 01: PLANNED URBAN EXPANSION PROGRAMME</w:t>
      </w:r>
    </w:p>
    <w:p w14:paraId="60F3206A"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3.2.1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47"/>
        <w:gridCol w:w="9133"/>
      </w:tblGrid>
      <w:tr w:rsidR="0066418B" w:rsidRPr="0066418B" w14:paraId="33C127CA" w14:textId="77777777">
        <w:trPr>
          <w:tblHeader/>
        </w:trPr>
        <w:tc>
          <w:tcPr>
            <w:tcW w:w="0" w:type="auto"/>
            <w:tcBorders>
              <w:top w:val="nil"/>
            </w:tcBorders>
            <w:tcMar>
              <w:top w:w="150" w:type="dxa"/>
              <w:left w:w="0" w:type="dxa"/>
              <w:bottom w:w="150" w:type="dxa"/>
              <w:right w:w="240" w:type="dxa"/>
            </w:tcMar>
            <w:vAlign w:val="center"/>
            <w:hideMark/>
          </w:tcPr>
          <w:p w14:paraId="6A2F67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379A41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1AD5F7BE" w14:textId="77777777">
        <w:tc>
          <w:tcPr>
            <w:tcW w:w="0" w:type="auto"/>
            <w:tcMar>
              <w:top w:w="150" w:type="dxa"/>
              <w:left w:w="0" w:type="dxa"/>
              <w:bottom w:w="150" w:type="dxa"/>
              <w:right w:w="240" w:type="dxa"/>
            </w:tcMar>
            <w:vAlign w:val="center"/>
            <w:hideMark/>
          </w:tcPr>
          <w:p w14:paraId="14204E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3681563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Planned Urban Expansion Programme</w:t>
            </w:r>
          </w:p>
        </w:tc>
      </w:tr>
      <w:tr w:rsidR="0066418B" w:rsidRPr="0066418B" w14:paraId="72AAFEE1" w14:textId="77777777">
        <w:tc>
          <w:tcPr>
            <w:tcW w:w="0" w:type="auto"/>
            <w:tcMar>
              <w:top w:w="150" w:type="dxa"/>
              <w:left w:w="0" w:type="dxa"/>
              <w:bottom w:w="150" w:type="dxa"/>
              <w:right w:w="240" w:type="dxa"/>
            </w:tcMar>
            <w:vAlign w:val="center"/>
            <w:hideMark/>
          </w:tcPr>
          <w:p w14:paraId="1D8DF3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69C2D6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 1 delivery of the TWUEP's planned urban expansion - serviced residential and mixed-use land, water, sanitation and green space</w:t>
            </w:r>
          </w:p>
        </w:tc>
      </w:tr>
      <w:tr w:rsidR="0066418B" w:rsidRPr="0066418B" w14:paraId="08A7178A" w14:textId="77777777">
        <w:tc>
          <w:tcPr>
            <w:tcW w:w="0" w:type="auto"/>
            <w:tcMar>
              <w:top w:w="150" w:type="dxa"/>
              <w:left w:w="0" w:type="dxa"/>
              <w:bottom w:w="150" w:type="dxa"/>
              <w:right w:w="240" w:type="dxa"/>
            </w:tcMar>
            <w:vAlign w:val="center"/>
            <w:hideMark/>
          </w:tcPr>
          <w:p w14:paraId="2500E1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2DD9693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63,000,000 (Birr 10,082,009,700)</w:t>
            </w:r>
          </w:p>
        </w:tc>
      </w:tr>
      <w:tr w:rsidR="0066418B" w:rsidRPr="0066418B" w14:paraId="752CFB93" w14:textId="77777777">
        <w:tc>
          <w:tcPr>
            <w:tcW w:w="0" w:type="auto"/>
            <w:tcMar>
              <w:top w:w="150" w:type="dxa"/>
              <w:left w:w="0" w:type="dxa"/>
              <w:bottom w:w="150" w:type="dxa"/>
              <w:right w:w="240" w:type="dxa"/>
            </w:tcMar>
            <w:vAlign w:val="center"/>
            <w:hideMark/>
          </w:tcPr>
          <w:p w14:paraId="0D3EBC7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Sector</w:t>
            </w:r>
          </w:p>
        </w:tc>
        <w:tc>
          <w:tcPr>
            <w:tcW w:w="0" w:type="auto"/>
            <w:tcMar>
              <w:top w:w="150" w:type="dxa"/>
              <w:left w:w="240" w:type="dxa"/>
              <w:bottom w:w="150" w:type="dxa"/>
              <w:right w:w="0" w:type="dxa"/>
            </w:tcMar>
            <w:vAlign w:val="center"/>
            <w:hideMark/>
          </w:tcPr>
          <w:p w14:paraId="3AD0BE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Development &amp; Planning</w:t>
            </w:r>
          </w:p>
        </w:tc>
      </w:tr>
      <w:tr w:rsidR="0066418B" w:rsidRPr="0066418B" w14:paraId="70345B5A" w14:textId="77777777">
        <w:tc>
          <w:tcPr>
            <w:tcW w:w="0" w:type="auto"/>
            <w:tcMar>
              <w:top w:w="150" w:type="dxa"/>
              <w:left w:w="0" w:type="dxa"/>
              <w:bottom w:w="150" w:type="dxa"/>
              <w:right w:w="240" w:type="dxa"/>
            </w:tcMar>
            <w:vAlign w:val="center"/>
            <w:hideMark/>
          </w:tcPr>
          <w:p w14:paraId="59BC2A3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22AD5F7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City Administration (TWCA)</w:t>
            </w:r>
          </w:p>
        </w:tc>
      </w:tr>
      <w:tr w:rsidR="0066418B" w:rsidRPr="0066418B" w14:paraId="0469C58D" w14:textId="77777777">
        <w:tc>
          <w:tcPr>
            <w:tcW w:w="0" w:type="auto"/>
            <w:tcMar>
              <w:top w:w="150" w:type="dxa"/>
              <w:left w:w="0" w:type="dxa"/>
              <w:bottom w:w="150" w:type="dxa"/>
              <w:right w:w="240" w:type="dxa"/>
            </w:tcMar>
            <w:vAlign w:val="center"/>
            <w:hideMark/>
          </w:tcPr>
          <w:p w14:paraId="23A186F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06C310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Stage 1 of 5 (Concept)</w:t>
            </w:r>
          </w:p>
        </w:tc>
      </w:tr>
      <w:tr w:rsidR="0066418B" w:rsidRPr="0066418B" w14:paraId="553EF87A" w14:textId="77777777">
        <w:tc>
          <w:tcPr>
            <w:tcW w:w="0" w:type="auto"/>
            <w:tcMar>
              <w:top w:w="150" w:type="dxa"/>
              <w:left w:w="0" w:type="dxa"/>
              <w:bottom w:w="150" w:type="dxa"/>
              <w:right w:w="240" w:type="dxa"/>
            </w:tcMar>
            <w:vAlign w:val="center"/>
            <w:hideMark/>
          </w:tcPr>
          <w:p w14:paraId="68CC63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0415D9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Blended: grant + concessional loan + PPP</w:t>
            </w:r>
          </w:p>
        </w:tc>
      </w:tr>
      <w:tr w:rsidR="0066418B" w:rsidRPr="0066418B" w14:paraId="24C03E6B" w14:textId="77777777">
        <w:tc>
          <w:tcPr>
            <w:tcW w:w="0" w:type="auto"/>
            <w:tcMar>
              <w:top w:w="150" w:type="dxa"/>
              <w:left w:w="0" w:type="dxa"/>
              <w:bottom w:w="150" w:type="dxa"/>
              <w:right w:w="240" w:type="dxa"/>
            </w:tcMar>
            <w:vAlign w:val="center"/>
            <w:hideMark/>
          </w:tcPr>
          <w:p w14:paraId="6BCF4A6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0A66CC8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Foundation</w:t>
            </w:r>
            <w:r w:rsidRPr="0066418B">
              <w:rPr>
                <w:rFonts w:ascii="Segoe UI" w:eastAsia="Times New Roman" w:hAnsi="Segoe UI" w:cs="Segoe UI"/>
                <w:kern w:val="0"/>
                <w:sz w:val="23"/>
                <w:szCs w:val="23"/>
                <w14:ligatures w14:val="none"/>
              </w:rPr>
              <w:t> - Creates the spatial framework and serviced land for all other investments; manages 12.6-fold population growth</w:t>
            </w:r>
          </w:p>
        </w:tc>
      </w:tr>
    </w:tbl>
    <w:p w14:paraId="7E274245"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3.2.2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241"/>
        <w:gridCol w:w="4537"/>
        <w:gridCol w:w="2502"/>
      </w:tblGrid>
      <w:tr w:rsidR="0066418B" w:rsidRPr="0066418B" w14:paraId="2158DAE2" w14:textId="77777777">
        <w:trPr>
          <w:tblHeader/>
        </w:trPr>
        <w:tc>
          <w:tcPr>
            <w:tcW w:w="0" w:type="auto"/>
            <w:tcBorders>
              <w:top w:val="nil"/>
            </w:tcBorders>
            <w:tcMar>
              <w:top w:w="150" w:type="dxa"/>
              <w:left w:w="0" w:type="dxa"/>
              <w:bottom w:w="150" w:type="dxa"/>
              <w:right w:w="240" w:type="dxa"/>
            </w:tcMar>
            <w:vAlign w:val="center"/>
            <w:hideMark/>
          </w:tcPr>
          <w:p w14:paraId="4326422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2DC3EFF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0D89F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Cost (USD)</w:t>
            </w:r>
          </w:p>
        </w:tc>
      </w:tr>
      <w:tr w:rsidR="0066418B" w:rsidRPr="0066418B" w14:paraId="1F5F70C2" w14:textId="77777777">
        <w:tc>
          <w:tcPr>
            <w:tcW w:w="0" w:type="auto"/>
            <w:tcMar>
              <w:top w:w="150" w:type="dxa"/>
              <w:left w:w="0" w:type="dxa"/>
              <w:bottom w:w="150" w:type="dxa"/>
              <w:right w:w="240" w:type="dxa"/>
            </w:tcMar>
            <w:vAlign w:val="center"/>
            <w:hideMark/>
          </w:tcPr>
          <w:p w14:paraId="68D1CA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Planned Residential &amp; Mixed-Use Zones</w:t>
            </w:r>
          </w:p>
        </w:tc>
        <w:tc>
          <w:tcPr>
            <w:tcW w:w="0" w:type="auto"/>
            <w:tcMar>
              <w:top w:w="150" w:type="dxa"/>
              <w:left w:w="240" w:type="dxa"/>
              <w:bottom w:w="150" w:type="dxa"/>
              <w:right w:w="240" w:type="dxa"/>
            </w:tcMar>
            <w:vAlign w:val="center"/>
            <w:hideMark/>
          </w:tcPr>
          <w:p w14:paraId="5359EA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New housing and mixed-use developments</w:t>
            </w:r>
          </w:p>
        </w:tc>
        <w:tc>
          <w:tcPr>
            <w:tcW w:w="0" w:type="auto"/>
            <w:tcMar>
              <w:top w:w="150" w:type="dxa"/>
              <w:left w:w="240" w:type="dxa"/>
              <w:bottom w:w="150" w:type="dxa"/>
              <w:right w:w="0" w:type="dxa"/>
            </w:tcMar>
            <w:vAlign w:val="center"/>
            <w:hideMark/>
          </w:tcPr>
          <w:p w14:paraId="3B78AB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20,000,000</w:t>
            </w:r>
          </w:p>
        </w:tc>
      </w:tr>
      <w:tr w:rsidR="0066418B" w:rsidRPr="0066418B" w14:paraId="0751103F" w14:textId="77777777">
        <w:tc>
          <w:tcPr>
            <w:tcW w:w="0" w:type="auto"/>
            <w:tcMar>
              <w:top w:w="150" w:type="dxa"/>
              <w:left w:w="0" w:type="dxa"/>
              <w:bottom w:w="150" w:type="dxa"/>
              <w:right w:w="240" w:type="dxa"/>
            </w:tcMar>
            <w:vAlign w:val="center"/>
            <w:hideMark/>
          </w:tcPr>
          <w:p w14:paraId="2B75729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Water Supply &amp; Sanitation Systems</w:t>
            </w:r>
          </w:p>
        </w:tc>
        <w:tc>
          <w:tcPr>
            <w:tcW w:w="0" w:type="auto"/>
            <w:tcMar>
              <w:top w:w="150" w:type="dxa"/>
              <w:left w:w="240" w:type="dxa"/>
              <w:bottom w:w="150" w:type="dxa"/>
              <w:right w:w="240" w:type="dxa"/>
            </w:tcMar>
            <w:vAlign w:val="center"/>
            <w:hideMark/>
          </w:tcPr>
          <w:p w14:paraId="53B9892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Expansion of water and sanitation</w:t>
            </w:r>
          </w:p>
        </w:tc>
        <w:tc>
          <w:tcPr>
            <w:tcW w:w="0" w:type="auto"/>
            <w:tcMar>
              <w:top w:w="150" w:type="dxa"/>
              <w:left w:w="240" w:type="dxa"/>
              <w:bottom w:w="150" w:type="dxa"/>
              <w:right w:w="0" w:type="dxa"/>
            </w:tcMar>
            <w:vAlign w:val="center"/>
            <w:hideMark/>
          </w:tcPr>
          <w:p w14:paraId="0FCEB06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15,000,000</w:t>
            </w:r>
          </w:p>
        </w:tc>
      </w:tr>
      <w:tr w:rsidR="0066418B" w:rsidRPr="0066418B" w14:paraId="0637C0E3" w14:textId="77777777">
        <w:tc>
          <w:tcPr>
            <w:tcW w:w="0" w:type="auto"/>
            <w:tcMar>
              <w:top w:w="150" w:type="dxa"/>
              <w:left w:w="0" w:type="dxa"/>
              <w:bottom w:w="150" w:type="dxa"/>
              <w:right w:w="240" w:type="dxa"/>
            </w:tcMar>
            <w:vAlign w:val="center"/>
            <w:hideMark/>
          </w:tcPr>
          <w:p w14:paraId="4BE8EB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Public Services &amp; Social Infrastructure</w:t>
            </w:r>
          </w:p>
        </w:tc>
        <w:tc>
          <w:tcPr>
            <w:tcW w:w="0" w:type="auto"/>
            <w:tcMar>
              <w:top w:w="150" w:type="dxa"/>
              <w:left w:w="240" w:type="dxa"/>
              <w:bottom w:w="150" w:type="dxa"/>
              <w:right w:w="240" w:type="dxa"/>
            </w:tcMar>
            <w:vAlign w:val="center"/>
            <w:hideMark/>
          </w:tcPr>
          <w:p w14:paraId="419795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Schools, health centres, and services</w:t>
            </w:r>
          </w:p>
        </w:tc>
        <w:tc>
          <w:tcPr>
            <w:tcW w:w="0" w:type="auto"/>
            <w:tcMar>
              <w:top w:w="150" w:type="dxa"/>
              <w:left w:w="240" w:type="dxa"/>
              <w:bottom w:w="150" w:type="dxa"/>
              <w:right w:w="0" w:type="dxa"/>
            </w:tcMar>
            <w:vAlign w:val="center"/>
            <w:hideMark/>
          </w:tcPr>
          <w:p w14:paraId="6F4006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r>
      <w:tr w:rsidR="0066418B" w:rsidRPr="0066418B" w14:paraId="13D8808C" w14:textId="77777777">
        <w:tc>
          <w:tcPr>
            <w:tcW w:w="0" w:type="auto"/>
            <w:tcMar>
              <w:top w:w="150" w:type="dxa"/>
              <w:left w:w="0" w:type="dxa"/>
              <w:bottom w:w="150" w:type="dxa"/>
              <w:right w:w="240" w:type="dxa"/>
            </w:tcMar>
            <w:vAlign w:val="center"/>
            <w:hideMark/>
          </w:tcPr>
          <w:p w14:paraId="23EF6E0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Green Spaces &amp; Urban Parks</w:t>
            </w:r>
          </w:p>
        </w:tc>
        <w:tc>
          <w:tcPr>
            <w:tcW w:w="0" w:type="auto"/>
            <w:tcMar>
              <w:top w:w="150" w:type="dxa"/>
              <w:left w:w="240" w:type="dxa"/>
              <w:bottom w:w="150" w:type="dxa"/>
              <w:right w:w="240" w:type="dxa"/>
            </w:tcMar>
            <w:vAlign w:val="center"/>
            <w:hideMark/>
          </w:tcPr>
          <w:p w14:paraId="335DBB4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Parks and recreational areas</w:t>
            </w:r>
          </w:p>
        </w:tc>
        <w:tc>
          <w:tcPr>
            <w:tcW w:w="0" w:type="auto"/>
            <w:tcMar>
              <w:top w:w="150" w:type="dxa"/>
              <w:left w:w="240" w:type="dxa"/>
              <w:bottom w:w="150" w:type="dxa"/>
              <w:right w:w="0" w:type="dxa"/>
            </w:tcMar>
            <w:vAlign w:val="center"/>
            <w:hideMark/>
          </w:tcPr>
          <w:p w14:paraId="2DE70C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8,000,000</w:t>
            </w:r>
          </w:p>
        </w:tc>
      </w:tr>
      <w:tr w:rsidR="0066418B" w:rsidRPr="0066418B" w14:paraId="1008F912" w14:textId="77777777">
        <w:tc>
          <w:tcPr>
            <w:tcW w:w="0" w:type="auto"/>
            <w:tcMar>
              <w:top w:w="150" w:type="dxa"/>
              <w:left w:w="0" w:type="dxa"/>
              <w:bottom w:w="150" w:type="dxa"/>
              <w:right w:w="240" w:type="dxa"/>
            </w:tcMar>
            <w:vAlign w:val="center"/>
            <w:hideMark/>
          </w:tcPr>
          <w:p w14:paraId="73C824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Land Readjustment &amp; City Planning</w:t>
            </w:r>
          </w:p>
        </w:tc>
        <w:tc>
          <w:tcPr>
            <w:tcW w:w="0" w:type="auto"/>
            <w:tcMar>
              <w:top w:w="150" w:type="dxa"/>
              <w:left w:w="240" w:type="dxa"/>
              <w:bottom w:w="150" w:type="dxa"/>
              <w:right w:w="240" w:type="dxa"/>
            </w:tcMar>
            <w:vAlign w:val="center"/>
            <w:hideMark/>
          </w:tcPr>
          <w:p w14:paraId="60367B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Land management and urban planning</w:t>
            </w:r>
          </w:p>
        </w:tc>
        <w:tc>
          <w:tcPr>
            <w:tcW w:w="0" w:type="auto"/>
            <w:tcMar>
              <w:top w:w="150" w:type="dxa"/>
              <w:left w:w="240" w:type="dxa"/>
              <w:bottom w:w="150" w:type="dxa"/>
              <w:right w:w="0" w:type="dxa"/>
            </w:tcMar>
            <w:vAlign w:val="center"/>
            <w:hideMark/>
          </w:tcPr>
          <w:p w14:paraId="252B7A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r>
      <w:tr w:rsidR="0066418B" w:rsidRPr="0066418B" w14:paraId="199E941E" w14:textId="77777777">
        <w:tc>
          <w:tcPr>
            <w:tcW w:w="0" w:type="auto"/>
            <w:tcMar>
              <w:top w:w="150" w:type="dxa"/>
              <w:left w:w="0" w:type="dxa"/>
              <w:bottom w:w="150" w:type="dxa"/>
              <w:right w:w="240" w:type="dxa"/>
            </w:tcMar>
            <w:vAlign w:val="center"/>
            <w:hideMark/>
          </w:tcPr>
          <w:p w14:paraId="4347E1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7A12F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3D9509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63,000,000</w:t>
            </w:r>
          </w:p>
        </w:tc>
      </w:tr>
    </w:tbl>
    <w:p w14:paraId="73A512B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3.2.3 Value Creation</w:t>
      </w:r>
    </w:p>
    <w:tbl>
      <w:tblPr>
        <w:tblW w:w="11280" w:type="dxa"/>
        <w:tblCellMar>
          <w:top w:w="15" w:type="dxa"/>
          <w:left w:w="15" w:type="dxa"/>
          <w:bottom w:w="15" w:type="dxa"/>
          <w:right w:w="15" w:type="dxa"/>
        </w:tblCellMar>
        <w:tblLook w:val="04A0" w:firstRow="1" w:lastRow="0" w:firstColumn="1" w:lastColumn="0" w:noHBand="0" w:noVBand="1"/>
      </w:tblPr>
      <w:tblGrid>
        <w:gridCol w:w="6141"/>
        <w:gridCol w:w="5139"/>
      </w:tblGrid>
      <w:tr w:rsidR="0066418B" w:rsidRPr="0066418B" w14:paraId="68AF781E" w14:textId="77777777">
        <w:trPr>
          <w:tblHeader/>
        </w:trPr>
        <w:tc>
          <w:tcPr>
            <w:tcW w:w="0" w:type="auto"/>
            <w:tcBorders>
              <w:top w:val="nil"/>
            </w:tcBorders>
            <w:tcMar>
              <w:top w:w="150" w:type="dxa"/>
              <w:left w:w="0" w:type="dxa"/>
              <w:bottom w:w="150" w:type="dxa"/>
              <w:right w:w="240" w:type="dxa"/>
            </w:tcMar>
            <w:vAlign w:val="center"/>
            <w:hideMark/>
          </w:tcPr>
          <w:p w14:paraId="1ECB21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71D738E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Target</w:t>
            </w:r>
          </w:p>
        </w:tc>
      </w:tr>
      <w:tr w:rsidR="0066418B" w:rsidRPr="0066418B" w14:paraId="182DA5CA" w14:textId="77777777">
        <w:tc>
          <w:tcPr>
            <w:tcW w:w="0" w:type="auto"/>
            <w:tcMar>
              <w:top w:w="150" w:type="dxa"/>
              <w:left w:w="0" w:type="dxa"/>
              <w:bottom w:w="150" w:type="dxa"/>
              <w:right w:w="240" w:type="dxa"/>
            </w:tcMar>
            <w:vAlign w:val="center"/>
            <w:hideMark/>
          </w:tcPr>
          <w:p w14:paraId="2EA014B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Projected City Population Served (2030)</w:t>
            </w:r>
          </w:p>
        </w:tc>
        <w:tc>
          <w:tcPr>
            <w:tcW w:w="0" w:type="auto"/>
            <w:tcMar>
              <w:top w:w="150" w:type="dxa"/>
              <w:left w:w="240" w:type="dxa"/>
              <w:bottom w:w="150" w:type="dxa"/>
              <w:right w:w="0" w:type="dxa"/>
            </w:tcMar>
            <w:vAlign w:val="center"/>
            <w:hideMark/>
          </w:tcPr>
          <w:p w14:paraId="4E4716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119,000</w:t>
            </w:r>
          </w:p>
        </w:tc>
      </w:tr>
      <w:tr w:rsidR="0066418B" w:rsidRPr="0066418B" w14:paraId="596C1311" w14:textId="77777777">
        <w:tc>
          <w:tcPr>
            <w:tcW w:w="0" w:type="auto"/>
            <w:tcMar>
              <w:top w:w="150" w:type="dxa"/>
              <w:left w:w="0" w:type="dxa"/>
              <w:bottom w:w="150" w:type="dxa"/>
              <w:right w:w="240" w:type="dxa"/>
            </w:tcMar>
            <w:vAlign w:val="center"/>
            <w:hideMark/>
          </w:tcPr>
          <w:p w14:paraId="2A3DF89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New Housing Units</w:t>
            </w:r>
          </w:p>
        </w:tc>
        <w:tc>
          <w:tcPr>
            <w:tcW w:w="0" w:type="auto"/>
            <w:tcMar>
              <w:top w:w="150" w:type="dxa"/>
              <w:left w:w="240" w:type="dxa"/>
              <w:bottom w:w="150" w:type="dxa"/>
              <w:right w:w="0" w:type="dxa"/>
            </w:tcMar>
            <w:vAlign w:val="center"/>
            <w:hideMark/>
          </w:tcPr>
          <w:p w14:paraId="2677B5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w:t>
            </w:r>
          </w:p>
        </w:tc>
      </w:tr>
      <w:tr w:rsidR="0066418B" w:rsidRPr="0066418B" w14:paraId="76A4823E" w14:textId="77777777">
        <w:tc>
          <w:tcPr>
            <w:tcW w:w="0" w:type="auto"/>
            <w:tcMar>
              <w:top w:w="150" w:type="dxa"/>
              <w:left w:w="0" w:type="dxa"/>
              <w:bottom w:w="150" w:type="dxa"/>
              <w:right w:w="240" w:type="dxa"/>
            </w:tcMar>
            <w:vAlign w:val="center"/>
            <w:hideMark/>
          </w:tcPr>
          <w:p w14:paraId="222464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Water Access</w:t>
            </w:r>
          </w:p>
        </w:tc>
        <w:tc>
          <w:tcPr>
            <w:tcW w:w="0" w:type="auto"/>
            <w:tcMar>
              <w:top w:w="150" w:type="dxa"/>
              <w:left w:w="240" w:type="dxa"/>
              <w:bottom w:w="150" w:type="dxa"/>
              <w:right w:w="0" w:type="dxa"/>
            </w:tcMar>
            <w:vAlign w:val="center"/>
            <w:hideMark/>
          </w:tcPr>
          <w:p w14:paraId="693D7A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 access to clean water</w:t>
            </w:r>
          </w:p>
        </w:tc>
      </w:tr>
      <w:tr w:rsidR="0066418B" w:rsidRPr="0066418B" w14:paraId="6D4B0DB2" w14:textId="77777777">
        <w:tc>
          <w:tcPr>
            <w:tcW w:w="0" w:type="auto"/>
            <w:tcMar>
              <w:top w:w="150" w:type="dxa"/>
              <w:left w:w="0" w:type="dxa"/>
              <w:bottom w:w="150" w:type="dxa"/>
              <w:right w:w="240" w:type="dxa"/>
            </w:tcMar>
            <w:vAlign w:val="center"/>
            <w:hideMark/>
          </w:tcPr>
          <w:p w14:paraId="20257D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Sanitation Coverage</w:t>
            </w:r>
          </w:p>
        </w:tc>
        <w:tc>
          <w:tcPr>
            <w:tcW w:w="0" w:type="auto"/>
            <w:tcMar>
              <w:top w:w="150" w:type="dxa"/>
              <w:left w:w="240" w:type="dxa"/>
              <w:bottom w:w="150" w:type="dxa"/>
              <w:right w:w="0" w:type="dxa"/>
            </w:tcMar>
            <w:vAlign w:val="center"/>
            <w:hideMark/>
          </w:tcPr>
          <w:p w14:paraId="593F52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 sanitation coverage</w:t>
            </w:r>
          </w:p>
        </w:tc>
      </w:tr>
      <w:tr w:rsidR="0066418B" w:rsidRPr="0066418B" w14:paraId="1AE89656" w14:textId="77777777">
        <w:tc>
          <w:tcPr>
            <w:tcW w:w="0" w:type="auto"/>
            <w:tcMar>
              <w:top w:w="150" w:type="dxa"/>
              <w:left w:w="0" w:type="dxa"/>
              <w:bottom w:w="150" w:type="dxa"/>
              <w:right w:w="240" w:type="dxa"/>
            </w:tcMar>
            <w:vAlign w:val="center"/>
            <w:hideMark/>
          </w:tcPr>
          <w:p w14:paraId="735952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Green Spaces</w:t>
            </w:r>
          </w:p>
        </w:tc>
        <w:tc>
          <w:tcPr>
            <w:tcW w:w="0" w:type="auto"/>
            <w:tcMar>
              <w:top w:w="150" w:type="dxa"/>
              <w:left w:w="240" w:type="dxa"/>
              <w:bottom w:w="150" w:type="dxa"/>
              <w:right w:w="0" w:type="dxa"/>
            </w:tcMar>
            <w:vAlign w:val="center"/>
            <w:hideMark/>
          </w:tcPr>
          <w:p w14:paraId="44C028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 of urban area as green space</w:t>
            </w:r>
          </w:p>
        </w:tc>
      </w:tr>
    </w:tbl>
    <w:p w14:paraId="67DC1E6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3.2.4 Key Synergies</w:t>
      </w:r>
    </w:p>
    <w:tbl>
      <w:tblPr>
        <w:tblW w:w="11280" w:type="dxa"/>
        <w:tblCellMar>
          <w:top w:w="15" w:type="dxa"/>
          <w:left w:w="15" w:type="dxa"/>
          <w:bottom w:w="15" w:type="dxa"/>
          <w:right w:w="15" w:type="dxa"/>
        </w:tblCellMar>
        <w:tblLook w:val="04A0" w:firstRow="1" w:lastRow="0" w:firstColumn="1" w:lastColumn="0" w:noHBand="0" w:noVBand="1"/>
      </w:tblPr>
      <w:tblGrid>
        <w:gridCol w:w="4988"/>
        <w:gridCol w:w="6292"/>
      </w:tblGrid>
      <w:tr w:rsidR="0066418B" w:rsidRPr="0066418B" w14:paraId="2AC5CD5B" w14:textId="77777777">
        <w:trPr>
          <w:tblHeader/>
        </w:trPr>
        <w:tc>
          <w:tcPr>
            <w:tcW w:w="0" w:type="auto"/>
            <w:tcBorders>
              <w:top w:val="nil"/>
            </w:tcBorders>
            <w:tcMar>
              <w:top w:w="150" w:type="dxa"/>
              <w:left w:w="0" w:type="dxa"/>
              <w:bottom w:w="150" w:type="dxa"/>
              <w:right w:w="240" w:type="dxa"/>
            </w:tcMar>
            <w:vAlign w:val="center"/>
            <w:hideMark/>
          </w:tcPr>
          <w:p w14:paraId="028677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7BB005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48A45E93" w14:textId="77777777">
        <w:tc>
          <w:tcPr>
            <w:tcW w:w="0" w:type="auto"/>
            <w:tcMar>
              <w:top w:w="150" w:type="dxa"/>
              <w:left w:w="0" w:type="dxa"/>
              <w:bottom w:w="150" w:type="dxa"/>
              <w:right w:w="240" w:type="dxa"/>
            </w:tcMar>
            <w:vAlign w:val="center"/>
            <w:hideMark/>
          </w:tcPr>
          <w:p w14:paraId="0163DE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6F5C72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Road network supports planned expansion areas</w:t>
            </w:r>
          </w:p>
        </w:tc>
      </w:tr>
      <w:tr w:rsidR="0066418B" w:rsidRPr="0066418B" w14:paraId="1FD0152E" w14:textId="77777777">
        <w:tc>
          <w:tcPr>
            <w:tcW w:w="0" w:type="auto"/>
            <w:tcMar>
              <w:top w:w="150" w:type="dxa"/>
              <w:left w:w="0" w:type="dxa"/>
              <w:bottom w:w="150" w:type="dxa"/>
              <w:right w:w="240" w:type="dxa"/>
            </w:tcMar>
            <w:vAlign w:val="center"/>
            <w:hideMark/>
          </w:tcPr>
          <w:p w14:paraId="64CD057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2856AA4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New housing and services for FTZ workers</w:t>
            </w:r>
          </w:p>
        </w:tc>
      </w:tr>
      <w:tr w:rsidR="0066418B" w:rsidRPr="0066418B" w14:paraId="210AEBA7" w14:textId="77777777">
        <w:tc>
          <w:tcPr>
            <w:tcW w:w="0" w:type="auto"/>
            <w:tcMar>
              <w:top w:w="150" w:type="dxa"/>
              <w:left w:w="0" w:type="dxa"/>
              <w:bottom w:w="150" w:type="dxa"/>
              <w:right w:w="240" w:type="dxa"/>
            </w:tcMar>
            <w:vAlign w:val="center"/>
            <w:hideMark/>
          </w:tcPr>
          <w:p w14:paraId="0CC94A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04 (Solid Waste)</w:t>
            </w:r>
          </w:p>
        </w:tc>
        <w:tc>
          <w:tcPr>
            <w:tcW w:w="0" w:type="auto"/>
            <w:tcMar>
              <w:top w:w="150" w:type="dxa"/>
              <w:left w:w="240" w:type="dxa"/>
              <w:bottom w:w="150" w:type="dxa"/>
              <w:right w:w="0" w:type="dxa"/>
            </w:tcMar>
            <w:vAlign w:val="center"/>
            <w:hideMark/>
          </w:tcPr>
          <w:p w14:paraId="214CF97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Waste services for new expansion areas</w:t>
            </w:r>
          </w:p>
        </w:tc>
      </w:tr>
      <w:tr w:rsidR="0066418B" w:rsidRPr="0066418B" w14:paraId="0EF11746" w14:textId="77777777">
        <w:tc>
          <w:tcPr>
            <w:tcW w:w="0" w:type="auto"/>
            <w:tcMar>
              <w:top w:w="150" w:type="dxa"/>
              <w:left w:w="0" w:type="dxa"/>
              <w:bottom w:w="150" w:type="dxa"/>
              <w:right w:w="240" w:type="dxa"/>
            </w:tcMar>
            <w:vAlign w:val="center"/>
            <w:hideMark/>
          </w:tcPr>
          <w:p w14:paraId="3AFF199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6785B1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housing and services in expansion areas</w:t>
            </w:r>
          </w:p>
        </w:tc>
      </w:tr>
      <w:tr w:rsidR="0066418B" w:rsidRPr="0066418B" w14:paraId="0088F9B4" w14:textId="77777777">
        <w:tc>
          <w:tcPr>
            <w:tcW w:w="0" w:type="auto"/>
            <w:tcMar>
              <w:top w:w="150" w:type="dxa"/>
              <w:left w:w="0" w:type="dxa"/>
              <w:bottom w:w="150" w:type="dxa"/>
              <w:right w:w="240" w:type="dxa"/>
            </w:tcMar>
            <w:vAlign w:val="center"/>
            <w:hideMark/>
          </w:tcPr>
          <w:p w14:paraId="5216828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06 (Reception Centre)</w:t>
            </w:r>
          </w:p>
        </w:tc>
        <w:tc>
          <w:tcPr>
            <w:tcW w:w="0" w:type="auto"/>
            <w:tcMar>
              <w:top w:w="150" w:type="dxa"/>
              <w:left w:w="240" w:type="dxa"/>
              <w:bottom w:w="150" w:type="dxa"/>
              <w:right w:w="0" w:type="dxa"/>
            </w:tcMar>
            <w:vAlign w:val="center"/>
            <w:hideMark/>
          </w:tcPr>
          <w:p w14:paraId="449AC5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Housing for returnees</w:t>
            </w:r>
          </w:p>
        </w:tc>
      </w:tr>
    </w:tbl>
    <w:p w14:paraId="21E00DCA"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227D5B33">
          <v:rect id="_x0000_i1050" style="width:0;height:.75pt" o:hralign="center" o:hrstd="t" o:hr="t" fillcolor="#a0a0a0" stroked="f"/>
        </w:pict>
      </w:r>
    </w:p>
    <w:p w14:paraId="2B7DB5FB"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3.3 PRIORITY 02: CORRIDOR &amp; ARTERIAL ROAD UPGRADE</w:t>
      </w:r>
    </w:p>
    <w:p w14:paraId="10BB3AFC"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3.3.1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87"/>
        <w:gridCol w:w="9093"/>
      </w:tblGrid>
      <w:tr w:rsidR="0066418B" w:rsidRPr="0066418B" w14:paraId="24D263D7" w14:textId="77777777">
        <w:trPr>
          <w:tblHeader/>
        </w:trPr>
        <w:tc>
          <w:tcPr>
            <w:tcW w:w="0" w:type="auto"/>
            <w:tcBorders>
              <w:top w:val="nil"/>
            </w:tcBorders>
            <w:tcMar>
              <w:top w:w="150" w:type="dxa"/>
              <w:left w:w="0" w:type="dxa"/>
              <w:bottom w:w="150" w:type="dxa"/>
              <w:right w:w="240" w:type="dxa"/>
            </w:tcMar>
            <w:vAlign w:val="center"/>
            <w:hideMark/>
          </w:tcPr>
          <w:p w14:paraId="79D29A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Parameter</w:t>
            </w:r>
          </w:p>
        </w:tc>
        <w:tc>
          <w:tcPr>
            <w:tcW w:w="0" w:type="auto"/>
            <w:tcBorders>
              <w:top w:val="nil"/>
            </w:tcBorders>
            <w:tcMar>
              <w:top w:w="150" w:type="dxa"/>
              <w:left w:w="240" w:type="dxa"/>
              <w:bottom w:w="150" w:type="dxa"/>
              <w:right w:w="240" w:type="dxa"/>
            </w:tcMar>
            <w:vAlign w:val="center"/>
            <w:hideMark/>
          </w:tcPr>
          <w:p w14:paraId="1F874E4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11647F3D" w14:textId="77777777">
        <w:tc>
          <w:tcPr>
            <w:tcW w:w="0" w:type="auto"/>
            <w:tcMar>
              <w:top w:w="150" w:type="dxa"/>
              <w:left w:w="0" w:type="dxa"/>
              <w:bottom w:w="150" w:type="dxa"/>
              <w:right w:w="240" w:type="dxa"/>
            </w:tcMar>
            <w:vAlign w:val="center"/>
            <w:hideMark/>
          </w:tcPr>
          <w:p w14:paraId="364D00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43182C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Corridor &amp; Arterial Road Upgrade</w:t>
            </w:r>
          </w:p>
        </w:tc>
      </w:tr>
      <w:tr w:rsidR="0066418B" w:rsidRPr="0066418B" w14:paraId="46976C9E" w14:textId="77777777">
        <w:tc>
          <w:tcPr>
            <w:tcW w:w="0" w:type="auto"/>
            <w:tcMar>
              <w:top w:w="150" w:type="dxa"/>
              <w:left w:w="0" w:type="dxa"/>
              <w:bottom w:w="150" w:type="dxa"/>
              <w:right w:w="240" w:type="dxa"/>
            </w:tcMar>
            <w:vAlign w:val="center"/>
            <w:hideMark/>
          </w:tcPr>
          <w:p w14:paraId="577211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4E12E9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 20 km programme of arterial and corridor road upgrades across Tog-Wajaale</w:t>
            </w:r>
          </w:p>
        </w:tc>
      </w:tr>
      <w:tr w:rsidR="0066418B" w:rsidRPr="0066418B" w14:paraId="3D2A2577" w14:textId="77777777">
        <w:tc>
          <w:tcPr>
            <w:tcW w:w="0" w:type="auto"/>
            <w:tcMar>
              <w:top w:w="150" w:type="dxa"/>
              <w:left w:w="0" w:type="dxa"/>
              <w:bottom w:w="150" w:type="dxa"/>
              <w:right w:w="240" w:type="dxa"/>
            </w:tcMar>
            <w:vAlign w:val="center"/>
            <w:hideMark/>
          </w:tcPr>
          <w:p w14:paraId="3A2EB66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2D1942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40,000,000 (Birr 6,401,276,000)</w:t>
            </w:r>
          </w:p>
        </w:tc>
      </w:tr>
      <w:tr w:rsidR="0066418B" w:rsidRPr="0066418B" w14:paraId="662ECF79" w14:textId="77777777">
        <w:tc>
          <w:tcPr>
            <w:tcW w:w="0" w:type="auto"/>
            <w:tcMar>
              <w:top w:w="150" w:type="dxa"/>
              <w:left w:w="0" w:type="dxa"/>
              <w:bottom w:w="150" w:type="dxa"/>
              <w:right w:w="240" w:type="dxa"/>
            </w:tcMar>
            <w:vAlign w:val="center"/>
            <w:hideMark/>
          </w:tcPr>
          <w:p w14:paraId="14EC21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41BF62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Transport Infrastructure</w:t>
            </w:r>
          </w:p>
        </w:tc>
      </w:tr>
      <w:tr w:rsidR="0066418B" w:rsidRPr="0066418B" w14:paraId="7756865B" w14:textId="77777777">
        <w:tc>
          <w:tcPr>
            <w:tcW w:w="0" w:type="auto"/>
            <w:tcMar>
              <w:top w:w="150" w:type="dxa"/>
              <w:left w:w="0" w:type="dxa"/>
              <w:bottom w:w="150" w:type="dxa"/>
              <w:right w:w="240" w:type="dxa"/>
            </w:tcMar>
            <w:vAlign w:val="center"/>
            <w:hideMark/>
          </w:tcPr>
          <w:p w14:paraId="2CDA4E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4E0D828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City Administration (TWCA)</w:t>
            </w:r>
          </w:p>
        </w:tc>
      </w:tr>
      <w:tr w:rsidR="0066418B" w:rsidRPr="0066418B" w14:paraId="7AF390C8" w14:textId="77777777">
        <w:tc>
          <w:tcPr>
            <w:tcW w:w="0" w:type="auto"/>
            <w:tcMar>
              <w:top w:w="150" w:type="dxa"/>
              <w:left w:w="0" w:type="dxa"/>
              <w:bottom w:w="150" w:type="dxa"/>
              <w:right w:w="240" w:type="dxa"/>
            </w:tcMar>
            <w:vAlign w:val="center"/>
            <w:hideMark/>
          </w:tcPr>
          <w:p w14:paraId="4D6D4C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750FD1E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Stage 1 of 5 (Concept)</w:t>
            </w:r>
          </w:p>
        </w:tc>
      </w:tr>
      <w:tr w:rsidR="0066418B" w:rsidRPr="0066418B" w14:paraId="39CE297E" w14:textId="77777777">
        <w:tc>
          <w:tcPr>
            <w:tcW w:w="0" w:type="auto"/>
            <w:tcMar>
              <w:top w:w="150" w:type="dxa"/>
              <w:left w:w="0" w:type="dxa"/>
              <w:bottom w:w="150" w:type="dxa"/>
              <w:right w:w="240" w:type="dxa"/>
            </w:tcMar>
            <w:vAlign w:val="center"/>
            <w:hideMark/>
          </w:tcPr>
          <w:p w14:paraId="6D0646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24BE76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Concessional loan / grant</w:t>
            </w:r>
          </w:p>
        </w:tc>
      </w:tr>
      <w:tr w:rsidR="0066418B" w:rsidRPr="0066418B" w14:paraId="26C2B79E" w14:textId="77777777">
        <w:tc>
          <w:tcPr>
            <w:tcW w:w="0" w:type="auto"/>
            <w:tcMar>
              <w:top w:w="150" w:type="dxa"/>
              <w:left w:w="0" w:type="dxa"/>
              <w:bottom w:w="150" w:type="dxa"/>
              <w:right w:w="240" w:type="dxa"/>
            </w:tcMar>
            <w:vAlign w:val="center"/>
            <w:hideMark/>
          </w:tcPr>
          <w:p w14:paraId="351A8A5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563ABF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Connectivity</w:t>
            </w:r>
            <w:r w:rsidRPr="0066418B">
              <w:rPr>
                <w:rFonts w:ascii="Segoe UI" w:eastAsia="Times New Roman" w:hAnsi="Segoe UI" w:cs="Segoe UI"/>
                <w:kern w:val="0"/>
                <w:sz w:val="23"/>
                <w:szCs w:val="23"/>
                <w14:ligatures w14:val="none"/>
              </w:rPr>
              <w:t> - Essential for access to FTZ, urban expansion areas, and trade corridor; addresses immediate infrastructure deficit</w:t>
            </w:r>
          </w:p>
        </w:tc>
      </w:tr>
    </w:tbl>
    <w:p w14:paraId="170AFA73"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3.3.2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3529"/>
        <w:gridCol w:w="5246"/>
        <w:gridCol w:w="2505"/>
      </w:tblGrid>
      <w:tr w:rsidR="0066418B" w:rsidRPr="0066418B" w14:paraId="4B002F1F" w14:textId="77777777">
        <w:trPr>
          <w:tblHeader/>
        </w:trPr>
        <w:tc>
          <w:tcPr>
            <w:tcW w:w="0" w:type="auto"/>
            <w:tcBorders>
              <w:top w:val="nil"/>
            </w:tcBorders>
            <w:tcMar>
              <w:top w:w="150" w:type="dxa"/>
              <w:left w:w="0" w:type="dxa"/>
              <w:bottom w:w="150" w:type="dxa"/>
              <w:right w:w="240" w:type="dxa"/>
            </w:tcMar>
            <w:vAlign w:val="center"/>
            <w:hideMark/>
          </w:tcPr>
          <w:p w14:paraId="1B36BD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1E0853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06A59B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Cost (USD)</w:t>
            </w:r>
          </w:p>
        </w:tc>
      </w:tr>
      <w:tr w:rsidR="0066418B" w:rsidRPr="0066418B" w14:paraId="7A5249CF" w14:textId="77777777">
        <w:tc>
          <w:tcPr>
            <w:tcW w:w="0" w:type="auto"/>
            <w:tcMar>
              <w:top w:w="150" w:type="dxa"/>
              <w:left w:w="0" w:type="dxa"/>
              <w:bottom w:w="150" w:type="dxa"/>
              <w:right w:w="240" w:type="dxa"/>
            </w:tcMar>
            <w:vAlign w:val="center"/>
            <w:hideMark/>
          </w:tcPr>
          <w:p w14:paraId="611CA5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Arterial Road Development</w:t>
            </w:r>
          </w:p>
        </w:tc>
        <w:tc>
          <w:tcPr>
            <w:tcW w:w="0" w:type="auto"/>
            <w:tcMar>
              <w:top w:w="150" w:type="dxa"/>
              <w:left w:w="240" w:type="dxa"/>
              <w:bottom w:w="150" w:type="dxa"/>
              <w:right w:w="240" w:type="dxa"/>
            </w:tcMar>
            <w:vAlign w:val="center"/>
            <w:hideMark/>
          </w:tcPr>
          <w:p w14:paraId="22FAC0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Construction and upgrade of 20 km priority roads</w:t>
            </w:r>
          </w:p>
        </w:tc>
        <w:tc>
          <w:tcPr>
            <w:tcW w:w="0" w:type="auto"/>
            <w:tcMar>
              <w:top w:w="150" w:type="dxa"/>
              <w:left w:w="240" w:type="dxa"/>
              <w:bottom w:w="150" w:type="dxa"/>
              <w:right w:w="0" w:type="dxa"/>
            </w:tcMar>
            <w:vAlign w:val="center"/>
            <w:hideMark/>
          </w:tcPr>
          <w:p w14:paraId="08A9EF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20,000,000</w:t>
            </w:r>
          </w:p>
        </w:tc>
      </w:tr>
      <w:tr w:rsidR="0066418B" w:rsidRPr="0066418B" w14:paraId="7A8842B5" w14:textId="77777777">
        <w:tc>
          <w:tcPr>
            <w:tcW w:w="0" w:type="auto"/>
            <w:tcMar>
              <w:top w:w="150" w:type="dxa"/>
              <w:left w:w="0" w:type="dxa"/>
              <w:bottom w:w="150" w:type="dxa"/>
              <w:right w:w="240" w:type="dxa"/>
            </w:tcMar>
            <w:vAlign w:val="center"/>
            <w:hideMark/>
          </w:tcPr>
          <w:p w14:paraId="41E6930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Drainage &amp; Stormwater Systems</w:t>
            </w:r>
          </w:p>
        </w:tc>
        <w:tc>
          <w:tcPr>
            <w:tcW w:w="0" w:type="auto"/>
            <w:tcMar>
              <w:top w:w="150" w:type="dxa"/>
              <w:left w:w="240" w:type="dxa"/>
              <w:bottom w:w="150" w:type="dxa"/>
              <w:right w:w="240" w:type="dxa"/>
            </w:tcMar>
            <w:vAlign w:val="center"/>
            <w:hideMark/>
          </w:tcPr>
          <w:p w14:paraId="45A2F4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Comprehensive drainage infrastructure</w:t>
            </w:r>
          </w:p>
        </w:tc>
        <w:tc>
          <w:tcPr>
            <w:tcW w:w="0" w:type="auto"/>
            <w:tcMar>
              <w:top w:w="150" w:type="dxa"/>
              <w:left w:w="240" w:type="dxa"/>
              <w:bottom w:w="150" w:type="dxa"/>
              <w:right w:w="0" w:type="dxa"/>
            </w:tcMar>
            <w:vAlign w:val="center"/>
            <w:hideMark/>
          </w:tcPr>
          <w:p w14:paraId="178593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6,000,000</w:t>
            </w:r>
          </w:p>
        </w:tc>
      </w:tr>
      <w:tr w:rsidR="0066418B" w:rsidRPr="0066418B" w14:paraId="47437F78" w14:textId="77777777">
        <w:tc>
          <w:tcPr>
            <w:tcW w:w="0" w:type="auto"/>
            <w:tcMar>
              <w:top w:w="150" w:type="dxa"/>
              <w:left w:w="0" w:type="dxa"/>
              <w:bottom w:w="150" w:type="dxa"/>
              <w:right w:w="240" w:type="dxa"/>
            </w:tcMar>
            <w:vAlign w:val="center"/>
            <w:hideMark/>
          </w:tcPr>
          <w:p w14:paraId="58741D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Sidewalks &amp; Pedestrian Facilities</w:t>
            </w:r>
          </w:p>
        </w:tc>
        <w:tc>
          <w:tcPr>
            <w:tcW w:w="0" w:type="auto"/>
            <w:tcMar>
              <w:top w:w="150" w:type="dxa"/>
              <w:left w:w="240" w:type="dxa"/>
              <w:bottom w:w="150" w:type="dxa"/>
              <w:right w:w="240" w:type="dxa"/>
            </w:tcMar>
            <w:vAlign w:val="center"/>
            <w:hideMark/>
          </w:tcPr>
          <w:p w14:paraId="79A177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Safe pedestrian infrastructure</w:t>
            </w:r>
          </w:p>
        </w:tc>
        <w:tc>
          <w:tcPr>
            <w:tcW w:w="0" w:type="auto"/>
            <w:tcMar>
              <w:top w:w="150" w:type="dxa"/>
              <w:left w:w="240" w:type="dxa"/>
              <w:bottom w:w="150" w:type="dxa"/>
              <w:right w:w="0" w:type="dxa"/>
            </w:tcMar>
            <w:vAlign w:val="center"/>
            <w:hideMark/>
          </w:tcPr>
          <w:p w14:paraId="426C13E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5,000,000</w:t>
            </w:r>
          </w:p>
        </w:tc>
      </w:tr>
      <w:tr w:rsidR="0066418B" w:rsidRPr="0066418B" w14:paraId="123AB17A" w14:textId="77777777">
        <w:tc>
          <w:tcPr>
            <w:tcW w:w="0" w:type="auto"/>
            <w:tcMar>
              <w:top w:w="150" w:type="dxa"/>
              <w:left w:w="0" w:type="dxa"/>
              <w:bottom w:w="150" w:type="dxa"/>
              <w:right w:w="240" w:type="dxa"/>
            </w:tcMar>
            <w:vAlign w:val="center"/>
            <w:hideMark/>
          </w:tcPr>
          <w:p w14:paraId="037E0B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Street Lighting &amp; Traffic Safety</w:t>
            </w:r>
          </w:p>
        </w:tc>
        <w:tc>
          <w:tcPr>
            <w:tcW w:w="0" w:type="auto"/>
            <w:tcMar>
              <w:top w:w="150" w:type="dxa"/>
              <w:left w:w="240" w:type="dxa"/>
              <w:bottom w:w="150" w:type="dxa"/>
              <w:right w:w="240" w:type="dxa"/>
            </w:tcMar>
            <w:vAlign w:val="center"/>
            <w:hideMark/>
          </w:tcPr>
          <w:p w14:paraId="158D8B0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Lighting, signage, and safety features</w:t>
            </w:r>
          </w:p>
        </w:tc>
        <w:tc>
          <w:tcPr>
            <w:tcW w:w="0" w:type="auto"/>
            <w:tcMar>
              <w:top w:w="150" w:type="dxa"/>
              <w:left w:w="240" w:type="dxa"/>
              <w:bottom w:w="150" w:type="dxa"/>
              <w:right w:w="0" w:type="dxa"/>
            </w:tcMar>
            <w:vAlign w:val="center"/>
            <w:hideMark/>
          </w:tcPr>
          <w:p w14:paraId="721B09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5,000,000</w:t>
            </w:r>
          </w:p>
        </w:tc>
      </w:tr>
      <w:tr w:rsidR="0066418B" w:rsidRPr="0066418B" w14:paraId="495F1ED9" w14:textId="77777777">
        <w:tc>
          <w:tcPr>
            <w:tcW w:w="0" w:type="auto"/>
            <w:tcMar>
              <w:top w:w="150" w:type="dxa"/>
              <w:left w:w="0" w:type="dxa"/>
              <w:bottom w:w="150" w:type="dxa"/>
              <w:right w:w="240" w:type="dxa"/>
            </w:tcMar>
            <w:vAlign w:val="center"/>
            <w:hideMark/>
          </w:tcPr>
          <w:p w14:paraId="70B7517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Landscaping &amp; Green Buffers</w:t>
            </w:r>
          </w:p>
        </w:tc>
        <w:tc>
          <w:tcPr>
            <w:tcW w:w="0" w:type="auto"/>
            <w:tcMar>
              <w:top w:w="150" w:type="dxa"/>
              <w:left w:w="240" w:type="dxa"/>
              <w:bottom w:w="150" w:type="dxa"/>
              <w:right w:w="240" w:type="dxa"/>
            </w:tcMar>
            <w:vAlign w:val="center"/>
            <w:hideMark/>
          </w:tcPr>
          <w:p w14:paraId="43BDFC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Green infrastructure and environmental integration</w:t>
            </w:r>
          </w:p>
        </w:tc>
        <w:tc>
          <w:tcPr>
            <w:tcW w:w="0" w:type="auto"/>
            <w:tcMar>
              <w:top w:w="150" w:type="dxa"/>
              <w:left w:w="240" w:type="dxa"/>
              <w:bottom w:w="150" w:type="dxa"/>
              <w:right w:w="0" w:type="dxa"/>
            </w:tcMar>
            <w:vAlign w:val="center"/>
            <w:hideMark/>
          </w:tcPr>
          <w:p w14:paraId="6A974C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w:t>
            </w:r>
          </w:p>
        </w:tc>
      </w:tr>
      <w:tr w:rsidR="0066418B" w:rsidRPr="0066418B" w14:paraId="4E56FB1C" w14:textId="77777777">
        <w:tc>
          <w:tcPr>
            <w:tcW w:w="0" w:type="auto"/>
            <w:tcMar>
              <w:top w:w="150" w:type="dxa"/>
              <w:left w:w="0" w:type="dxa"/>
              <w:bottom w:w="150" w:type="dxa"/>
              <w:right w:w="240" w:type="dxa"/>
            </w:tcMar>
            <w:vAlign w:val="center"/>
            <w:hideMark/>
          </w:tcPr>
          <w:p w14:paraId="612F3BD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C171B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D83A4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40,000,000</w:t>
            </w:r>
          </w:p>
        </w:tc>
      </w:tr>
    </w:tbl>
    <w:p w14:paraId="79EC2D7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3.3.3 Value Creation</w:t>
      </w:r>
    </w:p>
    <w:tbl>
      <w:tblPr>
        <w:tblW w:w="11280" w:type="dxa"/>
        <w:tblCellMar>
          <w:top w:w="15" w:type="dxa"/>
          <w:left w:w="15" w:type="dxa"/>
          <w:bottom w:w="15" w:type="dxa"/>
          <w:right w:w="15" w:type="dxa"/>
        </w:tblCellMar>
        <w:tblLook w:val="04A0" w:firstRow="1" w:lastRow="0" w:firstColumn="1" w:lastColumn="0" w:noHBand="0" w:noVBand="1"/>
      </w:tblPr>
      <w:tblGrid>
        <w:gridCol w:w="4785"/>
        <w:gridCol w:w="6495"/>
      </w:tblGrid>
      <w:tr w:rsidR="0066418B" w:rsidRPr="0066418B" w14:paraId="386BE5E8" w14:textId="77777777">
        <w:trPr>
          <w:tblHeader/>
        </w:trPr>
        <w:tc>
          <w:tcPr>
            <w:tcW w:w="0" w:type="auto"/>
            <w:tcBorders>
              <w:top w:val="nil"/>
            </w:tcBorders>
            <w:tcMar>
              <w:top w:w="150" w:type="dxa"/>
              <w:left w:w="0" w:type="dxa"/>
              <w:bottom w:w="150" w:type="dxa"/>
              <w:right w:w="240" w:type="dxa"/>
            </w:tcMar>
            <w:vAlign w:val="center"/>
            <w:hideMark/>
          </w:tcPr>
          <w:p w14:paraId="74986B2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16543B1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Target</w:t>
            </w:r>
          </w:p>
        </w:tc>
      </w:tr>
      <w:tr w:rsidR="0066418B" w:rsidRPr="0066418B" w14:paraId="14A78728" w14:textId="77777777">
        <w:tc>
          <w:tcPr>
            <w:tcW w:w="0" w:type="auto"/>
            <w:tcMar>
              <w:top w:w="150" w:type="dxa"/>
              <w:left w:w="0" w:type="dxa"/>
              <w:bottom w:w="150" w:type="dxa"/>
              <w:right w:w="240" w:type="dxa"/>
            </w:tcMar>
            <w:vAlign w:val="center"/>
            <w:hideMark/>
          </w:tcPr>
          <w:p w14:paraId="1E5FB5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People/Businesses Served</w:t>
            </w:r>
          </w:p>
        </w:tc>
        <w:tc>
          <w:tcPr>
            <w:tcW w:w="0" w:type="auto"/>
            <w:tcMar>
              <w:top w:w="150" w:type="dxa"/>
              <w:left w:w="240" w:type="dxa"/>
              <w:bottom w:w="150" w:type="dxa"/>
              <w:right w:w="0" w:type="dxa"/>
            </w:tcMar>
            <w:vAlign w:val="center"/>
            <w:hideMark/>
          </w:tcPr>
          <w:p w14:paraId="58B436C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82,064+ (growing to 554,700 by 2055)</w:t>
            </w:r>
          </w:p>
        </w:tc>
      </w:tr>
      <w:tr w:rsidR="0066418B" w:rsidRPr="0066418B" w14:paraId="5B9EC82B" w14:textId="77777777">
        <w:tc>
          <w:tcPr>
            <w:tcW w:w="0" w:type="auto"/>
            <w:tcMar>
              <w:top w:w="150" w:type="dxa"/>
              <w:left w:w="0" w:type="dxa"/>
              <w:bottom w:w="150" w:type="dxa"/>
              <w:right w:w="240" w:type="dxa"/>
            </w:tcMar>
            <w:vAlign w:val="center"/>
            <w:hideMark/>
          </w:tcPr>
          <w:p w14:paraId="79F8C8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583DF2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~900 construction jobs</w:t>
            </w:r>
          </w:p>
        </w:tc>
      </w:tr>
      <w:tr w:rsidR="0066418B" w:rsidRPr="0066418B" w14:paraId="1BE9B327" w14:textId="77777777">
        <w:tc>
          <w:tcPr>
            <w:tcW w:w="0" w:type="auto"/>
            <w:tcMar>
              <w:top w:w="150" w:type="dxa"/>
              <w:left w:w="0" w:type="dxa"/>
              <w:bottom w:w="150" w:type="dxa"/>
              <w:right w:w="240" w:type="dxa"/>
            </w:tcMar>
            <w:vAlign w:val="center"/>
            <w:hideMark/>
          </w:tcPr>
          <w:p w14:paraId="7571FCA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Travel Time</w:t>
            </w:r>
          </w:p>
        </w:tc>
        <w:tc>
          <w:tcPr>
            <w:tcW w:w="0" w:type="auto"/>
            <w:tcMar>
              <w:top w:w="150" w:type="dxa"/>
              <w:left w:w="240" w:type="dxa"/>
              <w:bottom w:w="150" w:type="dxa"/>
              <w:right w:w="0" w:type="dxa"/>
            </w:tcMar>
            <w:vAlign w:val="center"/>
            <w:hideMark/>
          </w:tcPr>
          <w:p w14:paraId="30F757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 reduction in travel time</w:t>
            </w:r>
          </w:p>
        </w:tc>
      </w:tr>
      <w:tr w:rsidR="0066418B" w:rsidRPr="0066418B" w14:paraId="03477705" w14:textId="77777777">
        <w:tc>
          <w:tcPr>
            <w:tcW w:w="0" w:type="auto"/>
            <w:tcMar>
              <w:top w:w="150" w:type="dxa"/>
              <w:left w:w="0" w:type="dxa"/>
              <w:bottom w:w="150" w:type="dxa"/>
              <w:right w:w="240" w:type="dxa"/>
            </w:tcMar>
            <w:vAlign w:val="center"/>
            <w:hideMark/>
          </w:tcPr>
          <w:p w14:paraId="6F8A95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Safety</w:t>
            </w:r>
          </w:p>
        </w:tc>
        <w:tc>
          <w:tcPr>
            <w:tcW w:w="0" w:type="auto"/>
            <w:tcMar>
              <w:top w:w="150" w:type="dxa"/>
              <w:left w:w="240" w:type="dxa"/>
              <w:bottom w:w="150" w:type="dxa"/>
              <w:right w:w="0" w:type="dxa"/>
            </w:tcMar>
            <w:vAlign w:val="center"/>
            <w:hideMark/>
          </w:tcPr>
          <w:p w14:paraId="329E70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 reduction in road accidents</w:t>
            </w:r>
          </w:p>
        </w:tc>
      </w:tr>
      <w:tr w:rsidR="0066418B" w:rsidRPr="0066418B" w14:paraId="112A0222" w14:textId="77777777">
        <w:tc>
          <w:tcPr>
            <w:tcW w:w="0" w:type="auto"/>
            <w:tcMar>
              <w:top w:w="150" w:type="dxa"/>
              <w:left w:w="0" w:type="dxa"/>
              <w:bottom w:w="150" w:type="dxa"/>
              <w:right w:w="240" w:type="dxa"/>
            </w:tcMar>
            <w:vAlign w:val="center"/>
            <w:hideMark/>
          </w:tcPr>
          <w:p w14:paraId="67ADB9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Flood Risk</w:t>
            </w:r>
          </w:p>
        </w:tc>
        <w:tc>
          <w:tcPr>
            <w:tcW w:w="0" w:type="auto"/>
            <w:tcMar>
              <w:top w:w="150" w:type="dxa"/>
              <w:left w:w="240" w:type="dxa"/>
              <w:bottom w:w="150" w:type="dxa"/>
              <w:right w:w="0" w:type="dxa"/>
            </w:tcMar>
            <w:vAlign w:val="center"/>
            <w:hideMark/>
          </w:tcPr>
          <w:p w14:paraId="0E9F526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Reduced flooding on priority routes</w:t>
            </w:r>
          </w:p>
        </w:tc>
      </w:tr>
    </w:tbl>
    <w:p w14:paraId="13A0805C"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3.3.4 Key Synergies</w:t>
      </w:r>
    </w:p>
    <w:tbl>
      <w:tblPr>
        <w:tblW w:w="11280" w:type="dxa"/>
        <w:tblCellMar>
          <w:top w:w="15" w:type="dxa"/>
          <w:left w:w="15" w:type="dxa"/>
          <w:bottom w:w="15" w:type="dxa"/>
          <w:right w:w="15" w:type="dxa"/>
        </w:tblCellMar>
        <w:tblLook w:val="04A0" w:firstRow="1" w:lastRow="0" w:firstColumn="1" w:lastColumn="0" w:noHBand="0" w:noVBand="1"/>
      </w:tblPr>
      <w:tblGrid>
        <w:gridCol w:w="4202"/>
        <w:gridCol w:w="7078"/>
      </w:tblGrid>
      <w:tr w:rsidR="0066418B" w:rsidRPr="0066418B" w14:paraId="6DD699F0" w14:textId="77777777">
        <w:trPr>
          <w:tblHeader/>
        </w:trPr>
        <w:tc>
          <w:tcPr>
            <w:tcW w:w="0" w:type="auto"/>
            <w:tcBorders>
              <w:top w:val="nil"/>
            </w:tcBorders>
            <w:tcMar>
              <w:top w:w="150" w:type="dxa"/>
              <w:left w:w="0" w:type="dxa"/>
              <w:bottom w:w="150" w:type="dxa"/>
              <w:right w:w="240" w:type="dxa"/>
            </w:tcMar>
            <w:vAlign w:val="center"/>
            <w:hideMark/>
          </w:tcPr>
          <w:p w14:paraId="0F69112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4CC2F2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617B4E6A" w14:textId="77777777">
        <w:tc>
          <w:tcPr>
            <w:tcW w:w="0" w:type="auto"/>
            <w:tcMar>
              <w:top w:w="150" w:type="dxa"/>
              <w:left w:w="0" w:type="dxa"/>
              <w:bottom w:w="150" w:type="dxa"/>
              <w:right w:w="240" w:type="dxa"/>
            </w:tcMar>
            <w:vAlign w:val="center"/>
            <w:hideMark/>
          </w:tcPr>
          <w:p w14:paraId="5CDC72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102E76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Road network supports planned expansion areas</w:t>
            </w:r>
          </w:p>
        </w:tc>
      </w:tr>
      <w:tr w:rsidR="0066418B" w:rsidRPr="0066418B" w14:paraId="39A5ED3A" w14:textId="77777777">
        <w:tc>
          <w:tcPr>
            <w:tcW w:w="0" w:type="auto"/>
            <w:tcMar>
              <w:top w:w="150" w:type="dxa"/>
              <w:left w:w="0" w:type="dxa"/>
              <w:bottom w:w="150" w:type="dxa"/>
              <w:right w:w="240" w:type="dxa"/>
            </w:tcMar>
            <w:vAlign w:val="center"/>
            <w:hideMark/>
          </w:tcPr>
          <w:p w14:paraId="527C18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7DB8E7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Access roads connect FTZ to the Berbera corridor and city centre</w:t>
            </w:r>
          </w:p>
        </w:tc>
      </w:tr>
      <w:tr w:rsidR="0066418B" w:rsidRPr="0066418B" w14:paraId="669F19FD" w14:textId="77777777">
        <w:tc>
          <w:tcPr>
            <w:tcW w:w="0" w:type="auto"/>
            <w:tcMar>
              <w:top w:w="150" w:type="dxa"/>
              <w:left w:w="0" w:type="dxa"/>
              <w:bottom w:w="150" w:type="dxa"/>
              <w:right w:w="240" w:type="dxa"/>
            </w:tcMar>
            <w:vAlign w:val="center"/>
            <w:hideMark/>
          </w:tcPr>
          <w:p w14:paraId="2D8A8F3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Border Bridge</w:t>
            </w:r>
          </w:p>
        </w:tc>
        <w:tc>
          <w:tcPr>
            <w:tcW w:w="0" w:type="auto"/>
            <w:tcMar>
              <w:top w:w="150" w:type="dxa"/>
              <w:left w:w="240" w:type="dxa"/>
              <w:bottom w:w="150" w:type="dxa"/>
              <w:right w:w="0" w:type="dxa"/>
            </w:tcMar>
            <w:vAlign w:val="center"/>
            <w:hideMark/>
          </w:tcPr>
          <w:p w14:paraId="37A597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Complementary infrastructure for cross-border connectivity</w:t>
            </w:r>
          </w:p>
        </w:tc>
      </w:tr>
    </w:tbl>
    <w:p w14:paraId="00B4FF3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lastRenderedPageBreak/>
        <w:pict w14:anchorId="3E206D4C">
          <v:rect id="_x0000_i1051" style="width:0;height:.75pt" o:hralign="center" o:hrstd="t" o:hr="t" fillcolor="#a0a0a0" stroked="f"/>
        </w:pict>
      </w:r>
    </w:p>
    <w:p w14:paraId="3AAEAD14"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3.4 PRIORITY 03: INLAND SPECIAL TRADE ZONE &amp; LOGISTICS HUB</w:t>
      </w:r>
    </w:p>
    <w:p w14:paraId="5A32AD89"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3.4.1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92"/>
        <w:gridCol w:w="9088"/>
      </w:tblGrid>
      <w:tr w:rsidR="0066418B" w:rsidRPr="0066418B" w14:paraId="6376FB07" w14:textId="77777777">
        <w:trPr>
          <w:tblHeader/>
        </w:trPr>
        <w:tc>
          <w:tcPr>
            <w:tcW w:w="0" w:type="auto"/>
            <w:tcBorders>
              <w:top w:val="nil"/>
            </w:tcBorders>
            <w:tcMar>
              <w:top w:w="150" w:type="dxa"/>
              <w:left w:w="0" w:type="dxa"/>
              <w:bottom w:w="150" w:type="dxa"/>
              <w:right w:w="240" w:type="dxa"/>
            </w:tcMar>
            <w:vAlign w:val="center"/>
            <w:hideMark/>
          </w:tcPr>
          <w:p w14:paraId="65383AD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3935E3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28AF9026" w14:textId="77777777">
        <w:tc>
          <w:tcPr>
            <w:tcW w:w="0" w:type="auto"/>
            <w:tcMar>
              <w:top w:w="150" w:type="dxa"/>
              <w:left w:w="0" w:type="dxa"/>
              <w:bottom w:w="150" w:type="dxa"/>
              <w:right w:w="240" w:type="dxa"/>
            </w:tcMar>
            <w:vAlign w:val="center"/>
            <w:hideMark/>
          </w:tcPr>
          <w:p w14:paraId="668931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383372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Inland Special Trade Zone &amp; Logistics Hub</w:t>
            </w:r>
          </w:p>
        </w:tc>
      </w:tr>
      <w:tr w:rsidR="0066418B" w:rsidRPr="0066418B" w14:paraId="152DF201" w14:textId="77777777">
        <w:tc>
          <w:tcPr>
            <w:tcW w:w="0" w:type="auto"/>
            <w:tcMar>
              <w:top w:w="150" w:type="dxa"/>
              <w:left w:w="0" w:type="dxa"/>
              <w:bottom w:w="150" w:type="dxa"/>
              <w:right w:w="240" w:type="dxa"/>
            </w:tcMar>
            <w:vAlign w:val="center"/>
            <w:hideMark/>
          </w:tcPr>
          <w:p w14:paraId="7239C1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2CD226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 50-hectare special trade zone and dry port adjacent to the border crossing</w:t>
            </w:r>
          </w:p>
        </w:tc>
      </w:tr>
      <w:tr w:rsidR="0066418B" w:rsidRPr="0066418B" w14:paraId="4BA8240D" w14:textId="77777777">
        <w:tc>
          <w:tcPr>
            <w:tcW w:w="0" w:type="auto"/>
            <w:tcMar>
              <w:top w:w="150" w:type="dxa"/>
              <w:left w:w="0" w:type="dxa"/>
              <w:bottom w:w="150" w:type="dxa"/>
              <w:right w:w="240" w:type="dxa"/>
            </w:tcMar>
            <w:vAlign w:val="center"/>
            <w:hideMark/>
          </w:tcPr>
          <w:p w14:paraId="1EA9D82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74D5DD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250,000,000 (Birr 40,007,975,000)</w:t>
            </w:r>
          </w:p>
        </w:tc>
      </w:tr>
      <w:tr w:rsidR="0066418B" w:rsidRPr="0066418B" w14:paraId="43BAFAB1" w14:textId="77777777">
        <w:tc>
          <w:tcPr>
            <w:tcW w:w="0" w:type="auto"/>
            <w:tcMar>
              <w:top w:w="150" w:type="dxa"/>
              <w:left w:w="0" w:type="dxa"/>
              <w:bottom w:w="150" w:type="dxa"/>
              <w:right w:w="240" w:type="dxa"/>
            </w:tcMar>
            <w:vAlign w:val="center"/>
            <w:hideMark/>
          </w:tcPr>
          <w:p w14:paraId="0C7BEDC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095CAF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Trade &amp; Industrial Infrastructure</w:t>
            </w:r>
          </w:p>
        </w:tc>
      </w:tr>
      <w:tr w:rsidR="0066418B" w:rsidRPr="0066418B" w14:paraId="5D2299ED" w14:textId="77777777">
        <w:tc>
          <w:tcPr>
            <w:tcW w:w="0" w:type="auto"/>
            <w:tcMar>
              <w:top w:w="150" w:type="dxa"/>
              <w:left w:w="0" w:type="dxa"/>
              <w:bottom w:w="150" w:type="dxa"/>
              <w:right w:w="240" w:type="dxa"/>
            </w:tcMar>
            <w:vAlign w:val="center"/>
            <w:hideMark/>
          </w:tcPr>
          <w:p w14:paraId="7730421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1164A5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City Administration (TWCA)</w:t>
            </w:r>
          </w:p>
        </w:tc>
      </w:tr>
      <w:tr w:rsidR="0066418B" w:rsidRPr="0066418B" w14:paraId="12A6CB9C" w14:textId="77777777">
        <w:tc>
          <w:tcPr>
            <w:tcW w:w="0" w:type="auto"/>
            <w:tcMar>
              <w:top w:w="150" w:type="dxa"/>
              <w:left w:w="0" w:type="dxa"/>
              <w:bottom w:w="150" w:type="dxa"/>
              <w:right w:w="240" w:type="dxa"/>
            </w:tcMar>
            <w:vAlign w:val="center"/>
            <w:hideMark/>
          </w:tcPr>
          <w:p w14:paraId="1377F1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7B7355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Stage 1 of 5 (Concept)</w:t>
            </w:r>
          </w:p>
        </w:tc>
      </w:tr>
      <w:tr w:rsidR="0066418B" w:rsidRPr="0066418B" w14:paraId="188CA029" w14:textId="77777777">
        <w:tc>
          <w:tcPr>
            <w:tcW w:w="0" w:type="auto"/>
            <w:tcMar>
              <w:top w:w="150" w:type="dxa"/>
              <w:left w:w="0" w:type="dxa"/>
              <w:bottom w:w="150" w:type="dxa"/>
              <w:right w:w="240" w:type="dxa"/>
            </w:tcMar>
            <w:vAlign w:val="center"/>
            <w:hideMark/>
          </w:tcPr>
          <w:p w14:paraId="23DDE6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12CE89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 Concession</w:t>
            </w:r>
          </w:p>
        </w:tc>
      </w:tr>
      <w:tr w:rsidR="0066418B" w:rsidRPr="0066418B" w14:paraId="6746339B" w14:textId="77777777">
        <w:tc>
          <w:tcPr>
            <w:tcW w:w="0" w:type="auto"/>
            <w:tcMar>
              <w:top w:w="150" w:type="dxa"/>
              <w:left w:w="0" w:type="dxa"/>
              <w:bottom w:w="150" w:type="dxa"/>
              <w:right w:w="240" w:type="dxa"/>
            </w:tcMar>
            <w:vAlign w:val="center"/>
            <w:hideMark/>
          </w:tcPr>
          <w:p w14:paraId="65E8FE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3675FB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Engine</w:t>
            </w:r>
            <w:r w:rsidRPr="0066418B">
              <w:rPr>
                <w:rFonts w:ascii="Segoe UI" w:eastAsia="Times New Roman" w:hAnsi="Segoe UI" w:cs="Segoe UI"/>
                <w:kern w:val="0"/>
                <w:sz w:val="23"/>
                <w:szCs w:val="23"/>
                <w14:ligatures w14:val="none"/>
              </w:rPr>
              <w:t> - Largest economic impact; leverages strategic location; creates 6,000+ jobs; catalytic for private investment</w:t>
            </w:r>
          </w:p>
        </w:tc>
      </w:tr>
    </w:tbl>
    <w:p w14:paraId="0B36ADE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3.4.2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053"/>
        <w:gridCol w:w="4795"/>
        <w:gridCol w:w="2432"/>
      </w:tblGrid>
      <w:tr w:rsidR="0066418B" w:rsidRPr="0066418B" w14:paraId="412794F8" w14:textId="77777777">
        <w:trPr>
          <w:tblHeader/>
        </w:trPr>
        <w:tc>
          <w:tcPr>
            <w:tcW w:w="0" w:type="auto"/>
            <w:tcBorders>
              <w:top w:val="nil"/>
            </w:tcBorders>
            <w:tcMar>
              <w:top w:w="150" w:type="dxa"/>
              <w:left w:w="0" w:type="dxa"/>
              <w:bottom w:w="150" w:type="dxa"/>
              <w:right w:w="240" w:type="dxa"/>
            </w:tcMar>
            <w:vAlign w:val="center"/>
            <w:hideMark/>
          </w:tcPr>
          <w:p w14:paraId="4BB972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Component</w:t>
            </w:r>
          </w:p>
        </w:tc>
        <w:tc>
          <w:tcPr>
            <w:tcW w:w="0" w:type="auto"/>
            <w:tcBorders>
              <w:top w:val="nil"/>
            </w:tcBorders>
            <w:tcMar>
              <w:top w:w="150" w:type="dxa"/>
              <w:left w:w="240" w:type="dxa"/>
              <w:bottom w:w="150" w:type="dxa"/>
              <w:right w:w="240" w:type="dxa"/>
            </w:tcMar>
            <w:vAlign w:val="center"/>
            <w:hideMark/>
          </w:tcPr>
          <w:p w14:paraId="245CD46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84C46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Cost (USD)</w:t>
            </w:r>
          </w:p>
        </w:tc>
      </w:tr>
      <w:tr w:rsidR="0066418B" w:rsidRPr="0066418B" w14:paraId="6338D0C7" w14:textId="77777777">
        <w:tc>
          <w:tcPr>
            <w:tcW w:w="0" w:type="auto"/>
            <w:tcMar>
              <w:top w:w="150" w:type="dxa"/>
              <w:left w:w="0" w:type="dxa"/>
              <w:bottom w:w="150" w:type="dxa"/>
              <w:right w:w="240" w:type="dxa"/>
            </w:tcMar>
            <w:vAlign w:val="center"/>
            <w:hideMark/>
          </w:tcPr>
          <w:p w14:paraId="268AD5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Dry Port &amp; Logistics Hub</w:t>
            </w:r>
          </w:p>
        </w:tc>
        <w:tc>
          <w:tcPr>
            <w:tcW w:w="0" w:type="auto"/>
            <w:tcMar>
              <w:top w:w="150" w:type="dxa"/>
              <w:left w:w="240" w:type="dxa"/>
              <w:bottom w:w="150" w:type="dxa"/>
              <w:right w:w="240" w:type="dxa"/>
            </w:tcMar>
            <w:vAlign w:val="center"/>
            <w:hideMark/>
          </w:tcPr>
          <w:p w14:paraId="3738B5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Container handling, customs clearance, logistics</w:t>
            </w:r>
          </w:p>
        </w:tc>
        <w:tc>
          <w:tcPr>
            <w:tcW w:w="0" w:type="auto"/>
            <w:tcMar>
              <w:top w:w="150" w:type="dxa"/>
              <w:left w:w="240" w:type="dxa"/>
              <w:bottom w:w="150" w:type="dxa"/>
              <w:right w:w="0" w:type="dxa"/>
            </w:tcMar>
            <w:vAlign w:val="center"/>
            <w:hideMark/>
          </w:tcPr>
          <w:p w14:paraId="159A804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70,000,000</w:t>
            </w:r>
          </w:p>
        </w:tc>
      </w:tr>
      <w:tr w:rsidR="0066418B" w:rsidRPr="0066418B" w14:paraId="53D94BC9" w14:textId="77777777">
        <w:tc>
          <w:tcPr>
            <w:tcW w:w="0" w:type="auto"/>
            <w:tcMar>
              <w:top w:w="150" w:type="dxa"/>
              <w:left w:w="0" w:type="dxa"/>
              <w:bottom w:w="150" w:type="dxa"/>
              <w:right w:w="240" w:type="dxa"/>
            </w:tcMar>
            <w:vAlign w:val="center"/>
            <w:hideMark/>
          </w:tcPr>
          <w:p w14:paraId="15AE551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Warehousing &amp; Distribution Parks</w:t>
            </w:r>
          </w:p>
        </w:tc>
        <w:tc>
          <w:tcPr>
            <w:tcW w:w="0" w:type="auto"/>
            <w:tcMar>
              <w:top w:w="150" w:type="dxa"/>
              <w:left w:w="240" w:type="dxa"/>
              <w:bottom w:w="150" w:type="dxa"/>
              <w:right w:w="240" w:type="dxa"/>
            </w:tcMar>
            <w:vAlign w:val="center"/>
            <w:hideMark/>
          </w:tcPr>
          <w:p w14:paraId="5C02EA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Storage and distribution facilities</w:t>
            </w:r>
          </w:p>
        </w:tc>
        <w:tc>
          <w:tcPr>
            <w:tcW w:w="0" w:type="auto"/>
            <w:tcMar>
              <w:top w:w="150" w:type="dxa"/>
              <w:left w:w="240" w:type="dxa"/>
              <w:bottom w:w="150" w:type="dxa"/>
              <w:right w:w="0" w:type="dxa"/>
            </w:tcMar>
            <w:vAlign w:val="center"/>
            <w:hideMark/>
          </w:tcPr>
          <w:p w14:paraId="76FC9B2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50,000,000</w:t>
            </w:r>
          </w:p>
        </w:tc>
      </w:tr>
      <w:tr w:rsidR="0066418B" w:rsidRPr="0066418B" w14:paraId="0F79D9CB" w14:textId="77777777">
        <w:tc>
          <w:tcPr>
            <w:tcW w:w="0" w:type="auto"/>
            <w:tcMar>
              <w:top w:w="150" w:type="dxa"/>
              <w:left w:w="0" w:type="dxa"/>
              <w:bottom w:w="150" w:type="dxa"/>
              <w:right w:w="240" w:type="dxa"/>
            </w:tcMar>
            <w:vAlign w:val="center"/>
            <w:hideMark/>
          </w:tcPr>
          <w:p w14:paraId="523D3A6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Industrial Parks &amp; Manufacturing Zones</w:t>
            </w:r>
          </w:p>
        </w:tc>
        <w:tc>
          <w:tcPr>
            <w:tcW w:w="0" w:type="auto"/>
            <w:tcMar>
              <w:top w:w="150" w:type="dxa"/>
              <w:left w:w="240" w:type="dxa"/>
              <w:bottom w:w="150" w:type="dxa"/>
              <w:right w:w="240" w:type="dxa"/>
            </w:tcMar>
            <w:vAlign w:val="center"/>
            <w:hideMark/>
          </w:tcPr>
          <w:p w14:paraId="11F680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Production and processing facilities</w:t>
            </w:r>
          </w:p>
        </w:tc>
        <w:tc>
          <w:tcPr>
            <w:tcW w:w="0" w:type="auto"/>
            <w:tcMar>
              <w:top w:w="150" w:type="dxa"/>
              <w:left w:w="240" w:type="dxa"/>
              <w:bottom w:w="150" w:type="dxa"/>
              <w:right w:w="0" w:type="dxa"/>
            </w:tcMar>
            <w:vAlign w:val="center"/>
            <w:hideMark/>
          </w:tcPr>
          <w:p w14:paraId="38A0E4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60,000,000</w:t>
            </w:r>
          </w:p>
        </w:tc>
      </w:tr>
      <w:tr w:rsidR="0066418B" w:rsidRPr="0066418B" w14:paraId="1F479DD7" w14:textId="77777777">
        <w:tc>
          <w:tcPr>
            <w:tcW w:w="0" w:type="auto"/>
            <w:tcMar>
              <w:top w:w="150" w:type="dxa"/>
              <w:left w:w="0" w:type="dxa"/>
              <w:bottom w:w="150" w:type="dxa"/>
              <w:right w:w="240" w:type="dxa"/>
            </w:tcMar>
            <w:vAlign w:val="center"/>
            <w:hideMark/>
          </w:tcPr>
          <w:p w14:paraId="50A507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Customs &amp; Trade Facilitation</w:t>
            </w:r>
          </w:p>
        </w:tc>
        <w:tc>
          <w:tcPr>
            <w:tcW w:w="0" w:type="auto"/>
            <w:tcMar>
              <w:top w:w="150" w:type="dxa"/>
              <w:left w:w="240" w:type="dxa"/>
              <w:bottom w:w="150" w:type="dxa"/>
              <w:right w:w="240" w:type="dxa"/>
            </w:tcMar>
            <w:vAlign w:val="center"/>
            <w:hideMark/>
          </w:tcPr>
          <w:p w14:paraId="662B1E7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On-site customs clearance and trade services</w:t>
            </w:r>
          </w:p>
        </w:tc>
        <w:tc>
          <w:tcPr>
            <w:tcW w:w="0" w:type="auto"/>
            <w:tcMar>
              <w:top w:w="150" w:type="dxa"/>
              <w:left w:w="240" w:type="dxa"/>
              <w:bottom w:w="150" w:type="dxa"/>
              <w:right w:w="0" w:type="dxa"/>
            </w:tcMar>
            <w:vAlign w:val="center"/>
            <w:hideMark/>
          </w:tcPr>
          <w:p w14:paraId="1F3DC1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30,000,000</w:t>
            </w:r>
          </w:p>
        </w:tc>
      </w:tr>
      <w:tr w:rsidR="0066418B" w:rsidRPr="0066418B" w14:paraId="6E60C6EF" w14:textId="77777777">
        <w:tc>
          <w:tcPr>
            <w:tcW w:w="0" w:type="auto"/>
            <w:tcMar>
              <w:top w:w="150" w:type="dxa"/>
              <w:left w:w="0" w:type="dxa"/>
              <w:bottom w:w="150" w:type="dxa"/>
              <w:right w:w="240" w:type="dxa"/>
            </w:tcMar>
            <w:vAlign w:val="center"/>
            <w:hideMark/>
          </w:tcPr>
          <w:p w14:paraId="197F0A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Commercial &amp; Business Services</w:t>
            </w:r>
          </w:p>
        </w:tc>
        <w:tc>
          <w:tcPr>
            <w:tcW w:w="0" w:type="auto"/>
            <w:tcMar>
              <w:top w:w="150" w:type="dxa"/>
              <w:left w:w="240" w:type="dxa"/>
              <w:bottom w:w="150" w:type="dxa"/>
              <w:right w:w="240" w:type="dxa"/>
            </w:tcMar>
            <w:vAlign w:val="center"/>
            <w:hideMark/>
          </w:tcPr>
          <w:p w14:paraId="39D263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Office space, retail, and support services</w:t>
            </w:r>
          </w:p>
        </w:tc>
        <w:tc>
          <w:tcPr>
            <w:tcW w:w="0" w:type="auto"/>
            <w:tcMar>
              <w:top w:w="150" w:type="dxa"/>
              <w:left w:w="240" w:type="dxa"/>
              <w:bottom w:w="150" w:type="dxa"/>
              <w:right w:w="0" w:type="dxa"/>
            </w:tcMar>
            <w:vAlign w:val="center"/>
            <w:hideMark/>
          </w:tcPr>
          <w:p w14:paraId="5736DA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20,000,000</w:t>
            </w:r>
          </w:p>
        </w:tc>
      </w:tr>
      <w:tr w:rsidR="0066418B" w:rsidRPr="0066418B" w14:paraId="14D9ED9B" w14:textId="77777777">
        <w:tc>
          <w:tcPr>
            <w:tcW w:w="0" w:type="auto"/>
            <w:tcMar>
              <w:top w:w="150" w:type="dxa"/>
              <w:left w:w="0" w:type="dxa"/>
              <w:bottom w:w="150" w:type="dxa"/>
              <w:right w:w="240" w:type="dxa"/>
            </w:tcMar>
            <w:vAlign w:val="center"/>
            <w:hideMark/>
          </w:tcPr>
          <w:p w14:paraId="11BCA3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Supporting Utilities</w:t>
            </w:r>
          </w:p>
        </w:tc>
        <w:tc>
          <w:tcPr>
            <w:tcW w:w="0" w:type="auto"/>
            <w:tcMar>
              <w:top w:w="150" w:type="dxa"/>
              <w:left w:w="240" w:type="dxa"/>
              <w:bottom w:w="150" w:type="dxa"/>
              <w:right w:w="240" w:type="dxa"/>
            </w:tcMar>
            <w:vAlign w:val="center"/>
            <w:hideMark/>
          </w:tcPr>
          <w:p w14:paraId="0CD1B1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Power, water, telecommunications</w:t>
            </w:r>
          </w:p>
        </w:tc>
        <w:tc>
          <w:tcPr>
            <w:tcW w:w="0" w:type="auto"/>
            <w:tcMar>
              <w:top w:w="150" w:type="dxa"/>
              <w:left w:w="240" w:type="dxa"/>
              <w:bottom w:w="150" w:type="dxa"/>
              <w:right w:w="0" w:type="dxa"/>
            </w:tcMar>
            <w:vAlign w:val="center"/>
            <w:hideMark/>
          </w:tcPr>
          <w:p w14:paraId="638588B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20,000,000</w:t>
            </w:r>
          </w:p>
        </w:tc>
      </w:tr>
      <w:tr w:rsidR="0066418B" w:rsidRPr="0066418B" w14:paraId="2E4BD496" w14:textId="77777777">
        <w:tc>
          <w:tcPr>
            <w:tcW w:w="0" w:type="auto"/>
            <w:tcMar>
              <w:top w:w="150" w:type="dxa"/>
              <w:left w:w="0" w:type="dxa"/>
              <w:bottom w:w="150" w:type="dxa"/>
              <w:right w:w="240" w:type="dxa"/>
            </w:tcMar>
            <w:vAlign w:val="center"/>
            <w:hideMark/>
          </w:tcPr>
          <w:p w14:paraId="077D1E1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5F816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7982E9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250,000,000</w:t>
            </w:r>
          </w:p>
        </w:tc>
      </w:tr>
    </w:tbl>
    <w:p w14:paraId="2E275BA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3.4.3 Value Creation</w:t>
      </w:r>
    </w:p>
    <w:tbl>
      <w:tblPr>
        <w:tblW w:w="11280" w:type="dxa"/>
        <w:tblCellMar>
          <w:top w:w="15" w:type="dxa"/>
          <w:left w:w="15" w:type="dxa"/>
          <w:bottom w:w="15" w:type="dxa"/>
          <w:right w:w="15" w:type="dxa"/>
        </w:tblCellMar>
        <w:tblLook w:val="04A0" w:firstRow="1" w:lastRow="0" w:firstColumn="1" w:lastColumn="0" w:noHBand="0" w:noVBand="1"/>
      </w:tblPr>
      <w:tblGrid>
        <w:gridCol w:w="5056"/>
        <w:gridCol w:w="6224"/>
      </w:tblGrid>
      <w:tr w:rsidR="0066418B" w:rsidRPr="0066418B" w14:paraId="5521262E" w14:textId="77777777">
        <w:trPr>
          <w:tblHeader/>
        </w:trPr>
        <w:tc>
          <w:tcPr>
            <w:tcW w:w="0" w:type="auto"/>
            <w:tcBorders>
              <w:top w:val="nil"/>
            </w:tcBorders>
            <w:tcMar>
              <w:top w:w="150" w:type="dxa"/>
              <w:left w:w="0" w:type="dxa"/>
              <w:bottom w:w="150" w:type="dxa"/>
              <w:right w:w="240" w:type="dxa"/>
            </w:tcMar>
            <w:vAlign w:val="center"/>
            <w:hideMark/>
          </w:tcPr>
          <w:p w14:paraId="36F300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2374DBC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Target</w:t>
            </w:r>
          </w:p>
        </w:tc>
      </w:tr>
      <w:tr w:rsidR="0066418B" w:rsidRPr="0066418B" w14:paraId="6D29BF7D" w14:textId="77777777">
        <w:tc>
          <w:tcPr>
            <w:tcW w:w="0" w:type="auto"/>
            <w:tcMar>
              <w:top w:w="150" w:type="dxa"/>
              <w:left w:w="0" w:type="dxa"/>
              <w:bottom w:w="150" w:type="dxa"/>
              <w:right w:w="240" w:type="dxa"/>
            </w:tcMar>
            <w:vAlign w:val="center"/>
            <w:hideMark/>
          </w:tcPr>
          <w:p w14:paraId="73C2A3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0D00A79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~6,000 direct and indirect jobs</w:t>
            </w:r>
          </w:p>
        </w:tc>
      </w:tr>
      <w:tr w:rsidR="0066418B" w:rsidRPr="0066418B" w14:paraId="3C937352" w14:textId="77777777">
        <w:tc>
          <w:tcPr>
            <w:tcW w:w="0" w:type="auto"/>
            <w:tcMar>
              <w:top w:w="150" w:type="dxa"/>
              <w:left w:w="0" w:type="dxa"/>
              <w:bottom w:w="150" w:type="dxa"/>
              <w:right w:w="240" w:type="dxa"/>
            </w:tcMar>
            <w:vAlign w:val="center"/>
            <w:hideMark/>
          </w:tcPr>
          <w:p w14:paraId="75A41F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Companies Established</w:t>
            </w:r>
          </w:p>
        </w:tc>
        <w:tc>
          <w:tcPr>
            <w:tcW w:w="0" w:type="auto"/>
            <w:tcMar>
              <w:top w:w="150" w:type="dxa"/>
              <w:left w:w="240" w:type="dxa"/>
              <w:bottom w:w="150" w:type="dxa"/>
              <w:right w:w="0" w:type="dxa"/>
            </w:tcMar>
            <w:vAlign w:val="center"/>
            <w:hideMark/>
          </w:tcPr>
          <w:p w14:paraId="34625CE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 companies</w:t>
            </w:r>
          </w:p>
        </w:tc>
      </w:tr>
      <w:tr w:rsidR="0066418B" w:rsidRPr="0066418B" w14:paraId="470982F7" w14:textId="77777777">
        <w:tc>
          <w:tcPr>
            <w:tcW w:w="0" w:type="auto"/>
            <w:tcMar>
              <w:top w:w="150" w:type="dxa"/>
              <w:left w:w="0" w:type="dxa"/>
              <w:bottom w:w="150" w:type="dxa"/>
              <w:right w:w="240" w:type="dxa"/>
            </w:tcMar>
            <w:vAlign w:val="center"/>
            <w:hideMark/>
          </w:tcPr>
          <w:p w14:paraId="7FBBE3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Trade Volume</w:t>
            </w:r>
          </w:p>
        </w:tc>
        <w:tc>
          <w:tcPr>
            <w:tcW w:w="0" w:type="auto"/>
            <w:tcMar>
              <w:top w:w="150" w:type="dxa"/>
              <w:left w:w="240" w:type="dxa"/>
              <w:bottom w:w="150" w:type="dxa"/>
              <w:right w:w="0" w:type="dxa"/>
            </w:tcMar>
            <w:vAlign w:val="center"/>
            <w:hideMark/>
          </w:tcPr>
          <w:p w14:paraId="660E20B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500 million+ annually</w:t>
            </w:r>
          </w:p>
        </w:tc>
      </w:tr>
      <w:tr w:rsidR="0066418B" w:rsidRPr="0066418B" w14:paraId="0D9D5E56" w14:textId="77777777">
        <w:tc>
          <w:tcPr>
            <w:tcW w:w="0" w:type="auto"/>
            <w:tcMar>
              <w:top w:w="150" w:type="dxa"/>
              <w:left w:w="0" w:type="dxa"/>
              <w:bottom w:w="150" w:type="dxa"/>
              <w:right w:w="240" w:type="dxa"/>
            </w:tcMar>
            <w:vAlign w:val="center"/>
            <w:hideMark/>
          </w:tcPr>
          <w:p w14:paraId="52F214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Tax Revenue</w:t>
            </w:r>
          </w:p>
        </w:tc>
        <w:tc>
          <w:tcPr>
            <w:tcW w:w="0" w:type="auto"/>
            <w:tcMar>
              <w:top w:w="150" w:type="dxa"/>
              <w:left w:w="240" w:type="dxa"/>
              <w:bottom w:w="150" w:type="dxa"/>
              <w:right w:w="0" w:type="dxa"/>
            </w:tcMar>
            <w:vAlign w:val="center"/>
            <w:hideMark/>
          </w:tcPr>
          <w:p w14:paraId="2C1A723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50 million+ annually</w:t>
            </w:r>
          </w:p>
        </w:tc>
      </w:tr>
      <w:tr w:rsidR="0066418B" w:rsidRPr="0066418B" w14:paraId="220BD972" w14:textId="77777777">
        <w:tc>
          <w:tcPr>
            <w:tcW w:w="0" w:type="auto"/>
            <w:tcMar>
              <w:top w:w="150" w:type="dxa"/>
              <w:left w:w="0" w:type="dxa"/>
              <w:bottom w:w="150" w:type="dxa"/>
              <w:right w:w="240" w:type="dxa"/>
            </w:tcMar>
            <w:vAlign w:val="center"/>
            <w:hideMark/>
          </w:tcPr>
          <w:p w14:paraId="6938CA5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Growth</w:t>
            </w:r>
          </w:p>
        </w:tc>
        <w:tc>
          <w:tcPr>
            <w:tcW w:w="0" w:type="auto"/>
            <w:tcMar>
              <w:top w:w="150" w:type="dxa"/>
              <w:left w:w="240" w:type="dxa"/>
              <w:bottom w:w="150" w:type="dxa"/>
              <w:right w:w="0" w:type="dxa"/>
            </w:tcMar>
            <w:vAlign w:val="center"/>
            <w:hideMark/>
          </w:tcPr>
          <w:p w14:paraId="42B7D8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 contribution to city GDP</w:t>
            </w:r>
          </w:p>
        </w:tc>
      </w:tr>
    </w:tbl>
    <w:p w14:paraId="3BA1B019"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3.4.4 Key Synergies</w:t>
      </w:r>
    </w:p>
    <w:tbl>
      <w:tblPr>
        <w:tblW w:w="11280" w:type="dxa"/>
        <w:tblCellMar>
          <w:top w:w="15" w:type="dxa"/>
          <w:left w:w="15" w:type="dxa"/>
          <w:bottom w:w="15" w:type="dxa"/>
          <w:right w:w="15" w:type="dxa"/>
        </w:tblCellMar>
        <w:tblLook w:val="04A0" w:firstRow="1" w:lastRow="0" w:firstColumn="1" w:lastColumn="0" w:noHBand="0" w:noVBand="1"/>
      </w:tblPr>
      <w:tblGrid>
        <w:gridCol w:w="4962"/>
        <w:gridCol w:w="6318"/>
      </w:tblGrid>
      <w:tr w:rsidR="0066418B" w:rsidRPr="0066418B" w14:paraId="380B9254" w14:textId="77777777">
        <w:trPr>
          <w:tblHeader/>
        </w:trPr>
        <w:tc>
          <w:tcPr>
            <w:tcW w:w="0" w:type="auto"/>
            <w:tcBorders>
              <w:top w:val="nil"/>
            </w:tcBorders>
            <w:tcMar>
              <w:top w:w="150" w:type="dxa"/>
              <w:left w:w="0" w:type="dxa"/>
              <w:bottom w:w="150" w:type="dxa"/>
              <w:right w:w="240" w:type="dxa"/>
            </w:tcMar>
            <w:vAlign w:val="center"/>
            <w:hideMark/>
          </w:tcPr>
          <w:p w14:paraId="44ED861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673D5C5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5B0B190B" w14:textId="77777777">
        <w:tc>
          <w:tcPr>
            <w:tcW w:w="0" w:type="auto"/>
            <w:tcMar>
              <w:top w:w="150" w:type="dxa"/>
              <w:left w:w="0" w:type="dxa"/>
              <w:bottom w:w="150" w:type="dxa"/>
              <w:right w:w="240" w:type="dxa"/>
            </w:tcMar>
            <w:vAlign w:val="center"/>
            <w:hideMark/>
          </w:tcPr>
          <w:p w14:paraId="2EF9608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2FF813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New housing and services for FTZ workers</w:t>
            </w:r>
          </w:p>
        </w:tc>
      </w:tr>
      <w:tr w:rsidR="0066418B" w:rsidRPr="0066418B" w14:paraId="4336E487" w14:textId="77777777">
        <w:tc>
          <w:tcPr>
            <w:tcW w:w="0" w:type="auto"/>
            <w:tcMar>
              <w:top w:w="150" w:type="dxa"/>
              <w:left w:w="0" w:type="dxa"/>
              <w:bottom w:w="150" w:type="dxa"/>
              <w:right w:w="240" w:type="dxa"/>
            </w:tcMar>
            <w:vAlign w:val="center"/>
            <w:hideMark/>
          </w:tcPr>
          <w:p w14:paraId="53CCA1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6C5991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Access roads connect FTZ to the Berbera corridor</w:t>
            </w:r>
          </w:p>
        </w:tc>
      </w:tr>
      <w:tr w:rsidR="0066418B" w:rsidRPr="0066418B" w14:paraId="1FE5394C" w14:textId="77777777">
        <w:tc>
          <w:tcPr>
            <w:tcW w:w="0" w:type="auto"/>
            <w:tcMar>
              <w:top w:w="150" w:type="dxa"/>
              <w:left w:w="0" w:type="dxa"/>
              <w:bottom w:w="150" w:type="dxa"/>
              <w:right w:w="240" w:type="dxa"/>
            </w:tcMar>
            <w:vAlign w:val="center"/>
            <w:hideMark/>
          </w:tcPr>
          <w:p w14:paraId="2BE9F5E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498C214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Skilled workforce for FTZ industries</w:t>
            </w:r>
          </w:p>
        </w:tc>
      </w:tr>
      <w:tr w:rsidR="0066418B" w:rsidRPr="0066418B" w14:paraId="2D0BFFF4" w14:textId="77777777">
        <w:tc>
          <w:tcPr>
            <w:tcW w:w="0" w:type="auto"/>
            <w:tcMar>
              <w:top w:w="150" w:type="dxa"/>
              <w:left w:w="0" w:type="dxa"/>
              <w:bottom w:w="150" w:type="dxa"/>
              <w:right w:w="240" w:type="dxa"/>
            </w:tcMar>
            <w:vAlign w:val="center"/>
            <w:hideMark/>
          </w:tcPr>
          <w:p w14:paraId="37D3DB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Border Bridge</w:t>
            </w:r>
          </w:p>
        </w:tc>
        <w:tc>
          <w:tcPr>
            <w:tcW w:w="0" w:type="auto"/>
            <w:tcMar>
              <w:top w:w="150" w:type="dxa"/>
              <w:left w:w="240" w:type="dxa"/>
              <w:bottom w:w="150" w:type="dxa"/>
              <w:right w:w="0" w:type="dxa"/>
            </w:tcMar>
            <w:vAlign w:val="center"/>
            <w:hideMark/>
          </w:tcPr>
          <w:p w14:paraId="5590BF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Enhanced connectivity and trade facilitation</w:t>
            </w:r>
          </w:p>
        </w:tc>
      </w:tr>
    </w:tbl>
    <w:p w14:paraId="4067013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D0DD82B">
          <v:rect id="_x0000_i1052" style="width:0;height:.75pt" o:hralign="center" o:hrstd="t" o:hr="t" fillcolor="#a0a0a0" stroked="f"/>
        </w:pict>
      </w:r>
    </w:p>
    <w:p w14:paraId="4AA58E91"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3.5 PRIORITY 04: SOLID WASTE MANAGEMENT SYSTEM</w:t>
      </w:r>
    </w:p>
    <w:p w14:paraId="4C5B1B6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3.5.1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287"/>
        <w:gridCol w:w="8993"/>
      </w:tblGrid>
      <w:tr w:rsidR="0066418B" w:rsidRPr="0066418B" w14:paraId="2DC0E739" w14:textId="77777777">
        <w:trPr>
          <w:tblHeader/>
        </w:trPr>
        <w:tc>
          <w:tcPr>
            <w:tcW w:w="0" w:type="auto"/>
            <w:tcBorders>
              <w:top w:val="nil"/>
            </w:tcBorders>
            <w:tcMar>
              <w:top w:w="150" w:type="dxa"/>
              <w:left w:w="0" w:type="dxa"/>
              <w:bottom w:w="150" w:type="dxa"/>
              <w:right w:w="240" w:type="dxa"/>
            </w:tcMar>
            <w:vAlign w:val="center"/>
            <w:hideMark/>
          </w:tcPr>
          <w:p w14:paraId="5E3635B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60B8D4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5B79CFEF" w14:textId="77777777">
        <w:tc>
          <w:tcPr>
            <w:tcW w:w="0" w:type="auto"/>
            <w:tcMar>
              <w:top w:w="150" w:type="dxa"/>
              <w:left w:w="0" w:type="dxa"/>
              <w:bottom w:w="150" w:type="dxa"/>
              <w:right w:w="240" w:type="dxa"/>
            </w:tcMar>
            <w:vAlign w:val="center"/>
            <w:hideMark/>
          </w:tcPr>
          <w:p w14:paraId="5C732F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4A0276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Solid Waste Management System</w:t>
            </w:r>
          </w:p>
        </w:tc>
      </w:tr>
      <w:tr w:rsidR="0066418B" w:rsidRPr="0066418B" w14:paraId="671D1F2B" w14:textId="77777777">
        <w:tc>
          <w:tcPr>
            <w:tcW w:w="0" w:type="auto"/>
            <w:tcMar>
              <w:top w:w="150" w:type="dxa"/>
              <w:left w:w="0" w:type="dxa"/>
              <w:bottom w:w="150" w:type="dxa"/>
              <w:right w:w="240" w:type="dxa"/>
            </w:tcMar>
            <w:vAlign w:val="center"/>
            <w:hideMark/>
          </w:tcPr>
          <w:p w14:paraId="6B2AF3C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69D68E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 citywide solid waste management system delivering a clean, healthy city</w:t>
            </w:r>
          </w:p>
        </w:tc>
      </w:tr>
      <w:tr w:rsidR="0066418B" w:rsidRPr="0066418B" w14:paraId="53836CFD" w14:textId="77777777">
        <w:tc>
          <w:tcPr>
            <w:tcW w:w="0" w:type="auto"/>
            <w:tcMar>
              <w:top w:w="150" w:type="dxa"/>
              <w:left w:w="0" w:type="dxa"/>
              <w:bottom w:w="150" w:type="dxa"/>
              <w:right w:w="240" w:type="dxa"/>
            </w:tcMar>
            <w:vAlign w:val="center"/>
            <w:hideMark/>
          </w:tcPr>
          <w:p w14:paraId="6341AB9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6961443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10,000,000 (Birr 1,600,319,000)</w:t>
            </w:r>
          </w:p>
        </w:tc>
      </w:tr>
      <w:tr w:rsidR="0066418B" w:rsidRPr="0066418B" w14:paraId="33432ADA" w14:textId="77777777">
        <w:tc>
          <w:tcPr>
            <w:tcW w:w="0" w:type="auto"/>
            <w:tcMar>
              <w:top w:w="150" w:type="dxa"/>
              <w:left w:w="0" w:type="dxa"/>
              <w:bottom w:w="150" w:type="dxa"/>
              <w:right w:w="240" w:type="dxa"/>
            </w:tcMar>
            <w:vAlign w:val="center"/>
            <w:hideMark/>
          </w:tcPr>
          <w:p w14:paraId="73F912C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355259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Services &amp; Environment</w:t>
            </w:r>
          </w:p>
        </w:tc>
      </w:tr>
      <w:tr w:rsidR="0066418B" w:rsidRPr="0066418B" w14:paraId="00A81BFF" w14:textId="77777777">
        <w:tc>
          <w:tcPr>
            <w:tcW w:w="0" w:type="auto"/>
            <w:tcMar>
              <w:top w:w="150" w:type="dxa"/>
              <w:left w:w="0" w:type="dxa"/>
              <w:bottom w:w="150" w:type="dxa"/>
              <w:right w:w="240" w:type="dxa"/>
            </w:tcMar>
            <w:vAlign w:val="center"/>
            <w:hideMark/>
          </w:tcPr>
          <w:p w14:paraId="32CFCD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69190A2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City Administration (TWCA)</w:t>
            </w:r>
          </w:p>
        </w:tc>
      </w:tr>
      <w:tr w:rsidR="0066418B" w:rsidRPr="0066418B" w14:paraId="4B59A849" w14:textId="77777777">
        <w:tc>
          <w:tcPr>
            <w:tcW w:w="0" w:type="auto"/>
            <w:tcMar>
              <w:top w:w="150" w:type="dxa"/>
              <w:left w:w="0" w:type="dxa"/>
              <w:bottom w:w="150" w:type="dxa"/>
              <w:right w:w="240" w:type="dxa"/>
            </w:tcMar>
            <w:vAlign w:val="center"/>
            <w:hideMark/>
          </w:tcPr>
          <w:p w14:paraId="4C46A9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4DD6FA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Stage 1 of 5 (Concept)</w:t>
            </w:r>
          </w:p>
        </w:tc>
      </w:tr>
      <w:tr w:rsidR="0066418B" w:rsidRPr="0066418B" w14:paraId="1D6927B6" w14:textId="77777777">
        <w:tc>
          <w:tcPr>
            <w:tcW w:w="0" w:type="auto"/>
            <w:tcMar>
              <w:top w:w="150" w:type="dxa"/>
              <w:left w:w="0" w:type="dxa"/>
              <w:bottom w:w="150" w:type="dxa"/>
              <w:right w:w="240" w:type="dxa"/>
            </w:tcMar>
            <w:vAlign w:val="center"/>
            <w:hideMark/>
          </w:tcPr>
          <w:p w14:paraId="4999E26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2F8F096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 / concessional loan</w:t>
            </w:r>
          </w:p>
        </w:tc>
      </w:tr>
      <w:tr w:rsidR="0066418B" w:rsidRPr="0066418B" w14:paraId="53433227" w14:textId="77777777">
        <w:tc>
          <w:tcPr>
            <w:tcW w:w="0" w:type="auto"/>
            <w:tcMar>
              <w:top w:w="150" w:type="dxa"/>
              <w:left w:w="0" w:type="dxa"/>
              <w:bottom w:w="150" w:type="dxa"/>
              <w:right w:w="240" w:type="dxa"/>
            </w:tcMar>
            <w:vAlign w:val="center"/>
            <w:hideMark/>
          </w:tcPr>
          <w:p w14:paraId="662542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Ranking Rationale</w:t>
            </w:r>
          </w:p>
        </w:tc>
        <w:tc>
          <w:tcPr>
            <w:tcW w:w="0" w:type="auto"/>
            <w:tcMar>
              <w:top w:w="150" w:type="dxa"/>
              <w:left w:w="240" w:type="dxa"/>
              <w:bottom w:w="150" w:type="dxa"/>
              <w:right w:w="0" w:type="dxa"/>
            </w:tcMar>
            <w:vAlign w:val="center"/>
            <w:hideMark/>
          </w:tcPr>
          <w:p w14:paraId="3E8018C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Livability</w:t>
            </w:r>
            <w:r w:rsidRPr="0066418B">
              <w:rPr>
                <w:rFonts w:ascii="Segoe UI" w:eastAsia="Times New Roman" w:hAnsi="Segoe UI" w:cs="Segoe UI"/>
                <w:kern w:val="0"/>
                <w:sz w:val="23"/>
                <w:szCs w:val="23"/>
                <w14:ligatures w14:val="none"/>
              </w:rPr>
              <w:t> - Environmental and public health imperative; essential for livable city; relatively low-cost, high-impact</w:t>
            </w:r>
          </w:p>
        </w:tc>
      </w:tr>
    </w:tbl>
    <w:p w14:paraId="53E7F448"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3.5.2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205"/>
        <w:gridCol w:w="4688"/>
        <w:gridCol w:w="2387"/>
      </w:tblGrid>
      <w:tr w:rsidR="0066418B" w:rsidRPr="0066418B" w14:paraId="7EF44DE2" w14:textId="77777777">
        <w:trPr>
          <w:tblHeader/>
        </w:trPr>
        <w:tc>
          <w:tcPr>
            <w:tcW w:w="0" w:type="auto"/>
            <w:tcBorders>
              <w:top w:val="nil"/>
            </w:tcBorders>
            <w:tcMar>
              <w:top w:w="150" w:type="dxa"/>
              <w:left w:w="0" w:type="dxa"/>
              <w:bottom w:w="150" w:type="dxa"/>
              <w:right w:w="240" w:type="dxa"/>
            </w:tcMar>
            <w:vAlign w:val="center"/>
            <w:hideMark/>
          </w:tcPr>
          <w:p w14:paraId="049360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24E9C90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7D199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Cost (USD)</w:t>
            </w:r>
          </w:p>
        </w:tc>
      </w:tr>
      <w:tr w:rsidR="0066418B" w:rsidRPr="0066418B" w14:paraId="41525BE8" w14:textId="77777777">
        <w:tc>
          <w:tcPr>
            <w:tcW w:w="0" w:type="auto"/>
            <w:tcMar>
              <w:top w:w="150" w:type="dxa"/>
              <w:left w:w="0" w:type="dxa"/>
              <w:bottom w:w="150" w:type="dxa"/>
              <w:right w:w="240" w:type="dxa"/>
            </w:tcMar>
            <w:vAlign w:val="center"/>
            <w:hideMark/>
          </w:tcPr>
          <w:p w14:paraId="7D5CC88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Engineered Landfill Disposal Site</w:t>
            </w:r>
          </w:p>
        </w:tc>
        <w:tc>
          <w:tcPr>
            <w:tcW w:w="0" w:type="auto"/>
            <w:tcMar>
              <w:top w:w="150" w:type="dxa"/>
              <w:left w:w="240" w:type="dxa"/>
              <w:bottom w:w="150" w:type="dxa"/>
              <w:right w:w="240" w:type="dxa"/>
            </w:tcMar>
            <w:vAlign w:val="center"/>
            <w:hideMark/>
          </w:tcPr>
          <w:p w14:paraId="6B8656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Sanitary landfill with environmental controls</w:t>
            </w:r>
          </w:p>
        </w:tc>
        <w:tc>
          <w:tcPr>
            <w:tcW w:w="0" w:type="auto"/>
            <w:tcMar>
              <w:top w:w="150" w:type="dxa"/>
              <w:left w:w="240" w:type="dxa"/>
              <w:bottom w:w="150" w:type="dxa"/>
              <w:right w:w="0" w:type="dxa"/>
            </w:tcMar>
            <w:vAlign w:val="center"/>
            <w:hideMark/>
          </w:tcPr>
          <w:p w14:paraId="1BB6727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3,000,000</w:t>
            </w:r>
          </w:p>
        </w:tc>
      </w:tr>
      <w:tr w:rsidR="0066418B" w:rsidRPr="0066418B" w14:paraId="701F7189" w14:textId="77777777">
        <w:tc>
          <w:tcPr>
            <w:tcW w:w="0" w:type="auto"/>
            <w:tcMar>
              <w:top w:w="150" w:type="dxa"/>
              <w:left w:w="0" w:type="dxa"/>
              <w:bottom w:w="150" w:type="dxa"/>
              <w:right w:w="240" w:type="dxa"/>
            </w:tcMar>
            <w:vAlign w:val="center"/>
            <w:hideMark/>
          </w:tcPr>
          <w:p w14:paraId="0F9CA5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Transfer Stations</w:t>
            </w:r>
          </w:p>
        </w:tc>
        <w:tc>
          <w:tcPr>
            <w:tcW w:w="0" w:type="auto"/>
            <w:tcMar>
              <w:top w:w="150" w:type="dxa"/>
              <w:left w:w="240" w:type="dxa"/>
              <w:bottom w:w="150" w:type="dxa"/>
              <w:right w:w="240" w:type="dxa"/>
            </w:tcMar>
            <w:vAlign w:val="center"/>
            <w:hideMark/>
          </w:tcPr>
          <w:p w14:paraId="07937C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Network of collection points across the city</w:t>
            </w:r>
          </w:p>
        </w:tc>
        <w:tc>
          <w:tcPr>
            <w:tcW w:w="0" w:type="auto"/>
            <w:tcMar>
              <w:top w:w="150" w:type="dxa"/>
              <w:left w:w="240" w:type="dxa"/>
              <w:bottom w:w="150" w:type="dxa"/>
              <w:right w:w="0" w:type="dxa"/>
            </w:tcMar>
            <w:vAlign w:val="center"/>
            <w:hideMark/>
          </w:tcPr>
          <w:p w14:paraId="401B3D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r>
      <w:tr w:rsidR="0066418B" w:rsidRPr="0066418B" w14:paraId="6D534BBA" w14:textId="77777777">
        <w:tc>
          <w:tcPr>
            <w:tcW w:w="0" w:type="auto"/>
            <w:tcMar>
              <w:top w:w="150" w:type="dxa"/>
              <w:left w:w="0" w:type="dxa"/>
              <w:bottom w:w="150" w:type="dxa"/>
              <w:right w:w="240" w:type="dxa"/>
            </w:tcMar>
            <w:vAlign w:val="center"/>
            <w:hideMark/>
          </w:tcPr>
          <w:p w14:paraId="015383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Collection Fleet &amp; Equipment</w:t>
            </w:r>
          </w:p>
        </w:tc>
        <w:tc>
          <w:tcPr>
            <w:tcW w:w="0" w:type="auto"/>
            <w:tcMar>
              <w:top w:w="150" w:type="dxa"/>
              <w:left w:w="240" w:type="dxa"/>
              <w:bottom w:w="150" w:type="dxa"/>
              <w:right w:w="240" w:type="dxa"/>
            </w:tcMar>
            <w:vAlign w:val="center"/>
            <w:hideMark/>
          </w:tcPr>
          <w:p w14:paraId="7BDDA4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Modern waste collection vehicles and equipment</w:t>
            </w:r>
          </w:p>
        </w:tc>
        <w:tc>
          <w:tcPr>
            <w:tcW w:w="0" w:type="auto"/>
            <w:tcMar>
              <w:top w:w="150" w:type="dxa"/>
              <w:left w:w="240" w:type="dxa"/>
              <w:bottom w:w="150" w:type="dxa"/>
              <w:right w:w="0" w:type="dxa"/>
            </w:tcMar>
            <w:vAlign w:val="center"/>
            <w:hideMark/>
          </w:tcPr>
          <w:p w14:paraId="010D11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w:t>
            </w:r>
          </w:p>
        </w:tc>
      </w:tr>
      <w:tr w:rsidR="0066418B" w:rsidRPr="0066418B" w14:paraId="6A07E85A" w14:textId="77777777">
        <w:tc>
          <w:tcPr>
            <w:tcW w:w="0" w:type="auto"/>
            <w:tcMar>
              <w:top w:w="150" w:type="dxa"/>
              <w:left w:w="0" w:type="dxa"/>
              <w:bottom w:w="150" w:type="dxa"/>
              <w:right w:w="240" w:type="dxa"/>
            </w:tcMar>
            <w:vAlign w:val="center"/>
            <w:hideMark/>
          </w:tcPr>
          <w:p w14:paraId="2F8D07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Waste Segregation &amp; Recycling Centre</w:t>
            </w:r>
          </w:p>
        </w:tc>
        <w:tc>
          <w:tcPr>
            <w:tcW w:w="0" w:type="auto"/>
            <w:tcMar>
              <w:top w:w="150" w:type="dxa"/>
              <w:left w:w="240" w:type="dxa"/>
              <w:bottom w:w="150" w:type="dxa"/>
              <w:right w:w="240" w:type="dxa"/>
            </w:tcMar>
            <w:vAlign w:val="center"/>
            <w:hideMark/>
          </w:tcPr>
          <w:p w14:paraId="505338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Sorting, processing, and recycling facilities</w:t>
            </w:r>
          </w:p>
        </w:tc>
        <w:tc>
          <w:tcPr>
            <w:tcW w:w="0" w:type="auto"/>
            <w:tcMar>
              <w:top w:w="150" w:type="dxa"/>
              <w:left w:w="240" w:type="dxa"/>
              <w:bottom w:w="150" w:type="dxa"/>
              <w:right w:w="0" w:type="dxa"/>
            </w:tcMar>
            <w:vAlign w:val="center"/>
            <w:hideMark/>
          </w:tcPr>
          <w:p w14:paraId="239D71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w:t>
            </w:r>
          </w:p>
        </w:tc>
      </w:tr>
      <w:tr w:rsidR="0066418B" w:rsidRPr="0066418B" w14:paraId="7E1544CF" w14:textId="77777777">
        <w:tc>
          <w:tcPr>
            <w:tcW w:w="0" w:type="auto"/>
            <w:tcMar>
              <w:top w:w="150" w:type="dxa"/>
              <w:left w:w="0" w:type="dxa"/>
              <w:bottom w:w="150" w:type="dxa"/>
              <w:right w:w="240" w:type="dxa"/>
            </w:tcMar>
            <w:vAlign w:val="center"/>
            <w:hideMark/>
          </w:tcPr>
          <w:p w14:paraId="4C69A7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Community Awareness &amp; Capacity Building</w:t>
            </w:r>
          </w:p>
        </w:tc>
        <w:tc>
          <w:tcPr>
            <w:tcW w:w="0" w:type="auto"/>
            <w:tcMar>
              <w:top w:w="150" w:type="dxa"/>
              <w:left w:w="240" w:type="dxa"/>
              <w:bottom w:w="150" w:type="dxa"/>
              <w:right w:w="240" w:type="dxa"/>
            </w:tcMar>
            <w:vAlign w:val="center"/>
            <w:hideMark/>
          </w:tcPr>
          <w:p w14:paraId="0C4F8F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 education and training programmes</w:t>
            </w:r>
          </w:p>
        </w:tc>
        <w:tc>
          <w:tcPr>
            <w:tcW w:w="0" w:type="auto"/>
            <w:tcMar>
              <w:top w:w="150" w:type="dxa"/>
              <w:left w:w="240" w:type="dxa"/>
              <w:bottom w:w="150" w:type="dxa"/>
              <w:right w:w="0" w:type="dxa"/>
            </w:tcMar>
            <w:vAlign w:val="center"/>
            <w:hideMark/>
          </w:tcPr>
          <w:p w14:paraId="634C38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w:t>
            </w:r>
          </w:p>
        </w:tc>
      </w:tr>
      <w:tr w:rsidR="0066418B" w:rsidRPr="0066418B" w14:paraId="666F317D" w14:textId="77777777">
        <w:tc>
          <w:tcPr>
            <w:tcW w:w="0" w:type="auto"/>
            <w:tcMar>
              <w:top w:w="150" w:type="dxa"/>
              <w:left w:w="0" w:type="dxa"/>
              <w:bottom w:w="150" w:type="dxa"/>
              <w:right w:w="240" w:type="dxa"/>
            </w:tcMar>
            <w:vAlign w:val="center"/>
            <w:hideMark/>
          </w:tcPr>
          <w:p w14:paraId="10FDA7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E03F5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28EEA6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10,000,000</w:t>
            </w:r>
          </w:p>
        </w:tc>
      </w:tr>
    </w:tbl>
    <w:p w14:paraId="52CA6DDD"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3.5.3 Value Creation</w:t>
      </w:r>
    </w:p>
    <w:tbl>
      <w:tblPr>
        <w:tblW w:w="11280" w:type="dxa"/>
        <w:tblCellMar>
          <w:top w:w="15" w:type="dxa"/>
          <w:left w:w="15" w:type="dxa"/>
          <w:bottom w:w="15" w:type="dxa"/>
          <w:right w:w="15" w:type="dxa"/>
        </w:tblCellMar>
        <w:tblLook w:val="04A0" w:firstRow="1" w:lastRow="0" w:firstColumn="1" w:lastColumn="0" w:noHBand="0" w:noVBand="1"/>
      </w:tblPr>
      <w:tblGrid>
        <w:gridCol w:w="4385"/>
        <w:gridCol w:w="6895"/>
      </w:tblGrid>
      <w:tr w:rsidR="0066418B" w:rsidRPr="0066418B" w14:paraId="0AD7B648" w14:textId="77777777">
        <w:trPr>
          <w:tblHeader/>
        </w:trPr>
        <w:tc>
          <w:tcPr>
            <w:tcW w:w="0" w:type="auto"/>
            <w:tcBorders>
              <w:top w:val="nil"/>
            </w:tcBorders>
            <w:tcMar>
              <w:top w:w="150" w:type="dxa"/>
              <w:left w:w="0" w:type="dxa"/>
              <w:bottom w:w="150" w:type="dxa"/>
              <w:right w:w="240" w:type="dxa"/>
            </w:tcMar>
            <w:vAlign w:val="center"/>
            <w:hideMark/>
          </w:tcPr>
          <w:p w14:paraId="3AE58EE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13A70E2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Target</w:t>
            </w:r>
          </w:p>
        </w:tc>
      </w:tr>
      <w:tr w:rsidR="0066418B" w:rsidRPr="0066418B" w14:paraId="423AF870" w14:textId="77777777">
        <w:tc>
          <w:tcPr>
            <w:tcW w:w="0" w:type="auto"/>
            <w:tcMar>
              <w:top w:w="150" w:type="dxa"/>
              <w:left w:w="0" w:type="dxa"/>
              <w:bottom w:w="150" w:type="dxa"/>
              <w:right w:w="240" w:type="dxa"/>
            </w:tcMar>
            <w:vAlign w:val="center"/>
            <w:hideMark/>
          </w:tcPr>
          <w:p w14:paraId="1078AB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People Served</w:t>
            </w:r>
          </w:p>
        </w:tc>
        <w:tc>
          <w:tcPr>
            <w:tcW w:w="0" w:type="auto"/>
            <w:tcMar>
              <w:top w:w="150" w:type="dxa"/>
              <w:left w:w="240" w:type="dxa"/>
              <w:bottom w:w="150" w:type="dxa"/>
              <w:right w:w="0" w:type="dxa"/>
            </w:tcMar>
            <w:vAlign w:val="center"/>
            <w:hideMark/>
          </w:tcPr>
          <w:p w14:paraId="004A6C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82,064+ (growing to 554,700 by 2055)</w:t>
            </w:r>
          </w:p>
        </w:tc>
      </w:tr>
      <w:tr w:rsidR="0066418B" w:rsidRPr="0066418B" w14:paraId="264302F0" w14:textId="77777777">
        <w:tc>
          <w:tcPr>
            <w:tcW w:w="0" w:type="auto"/>
            <w:tcMar>
              <w:top w:w="150" w:type="dxa"/>
              <w:left w:w="0" w:type="dxa"/>
              <w:bottom w:w="150" w:type="dxa"/>
              <w:right w:w="240" w:type="dxa"/>
            </w:tcMar>
            <w:vAlign w:val="center"/>
            <w:hideMark/>
          </w:tcPr>
          <w:p w14:paraId="6B59AF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Waste Collection Coverage</w:t>
            </w:r>
          </w:p>
        </w:tc>
        <w:tc>
          <w:tcPr>
            <w:tcW w:w="0" w:type="auto"/>
            <w:tcMar>
              <w:top w:w="150" w:type="dxa"/>
              <w:left w:w="240" w:type="dxa"/>
              <w:bottom w:w="150" w:type="dxa"/>
              <w:right w:w="0" w:type="dxa"/>
            </w:tcMar>
            <w:vAlign w:val="center"/>
            <w:hideMark/>
          </w:tcPr>
          <w:p w14:paraId="6AB7BFB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90%+ of households</w:t>
            </w:r>
          </w:p>
        </w:tc>
      </w:tr>
      <w:tr w:rsidR="0066418B" w:rsidRPr="0066418B" w14:paraId="78DF4CC8" w14:textId="77777777">
        <w:tc>
          <w:tcPr>
            <w:tcW w:w="0" w:type="auto"/>
            <w:tcMar>
              <w:top w:w="150" w:type="dxa"/>
              <w:left w:w="0" w:type="dxa"/>
              <w:bottom w:w="150" w:type="dxa"/>
              <w:right w:w="240" w:type="dxa"/>
            </w:tcMar>
            <w:vAlign w:val="center"/>
            <w:hideMark/>
          </w:tcPr>
          <w:p w14:paraId="73D465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Recycling Rate</w:t>
            </w:r>
          </w:p>
        </w:tc>
        <w:tc>
          <w:tcPr>
            <w:tcW w:w="0" w:type="auto"/>
            <w:tcMar>
              <w:top w:w="150" w:type="dxa"/>
              <w:left w:w="240" w:type="dxa"/>
              <w:bottom w:w="150" w:type="dxa"/>
              <w:right w:w="0" w:type="dxa"/>
            </w:tcMar>
            <w:vAlign w:val="center"/>
            <w:hideMark/>
          </w:tcPr>
          <w:p w14:paraId="3651BD7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 of waste recycled</w:t>
            </w:r>
          </w:p>
        </w:tc>
      </w:tr>
      <w:tr w:rsidR="0066418B" w:rsidRPr="0066418B" w14:paraId="69C03A2F" w14:textId="77777777">
        <w:tc>
          <w:tcPr>
            <w:tcW w:w="0" w:type="auto"/>
            <w:tcMar>
              <w:top w:w="150" w:type="dxa"/>
              <w:left w:w="0" w:type="dxa"/>
              <w:bottom w:w="150" w:type="dxa"/>
              <w:right w:w="240" w:type="dxa"/>
            </w:tcMar>
            <w:vAlign w:val="center"/>
            <w:hideMark/>
          </w:tcPr>
          <w:p w14:paraId="299195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Benefit</w:t>
            </w:r>
          </w:p>
        </w:tc>
        <w:tc>
          <w:tcPr>
            <w:tcW w:w="0" w:type="auto"/>
            <w:tcMar>
              <w:top w:w="150" w:type="dxa"/>
              <w:left w:w="240" w:type="dxa"/>
              <w:bottom w:w="150" w:type="dxa"/>
              <w:right w:w="0" w:type="dxa"/>
            </w:tcMar>
            <w:vAlign w:val="center"/>
            <w:hideMark/>
          </w:tcPr>
          <w:p w14:paraId="512DEBE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Reduced open dumping &amp; waterway pollution</w:t>
            </w:r>
          </w:p>
        </w:tc>
      </w:tr>
    </w:tbl>
    <w:p w14:paraId="0E851689"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3.5.4 Key Synergies</w:t>
      </w:r>
    </w:p>
    <w:tbl>
      <w:tblPr>
        <w:tblW w:w="11280" w:type="dxa"/>
        <w:tblCellMar>
          <w:top w:w="15" w:type="dxa"/>
          <w:left w:w="15" w:type="dxa"/>
          <w:bottom w:w="15" w:type="dxa"/>
          <w:right w:w="15" w:type="dxa"/>
        </w:tblCellMar>
        <w:tblLook w:val="04A0" w:firstRow="1" w:lastRow="0" w:firstColumn="1" w:lastColumn="0" w:noHBand="0" w:noVBand="1"/>
      </w:tblPr>
      <w:tblGrid>
        <w:gridCol w:w="4626"/>
        <w:gridCol w:w="6654"/>
      </w:tblGrid>
      <w:tr w:rsidR="0066418B" w:rsidRPr="0066418B" w14:paraId="6A5713BC" w14:textId="77777777">
        <w:trPr>
          <w:tblHeader/>
        </w:trPr>
        <w:tc>
          <w:tcPr>
            <w:tcW w:w="0" w:type="auto"/>
            <w:tcBorders>
              <w:top w:val="nil"/>
            </w:tcBorders>
            <w:tcMar>
              <w:top w:w="150" w:type="dxa"/>
              <w:left w:w="0" w:type="dxa"/>
              <w:bottom w:w="150" w:type="dxa"/>
              <w:right w:w="240" w:type="dxa"/>
            </w:tcMar>
            <w:vAlign w:val="center"/>
            <w:hideMark/>
          </w:tcPr>
          <w:p w14:paraId="22BE4A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792DBA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1FC0DA10" w14:textId="77777777">
        <w:tc>
          <w:tcPr>
            <w:tcW w:w="0" w:type="auto"/>
            <w:tcMar>
              <w:top w:w="150" w:type="dxa"/>
              <w:left w:w="0" w:type="dxa"/>
              <w:bottom w:w="150" w:type="dxa"/>
              <w:right w:w="240" w:type="dxa"/>
            </w:tcMar>
            <w:vAlign w:val="center"/>
            <w:hideMark/>
          </w:tcPr>
          <w:p w14:paraId="299D0F9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096C6DE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Waste services planned for new expansion areas</w:t>
            </w:r>
          </w:p>
        </w:tc>
      </w:tr>
      <w:tr w:rsidR="0066418B" w:rsidRPr="0066418B" w14:paraId="4A536B5F" w14:textId="77777777">
        <w:tc>
          <w:tcPr>
            <w:tcW w:w="0" w:type="auto"/>
            <w:tcMar>
              <w:top w:w="150" w:type="dxa"/>
              <w:left w:w="0" w:type="dxa"/>
              <w:bottom w:w="150" w:type="dxa"/>
              <w:right w:w="240" w:type="dxa"/>
            </w:tcMar>
            <w:vAlign w:val="center"/>
            <w:hideMark/>
          </w:tcPr>
          <w:p w14:paraId="447A528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02 (Corridor Upgrade)</w:t>
            </w:r>
          </w:p>
        </w:tc>
        <w:tc>
          <w:tcPr>
            <w:tcW w:w="0" w:type="auto"/>
            <w:tcMar>
              <w:top w:w="150" w:type="dxa"/>
              <w:left w:w="240" w:type="dxa"/>
              <w:bottom w:w="150" w:type="dxa"/>
              <w:right w:w="0" w:type="dxa"/>
            </w:tcMar>
            <w:vAlign w:val="center"/>
            <w:hideMark/>
          </w:tcPr>
          <w:p w14:paraId="23BDFB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Road access enables waste collection in expanded areas</w:t>
            </w:r>
          </w:p>
        </w:tc>
      </w:tr>
      <w:tr w:rsidR="0066418B" w:rsidRPr="0066418B" w14:paraId="76E95A6F" w14:textId="77777777">
        <w:tc>
          <w:tcPr>
            <w:tcW w:w="0" w:type="auto"/>
            <w:tcMar>
              <w:top w:w="150" w:type="dxa"/>
              <w:left w:w="0" w:type="dxa"/>
              <w:bottom w:w="150" w:type="dxa"/>
              <w:right w:w="240" w:type="dxa"/>
            </w:tcMar>
            <w:vAlign w:val="center"/>
            <w:hideMark/>
          </w:tcPr>
          <w:p w14:paraId="7D4AE7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3DA826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Waste services for FTZ and industrial facilities</w:t>
            </w:r>
          </w:p>
        </w:tc>
      </w:tr>
    </w:tbl>
    <w:p w14:paraId="713F5174"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72AE87A">
          <v:rect id="_x0000_i1053" style="width:0;height:.75pt" o:hralign="center" o:hrstd="t" o:hr="t" fillcolor="#a0a0a0" stroked="f"/>
        </w:pict>
      </w:r>
    </w:p>
    <w:p w14:paraId="2524B62B"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3.6 PRIORITY 05: YOUTH SKILLS, ENTERPRISE &amp; MIGRATION CENTRE</w:t>
      </w:r>
    </w:p>
    <w:p w14:paraId="0C6D602C"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3.6.1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61"/>
        <w:gridCol w:w="9119"/>
      </w:tblGrid>
      <w:tr w:rsidR="0066418B" w:rsidRPr="0066418B" w14:paraId="69FFA1C2" w14:textId="77777777">
        <w:trPr>
          <w:tblHeader/>
        </w:trPr>
        <w:tc>
          <w:tcPr>
            <w:tcW w:w="0" w:type="auto"/>
            <w:tcBorders>
              <w:top w:val="nil"/>
            </w:tcBorders>
            <w:tcMar>
              <w:top w:w="150" w:type="dxa"/>
              <w:left w:w="0" w:type="dxa"/>
              <w:bottom w:w="150" w:type="dxa"/>
              <w:right w:w="240" w:type="dxa"/>
            </w:tcMar>
            <w:vAlign w:val="center"/>
            <w:hideMark/>
          </w:tcPr>
          <w:p w14:paraId="5B0F35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71872E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7C73219D" w14:textId="77777777">
        <w:tc>
          <w:tcPr>
            <w:tcW w:w="0" w:type="auto"/>
            <w:tcMar>
              <w:top w:w="150" w:type="dxa"/>
              <w:left w:w="0" w:type="dxa"/>
              <w:bottom w:w="150" w:type="dxa"/>
              <w:right w:w="240" w:type="dxa"/>
            </w:tcMar>
            <w:vAlign w:val="center"/>
            <w:hideMark/>
          </w:tcPr>
          <w:p w14:paraId="0EED904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4AC4D6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Youth Skills, Enterprise &amp; Migration Centre</w:t>
            </w:r>
          </w:p>
        </w:tc>
      </w:tr>
      <w:tr w:rsidR="0066418B" w:rsidRPr="0066418B" w14:paraId="3E43D858" w14:textId="77777777">
        <w:tc>
          <w:tcPr>
            <w:tcW w:w="0" w:type="auto"/>
            <w:tcMar>
              <w:top w:w="150" w:type="dxa"/>
              <w:left w:w="0" w:type="dxa"/>
              <w:bottom w:w="150" w:type="dxa"/>
              <w:right w:w="240" w:type="dxa"/>
            </w:tcMar>
            <w:vAlign w:val="center"/>
            <w:hideMark/>
          </w:tcPr>
          <w:p w14:paraId="67DD7B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36DC58B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 dedicated centre delivering skills training, enterprise incubation and safe-migration services</w:t>
            </w:r>
          </w:p>
        </w:tc>
      </w:tr>
      <w:tr w:rsidR="0066418B" w:rsidRPr="0066418B" w14:paraId="0B121F3D" w14:textId="77777777">
        <w:tc>
          <w:tcPr>
            <w:tcW w:w="0" w:type="auto"/>
            <w:tcMar>
              <w:top w:w="150" w:type="dxa"/>
              <w:left w:w="0" w:type="dxa"/>
              <w:bottom w:w="150" w:type="dxa"/>
              <w:right w:w="240" w:type="dxa"/>
            </w:tcMar>
            <w:vAlign w:val="center"/>
            <w:hideMark/>
          </w:tcPr>
          <w:p w14:paraId="4BCF717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Indicative Investment</w:t>
            </w:r>
          </w:p>
        </w:tc>
        <w:tc>
          <w:tcPr>
            <w:tcW w:w="0" w:type="auto"/>
            <w:tcMar>
              <w:top w:w="150" w:type="dxa"/>
              <w:left w:w="240" w:type="dxa"/>
              <w:bottom w:w="150" w:type="dxa"/>
              <w:right w:w="0" w:type="dxa"/>
            </w:tcMar>
            <w:vAlign w:val="center"/>
            <w:hideMark/>
          </w:tcPr>
          <w:p w14:paraId="704110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10,000,000 (Birr 1,600,319,000)</w:t>
            </w:r>
          </w:p>
        </w:tc>
      </w:tr>
      <w:tr w:rsidR="0066418B" w:rsidRPr="0066418B" w14:paraId="00AE95EF" w14:textId="77777777">
        <w:tc>
          <w:tcPr>
            <w:tcW w:w="0" w:type="auto"/>
            <w:tcMar>
              <w:top w:w="150" w:type="dxa"/>
              <w:left w:w="0" w:type="dxa"/>
              <w:bottom w:w="150" w:type="dxa"/>
              <w:right w:w="240" w:type="dxa"/>
            </w:tcMar>
            <w:vAlign w:val="center"/>
            <w:hideMark/>
          </w:tcPr>
          <w:p w14:paraId="5145308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66630B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Skills, Enterprise &amp; Migration Services</w:t>
            </w:r>
          </w:p>
        </w:tc>
      </w:tr>
      <w:tr w:rsidR="0066418B" w:rsidRPr="0066418B" w14:paraId="6C53AE0D" w14:textId="77777777">
        <w:tc>
          <w:tcPr>
            <w:tcW w:w="0" w:type="auto"/>
            <w:tcMar>
              <w:top w:w="150" w:type="dxa"/>
              <w:left w:w="0" w:type="dxa"/>
              <w:bottom w:w="150" w:type="dxa"/>
              <w:right w:w="240" w:type="dxa"/>
            </w:tcMar>
            <w:vAlign w:val="center"/>
            <w:hideMark/>
          </w:tcPr>
          <w:p w14:paraId="44BA93F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44CC4A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City Administration (TWCA)</w:t>
            </w:r>
          </w:p>
        </w:tc>
      </w:tr>
      <w:tr w:rsidR="0066418B" w:rsidRPr="0066418B" w14:paraId="1B3CD8AB" w14:textId="77777777">
        <w:tc>
          <w:tcPr>
            <w:tcW w:w="0" w:type="auto"/>
            <w:tcMar>
              <w:top w:w="150" w:type="dxa"/>
              <w:left w:w="0" w:type="dxa"/>
              <w:bottom w:w="150" w:type="dxa"/>
              <w:right w:w="240" w:type="dxa"/>
            </w:tcMar>
            <w:vAlign w:val="center"/>
            <w:hideMark/>
          </w:tcPr>
          <w:p w14:paraId="61490B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4A4A30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Stage 1 of 5 (Concept)</w:t>
            </w:r>
          </w:p>
        </w:tc>
      </w:tr>
      <w:tr w:rsidR="0066418B" w:rsidRPr="0066418B" w14:paraId="0E7FDCED" w14:textId="77777777">
        <w:tc>
          <w:tcPr>
            <w:tcW w:w="0" w:type="auto"/>
            <w:tcMar>
              <w:top w:w="150" w:type="dxa"/>
              <w:left w:w="0" w:type="dxa"/>
              <w:bottom w:w="150" w:type="dxa"/>
              <w:right w:w="240" w:type="dxa"/>
            </w:tcMar>
            <w:vAlign w:val="center"/>
            <w:hideMark/>
          </w:tcPr>
          <w:p w14:paraId="0850E4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225413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w:t>
            </w:r>
          </w:p>
        </w:tc>
      </w:tr>
      <w:tr w:rsidR="0066418B" w:rsidRPr="0066418B" w14:paraId="747D0CC6" w14:textId="77777777">
        <w:tc>
          <w:tcPr>
            <w:tcW w:w="0" w:type="auto"/>
            <w:tcMar>
              <w:top w:w="150" w:type="dxa"/>
              <w:left w:w="0" w:type="dxa"/>
              <w:bottom w:w="150" w:type="dxa"/>
              <w:right w:w="240" w:type="dxa"/>
            </w:tcMar>
            <w:vAlign w:val="center"/>
            <w:hideMark/>
          </w:tcPr>
          <w:p w14:paraId="5A4B20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0F2AB56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Human Capital</w:t>
            </w:r>
            <w:r w:rsidRPr="0066418B">
              <w:rPr>
                <w:rFonts w:ascii="Segoe UI" w:eastAsia="Times New Roman" w:hAnsi="Segoe UI" w:cs="Segoe UI"/>
                <w:kern w:val="0"/>
                <w:sz w:val="23"/>
                <w:szCs w:val="23"/>
                <w14:ligatures w14:val="none"/>
              </w:rPr>
              <w:t> - Addresses youth unemployment and irregular migration; builds workforce for FTZ; leverages existing programmes</w:t>
            </w:r>
          </w:p>
        </w:tc>
      </w:tr>
    </w:tbl>
    <w:p w14:paraId="7C5FED28"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3.6.2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149"/>
        <w:gridCol w:w="4498"/>
        <w:gridCol w:w="2633"/>
      </w:tblGrid>
      <w:tr w:rsidR="0066418B" w:rsidRPr="0066418B" w14:paraId="32A47DB6" w14:textId="77777777">
        <w:trPr>
          <w:tblHeader/>
        </w:trPr>
        <w:tc>
          <w:tcPr>
            <w:tcW w:w="0" w:type="auto"/>
            <w:tcBorders>
              <w:top w:val="nil"/>
            </w:tcBorders>
            <w:tcMar>
              <w:top w:w="150" w:type="dxa"/>
              <w:left w:w="0" w:type="dxa"/>
              <w:bottom w:w="150" w:type="dxa"/>
              <w:right w:w="240" w:type="dxa"/>
            </w:tcMar>
            <w:vAlign w:val="center"/>
            <w:hideMark/>
          </w:tcPr>
          <w:p w14:paraId="071A00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0B9800E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616675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Cost (USD)</w:t>
            </w:r>
          </w:p>
        </w:tc>
      </w:tr>
      <w:tr w:rsidR="0066418B" w:rsidRPr="0066418B" w14:paraId="22A2B78A" w14:textId="77777777">
        <w:tc>
          <w:tcPr>
            <w:tcW w:w="0" w:type="auto"/>
            <w:tcMar>
              <w:top w:w="150" w:type="dxa"/>
              <w:left w:w="0" w:type="dxa"/>
              <w:bottom w:w="150" w:type="dxa"/>
              <w:right w:w="240" w:type="dxa"/>
            </w:tcMar>
            <w:vAlign w:val="center"/>
            <w:hideMark/>
          </w:tcPr>
          <w:p w14:paraId="6B7785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Skills Training Facilities</w:t>
            </w:r>
          </w:p>
        </w:tc>
        <w:tc>
          <w:tcPr>
            <w:tcW w:w="0" w:type="auto"/>
            <w:tcMar>
              <w:top w:w="150" w:type="dxa"/>
              <w:left w:w="240" w:type="dxa"/>
              <w:bottom w:w="150" w:type="dxa"/>
              <w:right w:w="240" w:type="dxa"/>
            </w:tcMar>
            <w:vAlign w:val="center"/>
            <w:hideMark/>
          </w:tcPr>
          <w:p w14:paraId="635256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Vocational and technical training centre</w:t>
            </w:r>
          </w:p>
        </w:tc>
        <w:tc>
          <w:tcPr>
            <w:tcW w:w="0" w:type="auto"/>
            <w:tcMar>
              <w:top w:w="150" w:type="dxa"/>
              <w:left w:w="240" w:type="dxa"/>
              <w:bottom w:w="150" w:type="dxa"/>
              <w:right w:w="0" w:type="dxa"/>
            </w:tcMar>
            <w:vAlign w:val="center"/>
            <w:hideMark/>
          </w:tcPr>
          <w:p w14:paraId="68C32D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3,000,000</w:t>
            </w:r>
          </w:p>
        </w:tc>
      </w:tr>
      <w:tr w:rsidR="0066418B" w:rsidRPr="0066418B" w14:paraId="72463BB7" w14:textId="77777777">
        <w:tc>
          <w:tcPr>
            <w:tcW w:w="0" w:type="auto"/>
            <w:tcMar>
              <w:top w:w="150" w:type="dxa"/>
              <w:left w:w="0" w:type="dxa"/>
              <w:bottom w:w="150" w:type="dxa"/>
              <w:right w:w="240" w:type="dxa"/>
            </w:tcMar>
            <w:vAlign w:val="center"/>
            <w:hideMark/>
          </w:tcPr>
          <w:p w14:paraId="5767EE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Entrepreneurship Incubation Centre</w:t>
            </w:r>
          </w:p>
        </w:tc>
        <w:tc>
          <w:tcPr>
            <w:tcW w:w="0" w:type="auto"/>
            <w:tcMar>
              <w:top w:w="150" w:type="dxa"/>
              <w:left w:w="240" w:type="dxa"/>
              <w:bottom w:w="150" w:type="dxa"/>
              <w:right w:w="240" w:type="dxa"/>
            </w:tcMar>
            <w:vAlign w:val="center"/>
            <w:hideMark/>
          </w:tcPr>
          <w:p w14:paraId="493EBF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Business incubation and support</w:t>
            </w:r>
          </w:p>
        </w:tc>
        <w:tc>
          <w:tcPr>
            <w:tcW w:w="0" w:type="auto"/>
            <w:tcMar>
              <w:top w:w="150" w:type="dxa"/>
              <w:left w:w="240" w:type="dxa"/>
              <w:bottom w:w="150" w:type="dxa"/>
              <w:right w:w="0" w:type="dxa"/>
            </w:tcMar>
            <w:vAlign w:val="center"/>
            <w:hideMark/>
          </w:tcPr>
          <w:p w14:paraId="073408E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w:t>
            </w:r>
          </w:p>
        </w:tc>
      </w:tr>
      <w:tr w:rsidR="0066418B" w:rsidRPr="0066418B" w14:paraId="3FA14B7C" w14:textId="77777777">
        <w:tc>
          <w:tcPr>
            <w:tcW w:w="0" w:type="auto"/>
            <w:tcMar>
              <w:top w:w="150" w:type="dxa"/>
              <w:left w:w="0" w:type="dxa"/>
              <w:bottom w:w="150" w:type="dxa"/>
              <w:right w:w="240" w:type="dxa"/>
            </w:tcMar>
            <w:vAlign w:val="center"/>
            <w:hideMark/>
          </w:tcPr>
          <w:p w14:paraId="0B6DC55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Digital &amp; Career Development Labs</w:t>
            </w:r>
          </w:p>
        </w:tc>
        <w:tc>
          <w:tcPr>
            <w:tcW w:w="0" w:type="auto"/>
            <w:tcMar>
              <w:top w:w="150" w:type="dxa"/>
              <w:left w:w="240" w:type="dxa"/>
              <w:bottom w:w="150" w:type="dxa"/>
              <w:right w:w="240" w:type="dxa"/>
            </w:tcMar>
            <w:vAlign w:val="center"/>
            <w:hideMark/>
          </w:tcPr>
          <w:p w14:paraId="0D3900D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Digital skills and career guidance</w:t>
            </w:r>
          </w:p>
        </w:tc>
        <w:tc>
          <w:tcPr>
            <w:tcW w:w="0" w:type="auto"/>
            <w:tcMar>
              <w:top w:w="150" w:type="dxa"/>
              <w:left w:w="240" w:type="dxa"/>
              <w:bottom w:w="150" w:type="dxa"/>
              <w:right w:w="0" w:type="dxa"/>
            </w:tcMar>
            <w:vAlign w:val="center"/>
            <w:hideMark/>
          </w:tcPr>
          <w:p w14:paraId="5EE2D8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r>
      <w:tr w:rsidR="0066418B" w:rsidRPr="0066418B" w14:paraId="2A13A8D5" w14:textId="77777777">
        <w:tc>
          <w:tcPr>
            <w:tcW w:w="0" w:type="auto"/>
            <w:tcMar>
              <w:top w:w="150" w:type="dxa"/>
              <w:left w:w="0" w:type="dxa"/>
              <w:bottom w:w="150" w:type="dxa"/>
              <w:right w:w="240" w:type="dxa"/>
            </w:tcMar>
            <w:vAlign w:val="center"/>
            <w:hideMark/>
          </w:tcPr>
          <w:p w14:paraId="29D9ADD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Job Placement &amp; Migration Services</w:t>
            </w:r>
          </w:p>
        </w:tc>
        <w:tc>
          <w:tcPr>
            <w:tcW w:w="0" w:type="auto"/>
            <w:tcMar>
              <w:top w:w="150" w:type="dxa"/>
              <w:left w:w="240" w:type="dxa"/>
              <w:bottom w:w="150" w:type="dxa"/>
              <w:right w:w="240" w:type="dxa"/>
            </w:tcMar>
            <w:vAlign w:val="center"/>
            <w:hideMark/>
          </w:tcPr>
          <w:p w14:paraId="1EEDCF4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Employment and migration guidance</w:t>
            </w:r>
          </w:p>
        </w:tc>
        <w:tc>
          <w:tcPr>
            <w:tcW w:w="0" w:type="auto"/>
            <w:tcMar>
              <w:top w:w="150" w:type="dxa"/>
              <w:left w:w="240" w:type="dxa"/>
              <w:bottom w:w="150" w:type="dxa"/>
              <w:right w:w="0" w:type="dxa"/>
            </w:tcMar>
            <w:vAlign w:val="center"/>
            <w:hideMark/>
          </w:tcPr>
          <w:p w14:paraId="243541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w:t>
            </w:r>
          </w:p>
        </w:tc>
      </w:tr>
      <w:tr w:rsidR="0066418B" w:rsidRPr="0066418B" w14:paraId="76E4D11A" w14:textId="77777777">
        <w:tc>
          <w:tcPr>
            <w:tcW w:w="0" w:type="auto"/>
            <w:tcMar>
              <w:top w:w="150" w:type="dxa"/>
              <w:left w:w="0" w:type="dxa"/>
              <w:bottom w:w="150" w:type="dxa"/>
              <w:right w:w="240" w:type="dxa"/>
            </w:tcMar>
            <w:vAlign w:val="center"/>
            <w:hideMark/>
          </w:tcPr>
          <w:p w14:paraId="4F40C2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Business Support &amp; Mentoring</w:t>
            </w:r>
          </w:p>
        </w:tc>
        <w:tc>
          <w:tcPr>
            <w:tcW w:w="0" w:type="auto"/>
            <w:tcMar>
              <w:top w:w="150" w:type="dxa"/>
              <w:left w:w="240" w:type="dxa"/>
              <w:bottom w:w="150" w:type="dxa"/>
              <w:right w:w="240" w:type="dxa"/>
            </w:tcMar>
            <w:vAlign w:val="center"/>
            <w:hideMark/>
          </w:tcPr>
          <w:p w14:paraId="027861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Mentorship and business advisory</w:t>
            </w:r>
          </w:p>
        </w:tc>
        <w:tc>
          <w:tcPr>
            <w:tcW w:w="0" w:type="auto"/>
            <w:tcMar>
              <w:top w:w="150" w:type="dxa"/>
              <w:left w:w="240" w:type="dxa"/>
              <w:bottom w:w="150" w:type="dxa"/>
              <w:right w:w="0" w:type="dxa"/>
            </w:tcMar>
            <w:vAlign w:val="center"/>
            <w:hideMark/>
          </w:tcPr>
          <w:p w14:paraId="5F37B34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w:t>
            </w:r>
          </w:p>
        </w:tc>
      </w:tr>
      <w:tr w:rsidR="0066418B" w:rsidRPr="0066418B" w14:paraId="78BDA4FB" w14:textId="77777777">
        <w:tc>
          <w:tcPr>
            <w:tcW w:w="0" w:type="auto"/>
            <w:tcMar>
              <w:top w:w="150" w:type="dxa"/>
              <w:left w:w="0" w:type="dxa"/>
              <w:bottom w:w="150" w:type="dxa"/>
              <w:right w:w="240" w:type="dxa"/>
            </w:tcMar>
            <w:vAlign w:val="center"/>
            <w:hideMark/>
          </w:tcPr>
          <w:p w14:paraId="4336D96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TOTAL</w:t>
            </w:r>
          </w:p>
        </w:tc>
        <w:tc>
          <w:tcPr>
            <w:tcW w:w="0" w:type="auto"/>
            <w:tcMar>
              <w:top w:w="150" w:type="dxa"/>
              <w:left w:w="240" w:type="dxa"/>
              <w:bottom w:w="150" w:type="dxa"/>
              <w:right w:w="240" w:type="dxa"/>
            </w:tcMar>
            <w:vAlign w:val="center"/>
            <w:hideMark/>
          </w:tcPr>
          <w:p w14:paraId="2A3EB0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202993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10,000,000</w:t>
            </w:r>
          </w:p>
        </w:tc>
      </w:tr>
    </w:tbl>
    <w:p w14:paraId="1E6F19A3"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3.6.3 Value Creation</w:t>
      </w:r>
    </w:p>
    <w:tbl>
      <w:tblPr>
        <w:tblW w:w="11280" w:type="dxa"/>
        <w:tblCellMar>
          <w:top w:w="15" w:type="dxa"/>
          <w:left w:w="15" w:type="dxa"/>
          <w:bottom w:w="15" w:type="dxa"/>
          <w:right w:w="15" w:type="dxa"/>
        </w:tblCellMar>
        <w:tblLook w:val="04A0" w:firstRow="1" w:lastRow="0" w:firstColumn="1" w:lastColumn="0" w:noHBand="0" w:noVBand="1"/>
      </w:tblPr>
      <w:tblGrid>
        <w:gridCol w:w="2492"/>
        <w:gridCol w:w="8788"/>
      </w:tblGrid>
      <w:tr w:rsidR="0066418B" w:rsidRPr="0066418B" w14:paraId="6C950E09" w14:textId="77777777">
        <w:trPr>
          <w:tblHeader/>
        </w:trPr>
        <w:tc>
          <w:tcPr>
            <w:tcW w:w="0" w:type="auto"/>
            <w:tcBorders>
              <w:top w:val="nil"/>
            </w:tcBorders>
            <w:tcMar>
              <w:top w:w="150" w:type="dxa"/>
              <w:left w:w="0" w:type="dxa"/>
              <w:bottom w:w="150" w:type="dxa"/>
              <w:right w:w="240" w:type="dxa"/>
            </w:tcMar>
            <w:vAlign w:val="center"/>
            <w:hideMark/>
          </w:tcPr>
          <w:p w14:paraId="27373D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0D4A0B0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Target</w:t>
            </w:r>
          </w:p>
        </w:tc>
      </w:tr>
      <w:tr w:rsidR="0066418B" w:rsidRPr="0066418B" w14:paraId="3158DFC4" w14:textId="77777777">
        <w:tc>
          <w:tcPr>
            <w:tcW w:w="0" w:type="auto"/>
            <w:tcMar>
              <w:top w:w="150" w:type="dxa"/>
              <w:left w:w="0" w:type="dxa"/>
              <w:bottom w:w="150" w:type="dxa"/>
              <w:right w:w="240" w:type="dxa"/>
            </w:tcMar>
            <w:vAlign w:val="center"/>
            <w:hideMark/>
          </w:tcPr>
          <w:p w14:paraId="2D4865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Trained by 2030</w:t>
            </w:r>
          </w:p>
        </w:tc>
        <w:tc>
          <w:tcPr>
            <w:tcW w:w="0" w:type="auto"/>
            <w:tcMar>
              <w:top w:w="150" w:type="dxa"/>
              <w:left w:w="240" w:type="dxa"/>
              <w:bottom w:w="150" w:type="dxa"/>
              <w:right w:w="0" w:type="dxa"/>
            </w:tcMar>
            <w:vAlign w:val="center"/>
            <w:hideMark/>
          </w:tcPr>
          <w:p w14:paraId="4D7C370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5,000+/year (TWUEP target)</w:t>
            </w:r>
          </w:p>
        </w:tc>
      </w:tr>
      <w:tr w:rsidR="0066418B" w:rsidRPr="0066418B" w14:paraId="0DCAD2E9" w14:textId="77777777">
        <w:tc>
          <w:tcPr>
            <w:tcW w:w="0" w:type="auto"/>
            <w:tcMar>
              <w:top w:w="150" w:type="dxa"/>
              <w:left w:w="0" w:type="dxa"/>
              <w:bottom w:w="150" w:type="dxa"/>
              <w:right w:w="240" w:type="dxa"/>
            </w:tcMar>
            <w:vAlign w:val="center"/>
            <w:hideMark/>
          </w:tcPr>
          <w:p w14:paraId="398D27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772627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 construction jobs + placements</w:t>
            </w:r>
          </w:p>
        </w:tc>
      </w:tr>
      <w:tr w:rsidR="0066418B" w:rsidRPr="0066418B" w14:paraId="46E86117" w14:textId="77777777">
        <w:tc>
          <w:tcPr>
            <w:tcW w:w="0" w:type="auto"/>
            <w:tcMar>
              <w:top w:w="150" w:type="dxa"/>
              <w:left w:w="0" w:type="dxa"/>
              <w:bottom w:w="150" w:type="dxa"/>
              <w:right w:w="240" w:type="dxa"/>
            </w:tcMar>
            <w:vAlign w:val="center"/>
            <w:hideMark/>
          </w:tcPr>
          <w:p w14:paraId="3909E7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0" w:type="dxa"/>
            </w:tcMar>
            <w:vAlign w:val="center"/>
            <w:hideMark/>
          </w:tcPr>
          <w:p w14:paraId="4C03BFF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60% youth under 25; women/youth/displaced &amp; host communities</w:t>
            </w:r>
          </w:p>
        </w:tc>
      </w:tr>
    </w:tbl>
    <w:p w14:paraId="5BE17A95"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3.6.4 Key Synergies</w:t>
      </w:r>
    </w:p>
    <w:tbl>
      <w:tblPr>
        <w:tblW w:w="11280" w:type="dxa"/>
        <w:tblCellMar>
          <w:top w:w="15" w:type="dxa"/>
          <w:left w:w="15" w:type="dxa"/>
          <w:bottom w:w="15" w:type="dxa"/>
          <w:right w:w="15" w:type="dxa"/>
        </w:tblCellMar>
        <w:tblLook w:val="04A0" w:firstRow="1" w:lastRow="0" w:firstColumn="1" w:lastColumn="0" w:noHBand="0" w:noVBand="1"/>
      </w:tblPr>
      <w:tblGrid>
        <w:gridCol w:w="4416"/>
        <w:gridCol w:w="6864"/>
      </w:tblGrid>
      <w:tr w:rsidR="0066418B" w:rsidRPr="0066418B" w14:paraId="3DD8E230" w14:textId="77777777">
        <w:trPr>
          <w:tblHeader/>
        </w:trPr>
        <w:tc>
          <w:tcPr>
            <w:tcW w:w="0" w:type="auto"/>
            <w:tcBorders>
              <w:top w:val="nil"/>
            </w:tcBorders>
            <w:tcMar>
              <w:top w:w="150" w:type="dxa"/>
              <w:left w:w="0" w:type="dxa"/>
              <w:bottom w:w="150" w:type="dxa"/>
              <w:right w:w="240" w:type="dxa"/>
            </w:tcMar>
            <w:vAlign w:val="center"/>
            <w:hideMark/>
          </w:tcPr>
          <w:p w14:paraId="74288E0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52DE86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4916506A" w14:textId="77777777">
        <w:tc>
          <w:tcPr>
            <w:tcW w:w="0" w:type="auto"/>
            <w:tcMar>
              <w:top w:w="150" w:type="dxa"/>
              <w:left w:w="0" w:type="dxa"/>
              <w:bottom w:w="150" w:type="dxa"/>
              <w:right w:w="240" w:type="dxa"/>
            </w:tcMar>
            <w:vAlign w:val="center"/>
            <w:hideMark/>
          </w:tcPr>
          <w:p w14:paraId="446A21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368C8D5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Skilled workforce for FTZ industries</w:t>
            </w:r>
          </w:p>
        </w:tc>
      </w:tr>
      <w:tr w:rsidR="0066418B" w:rsidRPr="0066418B" w14:paraId="0716C1D9" w14:textId="77777777">
        <w:tc>
          <w:tcPr>
            <w:tcW w:w="0" w:type="auto"/>
            <w:tcMar>
              <w:top w:w="150" w:type="dxa"/>
              <w:left w:w="0" w:type="dxa"/>
              <w:bottom w:w="150" w:type="dxa"/>
              <w:right w:w="240" w:type="dxa"/>
            </w:tcMar>
            <w:vAlign w:val="center"/>
            <w:hideMark/>
          </w:tcPr>
          <w:p w14:paraId="7817D33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06 (Reception Centre)</w:t>
            </w:r>
          </w:p>
        </w:tc>
        <w:tc>
          <w:tcPr>
            <w:tcW w:w="0" w:type="auto"/>
            <w:tcMar>
              <w:top w:w="150" w:type="dxa"/>
              <w:left w:w="240" w:type="dxa"/>
              <w:bottom w:w="150" w:type="dxa"/>
              <w:right w:w="0" w:type="dxa"/>
            </w:tcMar>
            <w:vAlign w:val="center"/>
            <w:hideMark/>
          </w:tcPr>
          <w:p w14:paraId="450FB8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Skills training for returnees</w:t>
            </w:r>
          </w:p>
        </w:tc>
      </w:tr>
      <w:tr w:rsidR="0066418B" w:rsidRPr="0066418B" w14:paraId="0E4C2B33" w14:textId="77777777">
        <w:tc>
          <w:tcPr>
            <w:tcW w:w="0" w:type="auto"/>
            <w:tcMar>
              <w:top w:w="150" w:type="dxa"/>
              <w:left w:w="0" w:type="dxa"/>
              <w:bottom w:w="150" w:type="dxa"/>
              <w:right w:w="240" w:type="dxa"/>
            </w:tcMar>
            <w:vAlign w:val="center"/>
            <w:hideMark/>
          </w:tcPr>
          <w:p w14:paraId="0F1753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IGAD RMF</w:t>
            </w:r>
          </w:p>
        </w:tc>
        <w:tc>
          <w:tcPr>
            <w:tcW w:w="0" w:type="auto"/>
            <w:tcMar>
              <w:top w:w="150" w:type="dxa"/>
              <w:left w:w="240" w:type="dxa"/>
              <w:bottom w:w="150" w:type="dxa"/>
              <w:right w:w="0" w:type="dxa"/>
            </w:tcMar>
            <w:vAlign w:val="center"/>
            <w:hideMark/>
          </w:tcPr>
          <w:p w14:paraId="0CF42C1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Alignment with IGAD Regional Migration Fund programmes</w:t>
            </w:r>
          </w:p>
        </w:tc>
      </w:tr>
    </w:tbl>
    <w:p w14:paraId="1B2209E3"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42557BA">
          <v:rect id="_x0000_i1054" style="width:0;height:.75pt" o:hralign="center" o:hrstd="t" o:hr="t" fillcolor="#a0a0a0" stroked="f"/>
        </w:pict>
      </w:r>
    </w:p>
    <w:p w14:paraId="03E21273"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3.7 PRIORITY 06: RECEPTION &amp; REINTEGRATION CENTRE</w:t>
      </w:r>
    </w:p>
    <w:p w14:paraId="12EA761C"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3.7.1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256"/>
        <w:gridCol w:w="9024"/>
      </w:tblGrid>
      <w:tr w:rsidR="0066418B" w:rsidRPr="0066418B" w14:paraId="558A395A" w14:textId="77777777">
        <w:trPr>
          <w:tblHeader/>
        </w:trPr>
        <w:tc>
          <w:tcPr>
            <w:tcW w:w="0" w:type="auto"/>
            <w:tcBorders>
              <w:top w:val="nil"/>
            </w:tcBorders>
            <w:tcMar>
              <w:top w:w="150" w:type="dxa"/>
              <w:left w:w="0" w:type="dxa"/>
              <w:bottom w:w="150" w:type="dxa"/>
              <w:right w:w="240" w:type="dxa"/>
            </w:tcMar>
            <w:vAlign w:val="center"/>
            <w:hideMark/>
          </w:tcPr>
          <w:p w14:paraId="47C1C9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Parameter</w:t>
            </w:r>
          </w:p>
        </w:tc>
        <w:tc>
          <w:tcPr>
            <w:tcW w:w="0" w:type="auto"/>
            <w:tcBorders>
              <w:top w:val="nil"/>
            </w:tcBorders>
            <w:tcMar>
              <w:top w:w="150" w:type="dxa"/>
              <w:left w:w="240" w:type="dxa"/>
              <w:bottom w:w="150" w:type="dxa"/>
              <w:right w:w="240" w:type="dxa"/>
            </w:tcMar>
            <w:vAlign w:val="center"/>
            <w:hideMark/>
          </w:tcPr>
          <w:p w14:paraId="70645E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7D27FCE2" w14:textId="77777777">
        <w:tc>
          <w:tcPr>
            <w:tcW w:w="0" w:type="auto"/>
            <w:tcMar>
              <w:top w:w="150" w:type="dxa"/>
              <w:left w:w="0" w:type="dxa"/>
              <w:bottom w:w="150" w:type="dxa"/>
              <w:right w:w="240" w:type="dxa"/>
            </w:tcMar>
            <w:vAlign w:val="center"/>
            <w:hideMark/>
          </w:tcPr>
          <w:p w14:paraId="32C71E6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1BE6B7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Reception &amp; Reintegration Centre</w:t>
            </w:r>
          </w:p>
        </w:tc>
      </w:tr>
      <w:tr w:rsidR="0066418B" w:rsidRPr="0066418B" w14:paraId="70E21B42" w14:textId="77777777">
        <w:tc>
          <w:tcPr>
            <w:tcW w:w="0" w:type="auto"/>
            <w:tcMar>
              <w:top w:w="150" w:type="dxa"/>
              <w:left w:w="0" w:type="dxa"/>
              <w:bottom w:w="150" w:type="dxa"/>
              <w:right w:w="240" w:type="dxa"/>
            </w:tcMar>
            <w:vAlign w:val="center"/>
            <w:hideMark/>
          </w:tcPr>
          <w:p w14:paraId="021D706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3E6CD9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 dedicated reception and reintegration centre providing dignified support, counselling and livelihood opportunities</w:t>
            </w:r>
          </w:p>
        </w:tc>
      </w:tr>
      <w:tr w:rsidR="0066418B" w:rsidRPr="0066418B" w14:paraId="2278CF13" w14:textId="77777777">
        <w:tc>
          <w:tcPr>
            <w:tcW w:w="0" w:type="auto"/>
            <w:tcMar>
              <w:top w:w="150" w:type="dxa"/>
              <w:left w:w="0" w:type="dxa"/>
              <w:bottom w:w="150" w:type="dxa"/>
              <w:right w:w="240" w:type="dxa"/>
            </w:tcMar>
            <w:vAlign w:val="center"/>
            <w:hideMark/>
          </w:tcPr>
          <w:p w14:paraId="2D3CB6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0D34179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7,000,000 (Birr 1,120,223,300)</w:t>
            </w:r>
          </w:p>
        </w:tc>
      </w:tr>
      <w:tr w:rsidR="0066418B" w:rsidRPr="0066418B" w14:paraId="03616162" w14:textId="77777777">
        <w:tc>
          <w:tcPr>
            <w:tcW w:w="0" w:type="auto"/>
            <w:tcMar>
              <w:top w:w="150" w:type="dxa"/>
              <w:left w:w="0" w:type="dxa"/>
              <w:bottom w:w="150" w:type="dxa"/>
              <w:right w:w="240" w:type="dxa"/>
            </w:tcMar>
            <w:vAlign w:val="center"/>
            <w:hideMark/>
          </w:tcPr>
          <w:p w14:paraId="0FACC4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71FFF4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Migration &amp; Social Services</w:t>
            </w:r>
          </w:p>
        </w:tc>
      </w:tr>
      <w:tr w:rsidR="0066418B" w:rsidRPr="0066418B" w14:paraId="2BFF1326" w14:textId="77777777">
        <w:tc>
          <w:tcPr>
            <w:tcW w:w="0" w:type="auto"/>
            <w:tcMar>
              <w:top w:w="150" w:type="dxa"/>
              <w:left w:w="0" w:type="dxa"/>
              <w:bottom w:w="150" w:type="dxa"/>
              <w:right w:w="240" w:type="dxa"/>
            </w:tcMar>
            <w:vAlign w:val="center"/>
            <w:hideMark/>
          </w:tcPr>
          <w:p w14:paraId="49E1AE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71FA579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Tog-Wajaale City Administration (TWCA)</w:t>
            </w:r>
          </w:p>
        </w:tc>
      </w:tr>
      <w:tr w:rsidR="0066418B" w:rsidRPr="0066418B" w14:paraId="32F57B13" w14:textId="77777777">
        <w:tc>
          <w:tcPr>
            <w:tcW w:w="0" w:type="auto"/>
            <w:tcMar>
              <w:top w:w="150" w:type="dxa"/>
              <w:left w:w="0" w:type="dxa"/>
              <w:bottom w:w="150" w:type="dxa"/>
              <w:right w:w="240" w:type="dxa"/>
            </w:tcMar>
            <w:vAlign w:val="center"/>
            <w:hideMark/>
          </w:tcPr>
          <w:p w14:paraId="738E63C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3897CF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Stage 1 of 5 (Concept)</w:t>
            </w:r>
          </w:p>
        </w:tc>
      </w:tr>
      <w:tr w:rsidR="0066418B" w:rsidRPr="0066418B" w14:paraId="467B8449" w14:textId="77777777">
        <w:tc>
          <w:tcPr>
            <w:tcW w:w="0" w:type="auto"/>
            <w:tcMar>
              <w:top w:w="150" w:type="dxa"/>
              <w:left w:w="0" w:type="dxa"/>
              <w:bottom w:w="150" w:type="dxa"/>
              <w:right w:w="240" w:type="dxa"/>
            </w:tcMar>
            <w:vAlign w:val="center"/>
            <w:hideMark/>
          </w:tcPr>
          <w:p w14:paraId="0E7F58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4679B75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w:t>
            </w:r>
          </w:p>
        </w:tc>
      </w:tr>
      <w:tr w:rsidR="0066418B" w:rsidRPr="0066418B" w14:paraId="49DF5A39" w14:textId="77777777">
        <w:tc>
          <w:tcPr>
            <w:tcW w:w="0" w:type="auto"/>
            <w:tcMar>
              <w:top w:w="150" w:type="dxa"/>
              <w:left w:w="0" w:type="dxa"/>
              <w:bottom w:w="150" w:type="dxa"/>
              <w:right w:w="240" w:type="dxa"/>
            </w:tcMar>
            <w:vAlign w:val="center"/>
            <w:hideMark/>
          </w:tcPr>
          <w:p w14:paraId="0B8EAB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7B60C1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Protection</w:t>
            </w:r>
            <w:r w:rsidRPr="0066418B">
              <w:rPr>
                <w:rFonts w:ascii="Segoe UI" w:eastAsia="Times New Roman" w:hAnsi="Segoe UI" w:cs="Segoe UI"/>
                <w:kern w:val="0"/>
                <w:sz w:val="23"/>
                <w:szCs w:val="23"/>
                <w14:ligatures w14:val="none"/>
              </w:rPr>
              <w:t> - Addresses returnee needs; supports vulnerable population; complements other investments</w:t>
            </w:r>
          </w:p>
        </w:tc>
      </w:tr>
    </w:tbl>
    <w:p w14:paraId="18952130"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3.7.2 Components Breakdown</w:t>
      </w:r>
    </w:p>
    <w:tbl>
      <w:tblPr>
        <w:tblW w:w="11280" w:type="dxa"/>
        <w:tblCellMar>
          <w:top w:w="15" w:type="dxa"/>
          <w:left w:w="15" w:type="dxa"/>
          <w:bottom w:w="15" w:type="dxa"/>
          <w:right w:w="15" w:type="dxa"/>
        </w:tblCellMar>
        <w:tblLook w:val="04A0" w:firstRow="1" w:lastRow="0" w:firstColumn="1" w:lastColumn="0" w:noHBand="0" w:noVBand="1"/>
      </w:tblPr>
      <w:tblGrid>
        <w:gridCol w:w="4298"/>
        <w:gridCol w:w="4622"/>
        <w:gridCol w:w="2360"/>
      </w:tblGrid>
      <w:tr w:rsidR="0066418B" w:rsidRPr="0066418B" w14:paraId="12D5818C" w14:textId="77777777">
        <w:trPr>
          <w:tblHeader/>
        </w:trPr>
        <w:tc>
          <w:tcPr>
            <w:tcW w:w="0" w:type="auto"/>
            <w:tcBorders>
              <w:top w:val="nil"/>
            </w:tcBorders>
            <w:tcMar>
              <w:top w:w="150" w:type="dxa"/>
              <w:left w:w="0" w:type="dxa"/>
              <w:bottom w:w="150" w:type="dxa"/>
              <w:right w:w="240" w:type="dxa"/>
            </w:tcMar>
            <w:vAlign w:val="center"/>
            <w:hideMark/>
          </w:tcPr>
          <w:p w14:paraId="2C26F82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6E0B594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46C892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Cost (USD)</w:t>
            </w:r>
          </w:p>
        </w:tc>
      </w:tr>
      <w:tr w:rsidR="0066418B" w:rsidRPr="0066418B" w14:paraId="0A493881" w14:textId="77777777">
        <w:tc>
          <w:tcPr>
            <w:tcW w:w="0" w:type="auto"/>
            <w:tcMar>
              <w:top w:w="150" w:type="dxa"/>
              <w:left w:w="0" w:type="dxa"/>
              <w:bottom w:w="150" w:type="dxa"/>
              <w:right w:w="240" w:type="dxa"/>
            </w:tcMar>
            <w:vAlign w:val="center"/>
            <w:hideMark/>
          </w:tcPr>
          <w:p w14:paraId="23D7811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Reception &amp; Accommodation Facilities</w:t>
            </w:r>
          </w:p>
        </w:tc>
        <w:tc>
          <w:tcPr>
            <w:tcW w:w="0" w:type="auto"/>
            <w:tcMar>
              <w:top w:w="150" w:type="dxa"/>
              <w:left w:w="240" w:type="dxa"/>
              <w:bottom w:w="150" w:type="dxa"/>
              <w:right w:w="240" w:type="dxa"/>
            </w:tcMar>
            <w:vAlign w:val="center"/>
            <w:hideMark/>
          </w:tcPr>
          <w:p w14:paraId="1D7F65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Welcome centre and temporary accommodation</w:t>
            </w:r>
          </w:p>
        </w:tc>
        <w:tc>
          <w:tcPr>
            <w:tcW w:w="0" w:type="auto"/>
            <w:tcMar>
              <w:top w:w="150" w:type="dxa"/>
              <w:left w:w="240" w:type="dxa"/>
              <w:bottom w:w="150" w:type="dxa"/>
              <w:right w:w="0" w:type="dxa"/>
            </w:tcMar>
            <w:vAlign w:val="center"/>
            <w:hideMark/>
          </w:tcPr>
          <w:p w14:paraId="3B6AC66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r>
      <w:tr w:rsidR="0066418B" w:rsidRPr="0066418B" w14:paraId="143A9B00" w14:textId="77777777">
        <w:tc>
          <w:tcPr>
            <w:tcW w:w="0" w:type="auto"/>
            <w:tcMar>
              <w:top w:w="150" w:type="dxa"/>
              <w:left w:w="0" w:type="dxa"/>
              <w:bottom w:w="150" w:type="dxa"/>
              <w:right w:w="240" w:type="dxa"/>
            </w:tcMar>
            <w:vAlign w:val="center"/>
            <w:hideMark/>
          </w:tcPr>
          <w:p w14:paraId="360968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Counselling &amp; Psychosocial Support</w:t>
            </w:r>
          </w:p>
        </w:tc>
        <w:tc>
          <w:tcPr>
            <w:tcW w:w="0" w:type="auto"/>
            <w:tcMar>
              <w:top w:w="150" w:type="dxa"/>
              <w:left w:w="240" w:type="dxa"/>
              <w:bottom w:w="150" w:type="dxa"/>
              <w:right w:w="240" w:type="dxa"/>
            </w:tcMar>
            <w:vAlign w:val="center"/>
            <w:hideMark/>
          </w:tcPr>
          <w:p w14:paraId="21F54D7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Mental health and psychosocial services</w:t>
            </w:r>
          </w:p>
        </w:tc>
        <w:tc>
          <w:tcPr>
            <w:tcW w:w="0" w:type="auto"/>
            <w:tcMar>
              <w:top w:w="150" w:type="dxa"/>
              <w:left w:w="240" w:type="dxa"/>
              <w:bottom w:w="150" w:type="dxa"/>
              <w:right w:w="0" w:type="dxa"/>
            </w:tcMar>
            <w:vAlign w:val="center"/>
            <w:hideMark/>
          </w:tcPr>
          <w:p w14:paraId="5AA8AE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w:t>
            </w:r>
          </w:p>
        </w:tc>
      </w:tr>
      <w:tr w:rsidR="0066418B" w:rsidRPr="0066418B" w14:paraId="277D3451" w14:textId="77777777">
        <w:tc>
          <w:tcPr>
            <w:tcW w:w="0" w:type="auto"/>
            <w:tcMar>
              <w:top w:w="150" w:type="dxa"/>
              <w:left w:w="0" w:type="dxa"/>
              <w:bottom w:w="150" w:type="dxa"/>
              <w:right w:w="240" w:type="dxa"/>
            </w:tcMar>
            <w:vAlign w:val="center"/>
            <w:hideMark/>
          </w:tcPr>
          <w:p w14:paraId="2758FB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Skills Training &amp; Livelihood Programmes</w:t>
            </w:r>
          </w:p>
        </w:tc>
        <w:tc>
          <w:tcPr>
            <w:tcW w:w="0" w:type="auto"/>
            <w:tcMar>
              <w:top w:w="150" w:type="dxa"/>
              <w:left w:w="240" w:type="dxa"/>
              <w:bottom w:w="150" w:type="dxa"/>
              <w:right w:w="240" w:type="dxa"/>
            </w:tcMar>
            <w:vAlign w:val="center"/>
            <w:hideMark/>
          </w:tcPr>
          <w:p w14:paraId="1BAA008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Vocational training and livelihood support</w:t>
            </w:r>
          </w:p>
        </w:tc>
        <w:tc>
          <w:tcPr>
            <w:tcW w:w="0" w:type="auto"/>
            <w:tcMar>
              <w:top w:w="150" w:type="dxa"/>
              <w:left w:w="240" w:type="dxa"/>
              <w:bottom w:w="150" w:type="dxa"/>
              <w:right w:w="0" w:type="dxa"/>
            </w:tcMar>
            <w:vAlign w:val="center"/>
            <w:hideMark/>
          </w:tcPr>
          <w:p w14:paraId="63E3714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w:t>
            </w:r>
          </w:p>
        </w:tc>
      </w:tr>
      <w:tr w:rsidR="0066418B" w:rsidRPr="0066418B" w14:paraId="621081DF" w14:textId="77777777">
        <w:tc>
          <w:tcPr>
            <w:tcW w:w="0" w:type="auto"/>
            <w:tcMar>
              <w:top w:w="150" w:type="dxa"/>
              <w:left w:w="0" w:type="dxa"/>
              <w:bottom w:w="150" w:type="dxa"/>
              <w:right w:w="240" w:type="dxa"/>
            </w:tcMar>
            <w:vAlign w:val="center"/>
            <w:hideMark/>
          </w:tcPr>
          <w:p w14:paraId="094CCF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Reintegration Grants &amp; Business Support</w:t>
            </w:r>
          </w:p>
        </w:tc>
        <w:tc>
          <w:tcPr>
            <w:tcW w:w="0" w:type="auto"/>
            <w:tcMar>
              <w:top w:w="150" w:type="dxa"/>
              <w:left w:w="240" w:type="dxa"/>
              <w:bottom w:w="150" w:type="dxa"/>
              <w:right w:w="240" w:type="dxa"/>
            </w:tcMar>
            <w:vAlign w:val="center"/>
            <w:hideMark/>
          </w:tcPr>
          <w:p w14:paraId="62C17E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Grants and business development support</w:t>
            </w:r>
          </w:p>
        </w:tc>
        <w:tc>
          <w:tcPr>
            <w:tcW w:w="0" w:type="auto"/>
            <w:tcMar>
              <w:top w:w="150" w:type="dxa"/>
              <w:left w:w="240" w:type="dxa"/>
              <w:bottom w:w="150" w:type="dxa"/>
              <w:right w:w="0" w:type="dxa"/>
            </w:tcMar>
            <w:vAlign w:val="center"/>
            <w:hideMark/>
          </w:tcPr>
          <w:p w14:paraId="340C972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w:t>
            </w:r>
          </w:p>
        </w:tc>
      </w:tr>
      <w:tr w:rsidR="0066418B" w:rsidRPr="0066418B" w14:paraId="5F3F8D35" w14:textId="77777777">
        <w:tc>
          <w:tcPr>
            <w:tcW w:w="0" w:type="auto"/>
            <w:tcMar>
              <w:top w:w="150" w:type="dxa"/>
              <w:left w:w="0" w:type="dxa"/>
              <w:bottom w:w="150" w:type="dxa"/>
              <w:right w:w="240" w:type="dxa"/>
            </w:tcMar>
            <w:vAlign w:val="center"/>
            <w:hideMark/>
          </w:tcPr>
          <w:p w14:paraId="2E5330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Monitoring, Follow-up &amp; Case Management</w:t>
            </w:r>
          </w:p>
        </w:tc>
        <w:tc>
          <w:tcPr>
            <w:tcW w:w="0" w:type="auto"/>
            <w:tcMar>
              <w:top w:w="150" w:type="dxa"/>
              <w:left w:w="240" w:type="dxa"/>
              <w:bottom w:w="150" w:type="dxa"/>
              <w:right w:w="240" w:type="dxa"/>
            </w:tcMar>
            <w:vAlign w:val="center"/>
            <w:hideMark/>
          </w:tcPr>
          <w:p w14:paraId="4882802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Ongoing support and case management</w:t>
            </w:r>
          </w:p>
        </w:tc>
        <w:tc>
          <w:tcPr>
            <w:tcW w:w="0" w:type="auto"/>
            <w:tcMar>
              <w:top w:w="150" w:type="dxa"/>
              <w:left w:w="240" w:type="dxa"/>
              <w:bottom w:w="150" w:type="dxa"/>
              <w:right w:w="0" w:type="dxa"/>
            </w:tcMar>
            <w:vAlign w:val="center"/>
            <w:hideMark/>
          </w:tcPr>
          <w:p w14:paraId="517A63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w:t>
            </w:r>
          </w:p>
        </w:tc>
      </w:tr>
      <w:tr w:rsidR="0066418B" w:rsidRPr="0066418B" w14:paraId="7E63A5FC" w14:textId="77777777">
        <w:tc>
          <w:tcPr>
            <w:tcW w:w="0" w:type="auto"/>
            <w:tcMar>
              <w:top w:w="150" w:type="dxa"/>
              <w:left w:w="0" w:type="dxa"/>
              <w:bottom w:w="150" w:type="dxa"/>
              <w:right w:w="240" w:type="dxa"/>
            </w:tcMar>
            <w:vAlign w:val="center"/>
            <w:hideMark/>
          </w:tcPr>
          <w:p w14:paraId="241912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0D8663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38D5D5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7,000,000</w:t>
            </w:r>
          </w:p>
        </w:tc>
      </w:tr>
    </w:tbl>
    <w:p w14:paraId="4FE3A04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3.7.3 Value Creation</w:t>
      </w:r>
    </w:p>
    <w:tbl>
      <w:tblPr>
        <w:tblW w:w="11280" w:type="dxa"/>
        <w:tblCellMar>
          <w:top w:w="15" w:type="dxa"/>
          <w:left w:w="15" w:type="dxa"/>
          <w:bottom w:w="15" w:type="dxa"/>
          <w:right w:w="15" w:type="dxa"/>
        </w:tblCellMar>
        <w:tblLook w:val="04A0" w:firstRow="1" w:lastRow="0" w:firstColumn="1" w:lastColumn="0" w:noHBand="0" w:noVBand="1"/>
      </w:tblPr>
      <w:tblGrid>
        <w:gridCol w:w="4526"/>
        <w:gridCol w:w="6754"/>
      </w:tblGrid>
      <w:tr w:rsidR="0066418B" w:rsidRPr="0066418B" w14:paraId="1D410FC7" w14:textId="77777777">
        <w:trPr>
          <w:tblHeader/>
        </w:trPr>
        <w:tc>
          <w:tcPr>
            <w:tcW w:w="0" w:type="auto"/>
            <w:tcBorders>
              <w:top w:val="nil"/>
            </w:tcBorders>
            <w:tcMar>
              <w:top w:w="150" w:type="dxa"/>
              <w:left w:w="0" w:type="dxa"/>
              <w:bottom w:w="150" w:type="dxa"/>
              <w:right w:w="240" w:type="dxa"/>
            </w:tcMar>
            <w:vAlign w:val="center"/>
            <w:hideMark/>
          </w:tcPr>
          <w:p w14:paraId="6A893E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2E3E0B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Target</w:t>
            </w:r>
          </w:p>
        </w:tc>
      </w:tr>
      <w:tr w:rsidR="0066418B" w:rsidRPr="0066418B" w14:paraId="33574AA5" w14:textId="77777777">
        <w:tc>
          <w:tcPr>
            <w:tcW w:w="0" w:type="auto"/>
            <w:tcMar>
              <w:top w:w="150" w:type="dxa"/>
              <w:left w:w="0" w:type="dxa"/>
              <w:bottom w:w="150" w:type="dxa"/>
              <w:right w:w="240" w:type="dxa"/>
            </w:tcMar>
            <w:vAlign w:val="center"/>
            <w:hideMark/>
          </w:tcPr>
          <w:p w14:paraId="640714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Returnees Served / Year</w:t>
            </w:r>
          </w:p>
        </w:tc>
        <w:tc>
          <w:tcPr>
            <w:tcW w:w="0" w:type="auto"/>
            <w:tcMar>
              <w:top w:w="150" w:type="dxa"/>
              <w:left w:w="240" w:type="dxa"/>
              <w:bottom w:w="150" w:type="dxa"/>
              <w:right w:w="0" w:type="dxa"/>
            </w:tcMar>
            <w:vAlign w:val="center"/>
            <w:hideMark/>
          </w:tcPr>
          <w:p w14:paraId="7E9BA0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Pending assessment</w:t>
            </w:r>
          </w:p>
        </w:tc>
      </w:tr>
      <w:tr w:rsidR="0066418B" w:rsidRPr="0066418B" w14:paraId="47C12804" w14:textId="77777777">
        <w:tc>
          <w:tcPr>
            <w:tcW w:w="0" w:type="auto"/>
            <w:tcMar>
              <w:top w:w="150" w:type="dxa"/>
              <w:left w:w="0" w:type="dxa"/>
              <w:bottom w:w="150" w:type="dxa"/>
              <w:right w:w="240" w:type="dxa"/>
            </w:tcMar>
            <w:vAlign w:val="center"/>
            <w:hideMark/>
          </w:tcPr>
          <w:p w14:paraId="36D759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7E957B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 construction + case management</w:t>
            </w:r>
          </w:p>
        </w:tc>
      </w:tr>
      <w:tr w:rsidR="0066418B" w:rsidRPr="0066418B" w14:paraId="4B57043B" w14:textId="77777777">
        <w:tc>
          <w:tcPr>
            <w:tcW w:w="0" w:type="auto"/>
            <w:tcMar>
              <w:top w:w="150" w:type="dxa"/>
              <w:left w:w="0" w:type="dxa"/>
              <w:bottom w:w="150" w:type="dxa"/>
              <w:right w:w="240" w:type="dxa"/>
            </w:tcMar>
            <w:vAlign w:val="center"/>
            <w:hideMark/>
          </w:tcPr>
          <w:p w14:paraId="5828FC5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Beneficiaries</w:t>
            </w:r>
          </w:p>
        </w:tc>
        <w:tc>
          <w:tcPr>
            <w:tcW w:w="0" w:type="auto"/>
            <w:tcMar>
              <w:top w:w="150" w:type="dxa"/>
              <w:left w:w="240" w:type="dxa"/>
              <w:bottom w:w="150" w:type="dxa"/>
              <w:right w:w="0" w:type="dxa"/>
            </w:tcMar>
            <w:vAlign w:val="center"/>
            <w:hideMark/>
          </w:tcPr>
          <w:p w14:paraId="37657C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Returnees, women &amp; youth</w:t>
            </w:r>
          </w:p>
        </w:tc>
      </w:tr>
    </w:tbl>
    <w:p w14:paraId="644A1EE7"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3.7.4 Key Synergies</w:t>
      </w:r>
    </w:p>
    <w:tbl>
      <w:tblPr>
        <w:tblW w:w="11280" w:type="dxa"/>
        <w:tblCellMar>
          <w:top w:w="15" w:type="dxa"/>
          <w:left w:w="15" w:type="dxa"/>
          <w:bottom w:w="15" w:type="dxa"/>
          <w:right w:w="15" w:type="dxa"/>
        </w:tblCellMar>
        <w:tblLook w:val="04A0" w:firstRow="1" w:lastRow="0" w:firstColumn="1" w:lastColumn="0" w:noHBand="0" w:noVBand="1"/>
      </w:tblPr>
      <w:tblGrid>
        <w:gridCol w:w="5445"/>
        <w:gridCol w:w="5835"/>
      </w:tblGrid>
      <w:tr w:rsidR="0066418B" w:rsidRPr="0066418B" w14:paraId="211A04BC" w14:textId="77777777">
        <w:trPr>
          <w:tblHeader/>
        </w:trPr>
        <w:tc>
          <w:tcPr>
            <w:tcW w:w="0" w:type="auto"/>
            <w:tcBorders>
              <w:top w:val="nil"/>
            </w:tcBorders>
            <w:tcMar>
              <w:top w:w="150" w:type="dxa"/>
              <w:left w:w="0" w:type="dxa"/>
              <w:bottom w:w="150" w:type="dxa"/>
              <w:right w:w="240" w:type="dxa"/>
            </w:tcMar>
            <w:vAlign w:val="center"/>
            <w:hideMark/>
          </w:tcPr>
          <w:p w14:paraId="0A906B1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616956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7CD3BF06" w14:textId="77777777">
        <w:tc>
          <w:tcPr>
            <w:tcW w:w="0" w:type="auto"/>
            <w:tcMar>
              <w:top w:w="150" w:type="dxa"/>
              <w:left w:w="0" w:type="dxa"/>
              <w:bottom w:w="150" w:type="dxa"/>
              <w:right w:w="240" w:type="dxa"/>
            </w:tcMar>
            <w:vAlign w:val="center"/>
            <w:hideMark/>
          </w:tcPr>
          <w:p w14:paraId="7E3464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05 (Youth Centre)</w:t>
            </w:r>
          </w:p>
        </w:tc>
        <w:tc>
          <w:tcPr>
            <w:tcW w:w="0" w:type="auto"/>
            <w:tcMar>
              <w:top w:w="150" w:type="dxa"/>
              <w:left w:w="240" w:type="dxa"/>
              <w:bottom w:w="150" w:type="dxa"/>
              <w:right w:w="0" w:type="dxa"/>
            </w:tcMar>
            <w:vAlign w:val="center"/>
            <w:hideMark/>
          </w:tcPr>
          <w:p w14:paraId="3AFFA7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Skills training for returnees</w:t>
            </w:r>
          </w:p>
        </w:tc>
      </w:tr>
      <w:tr w:rsidR="0066418B" w:rsidRPr="0066418B" w14:paraId="6C4783A5" w14:textId="77777777">
        <w:tc>
          <w:tcPr>
            <w:tcW w:w="0" w:type="auto"/>
            <w:tcMar>
              <w:top w:w="150" w:type="dxa"/>
              <w:left w:w="0" w:type="dxa"/>
              <w:bottom w:w="150" w:type="dxa"/>
              <w:right w:w="240" w:type="dxa"/>
            </w:tcMar>
            <w:vAlign w:val="center"/>
            <w:hideMark/>
          </w:tcPr>
          <w:p w14:paraId="62544B8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56E362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Housing and services for returnees</w:t>
            </w:r>
          </w:p>
        </w:tc>
      </w:tr>
      <w:tr w:rsidR="0066418B" w:rsidRPr="0066418B" w14:paraId="417C50E4" w14:textId="77777777">
        <w:tc>
          <w:tcPr>
            <w:tcW w:w="0" w:type="auto"/>
            <w:tcMar>
              <w:top w:w="150" w:type="dxa"/>
              <w:left w:w="0" w:type="dxa"/>
              <w:bottom w:w="150" w:type="dxa"/>
              <w:right w:w="240" w:type="dxa"/>
            </w:tcMar>
            <w:vAlign w:val="center"/>
            <w:hideMark/>
          </w:tcPr>
          <w:p w14:paraId="0E9250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1E230B7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Employment opportunities for returnees</w:t>
            </w:r>
          </w:p>
        </w:tc>
      </w:tr>
    </w:tbl>
    <w:p w14:paraId="5938012F"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7A35862">
          <v:rect id="_x0000_i1055" style="width:0;height:.75pt" o:hralign="center" o:hrstd="t" o:hr="t" fillcolor="#a0a0a0" stroked="f"/>
        </w:pict>
      </w:r>
    </w:p>
    <w:p w14:paraId="5492576B"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lastRenderedPageBreak/>
        <w:t>3.8 PROJECT SYNERGIES AND INTEGRATION</w:t>
      </w:r>
    </w:p>
    <w:p w14:paraId="0D307A9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3.8.1 Project Synergies Matrix</w:t>
      </w:r>
    </w:p>
    <w:tbl>
      <w:tblPr>
        <w:tblW w:w="0" w:type="auto"/>
        <w:tblCellMar>
          <w:top w:w="15" w:type="dxa"/>
          <w:left w:w="15" w:type="dxa"/>
          <w:bottom w:w="15" w:type="dxa"/>
          <w:right w:w="15" w:type="dxa"/>
        </w:tblCellMar>
        <w:tblLook w:val="04A0" w:firstRow="1" w:lastRow="0" w:firstColumn="1" w:lastColumn="0" w:noHBand="0" w:noVBand="1"/>
      </w:tblPr>
      <w:tblGrid>
        <w:gridCol w:w="1076"/>
        <w:gridCol w:w="1282"/>
        <w:gridCol w:w="1258"/>
        <w:gridCol w:w="1448"/>
        <w:gridCol w:w="1448"/>
        <w:gridCol w:w="1515"/>
        <w:gridCol w:w="1333"/>
      </w:tblGrid>
      <w:tr w:rsidR="0066418B" w:rsidRPr="0066418B" w14:paraId="62A6903F" w14:textId="77777777">
        <w:trPr>
          <w:tblHeader/>
        </w:trPr>
        <w:tc>
          <w:tcPr>
            <w:tcW w:w="0" w:type="auto"/>
            <w:tcBorders>
              <w:top w:val="nil"/>
            </w:tcBorders>
            <w:tcMar>
              <w:top w:w="150" w:type="dxa"/>
              <w:left w:w="0" w:type="dxa"/>
              <w:bottom w:w="150" w:type="dxa"/>
              <w:right w:w="240" w:type="dxa"/>
            </w:tcMar>
            <w:vAlign w:val="center"/>
            <w:hideMark/>
          </w:tcPr>
          <w:p w14:paraId="17DAC6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3EF33F5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w:t>
            </w:r>
          </w:p>
        </w:tc>
        <w:tc>
          <w:tcPr>
            <w:tcW w:w="0" w:type="auto"/>
            <w:tcBorders>
              <w:top w:val="nil"/>
            </w:tcBorders>
            <w:tcMar>
              <w:top w:w="150" w:type="dxa"/>
              <w:left w:w="240" w:type="dxa"/>
              <w:bottom w:w="150" w:type="dxa"/>
              <w:right w:w="240" w:type="dxa"/>
            </w:tcMar>
            <w:vAlign w:val="center"/>
            <w:hideMark/>
          </w:tcPr>
          <w:p w14:paraId="14D2B7A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w:t>
            </w:r>
          </w:p>
        </w:tc>
        <w:tc>
          <w:tcPr>
            <w:tcW w:w="0" w:type="auto"/>
            <w:tcBorders>
              <w:top w:val="nil"/>
            </w:tcBorders>
            <w:tcMar>
              <w:top w:w="150" w:type="dxa"/>
              <w:left w:w="240" w:type="dxa"/>
              <w:bottom w:w="150" w:type="dxa"/>
              <w:right w:w="240" w:type="dxa"/>
            </w:tcMar>
            <w:vAlign w:val="center"/>
            <w:hideMark/>
          </w:tcPr>
          <w:p w14:paraId="72DBD4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w:t>
            </w:r>
          </w:p>
        </w:tc>
        <w:tc>
          <w:tcPr>
            <w:tcW w:w="0" w:type="auto"/>
            <w:tcBorders>
              <w:top w:val="nil"/>
            </w:tcBorders>
            <w:tcMar>
              <w:top w:w="150" w:type="dxa"/>
              <w:left w:w="240" w:type="dxa"/>
              <w:bottom w:w="150" w:type="dxa"/>
              <w:right w:w="240" w:type="dxa"/>
            </w:tcMar>
            <w:vAlign w:val="center"/>
            <w:hideMark/>
          </w:tcPr>
          <w:p w14:paraId="767F04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04</w:t>
            </w:r>
          </w:p>
        </w:tc>
        <w:tc>
          <w:tcPr>
            <w:tcW w:w="0" w:type="auto"/>
            <w:tcBorders>
              <w:top w:val="nil"/>
            </w:tcBorders>
            <w:tcMar>
              <w:top w:w="150" w:type="dxa"/>
              <w:left w:w="240" w:type="dxa"/>
              <w:bottom w:w="150" w:type="dxa"/>
              <w:right w:w="240" w:type="dxa"/>
            </w:tcMar>
            <w:vAlign w:val="center"/>
            <w:hideMark/>
          </w:tcPr>
          <w:p w14:paraId="01D9A88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w:t>
            </w:r>
          </w:p>
        </w:tc>
        <w:tc>
          <w:tcPr>
            <w:tcW w:w="0" w:type="auto"/>
            <w:tcBorders>
              <w:top w:val="nil"/>
            </w:tcBorders>
            <w:tcMar>
              <w:top w:w="150" w:type="dxa"/>
              <w:left w:w="240" w:type="dxa"/>
              <w:bottom w:w="150" w:type="dxa"/>
              <w:right w:w="240" w:type="dxa"/>
            </w:tcMar>
            <w:vAlign w:val="center"/>
            <w:hideMark/>
          </w:tcPr>
          <w:p w14:paraId="162348A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w:t>
            </w:r>
          </w:p>
        </w:tc>
      </w:tr>
      <w:tr w:rsidR="0066418B" w:rsidRPr="0066418B" w14:paraId="6422C443" w14:textId="77777777">
        <w:tc>
          <w:tcPr>
            <w:tcW w:w="0" w:type="auto"/>
            <w:tcMar>
              <w:top w:w="150" w:type="dxa"/>
              <w:left w:w="0" w:type="dxa"/>
              <w:bottom w:w="150" w:type="dxa"/>
              <w:right w:w="240" w:type="dxa"/>
            </w:tcMar>
            <w:vAlign w:val="center"/>
            <w:hideMark/>
          </w:tcPr>
          <w:p w14:paraId="2AF8BB7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233CCA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E3A1D2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Road network supports expansion</w:t>
            </w:r>
          </w:p>
        </w:tc>
        <w:tc>
          <w:tcPr>
            <w:tcW w:w="0" w:type="auto"/>
            <w:tcMar>
              <w:top w:w="150" w:type="dxa"/>
              <w:left w:w="240" w:type="dxa"/>
              <w:bottom w:w="150" w:type="dxa"/>
              <w:right w:w="240" w:type="dxa"/>
            </w:tcMar>
            <w:vAlign w:val="center"/>
            <w:hideMark/>
          </w:tcPr>
          <w:p w14:paraId="467C79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Housing for FTZ workers</w:t>
            </w:r>
          </w:p>
        </w:tc>
        <w:tc>
          <w:tcPr>
            <w:tcW w:w="0" w:type="auto"/>
            <w:tcMar>
              <w:top w:w="150" w:type="dxa"/>
              <w:left w:w="240" w:type="dxa"/>
              <w:bottom w:w="150" w:type="dxa"/>
              <w:right w:w="240" w:type="dxa"/>
            </w:tcMar>
            <w:vAlign w:val="center"/>
            <w:hideMark/>
          </w:tcPr>
          <w:p w14:paraId="305B1A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Waste services for new areas</w:t>
            </w:r>
          </w:p>
        </w:tc>
        <w:tc>
          <w:tcPr>
            <w:tcW w:w="0" w:type="auto"/>
            <w:tcMar>
              <w:top w:w="150" w:type="dxa"/>
              <w:left w:w="240" w:type="dxa"/>
              <w:bottom w:w="150" w:type="dxa"/>
              <w:right w:w="240" w:type="dxa"/>
            </w:tcMar>
            <w:vAlign w:val="center"/>
            <w:hideMark/>
          </w:tcPr>
          <w:p w14:paraId="3222E13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Housing for youth</w:t>
            </w:r>
          </w:p>
        </w:tc>
        <w:tc>
          <w:tcPr>
            <w:tcW w:w="0" w:type="auto"/>
            <w:tcMar>
              <w:top w:w="150" w:type="dxa"/>
              <w:left w:w="240" w:type="dxa"/>
              <w:bottom w:w="150" w:type="dxa"/>
              <w:right w:w="0" w:type="dxa"/>
            </w:tcMar>
            <w:vAlign w:val="center"/>
            <w:hideMark/>
          </w:tcPr>
          <w:p w14:paraId="7F25B1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Housing for returnees</w:t>
            </w:r>
          </w:p>
        </w:tc>
      </w:tr>
      <w:tr w:rsidR="0066418B" w:rsidRPr="0066418B" w14:paraId="62540291" w14:textId="77777777">
        <w:tc>
          <w:tcPr>
            <w:tcW w:w="0" w:type="auto"/>
            <w:tcMar>
              <w:top w:w="150" w:type="dxa"/>
              <w:left w:w="0" w:type="dxa"/>
              <w:bottom w:w="150" w:type="dxa"/>
              <w:right w:w="240" w:type="dxa"/>
            </w:tcMar>
            <w:vAlign w:val="center"/>
            <w:hideMark/>
          </w:tcPr>
          <w:p w14:paraId="24D020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5F7E5FE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Supports expansion areas</w:t>
            </w:r>
          </w:p>
        </w:tc>
        <w:tc>
          <w:tcPr>
            <w:tcW w:w="0" w:type="auto"/>
            <w:tcMar>
              <w:top w:w="150" w:type="dxa"/>
              <w:left w:w="240" w:type="dxa"/>
              <w:bottom w:w="150" w:type="dxa"/>
              <w:right w:w="240" w:type="dxa"/>
            </w:tcMar>
            <w:vAlign w:val="center"/>
            <w:hideMark/>
          </w:tcPr>
          <w:p w14:paraId="0E31D2C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286EBB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Access to FTZ</w:t>
            </w:r>
          </w:p>
        </w:tc>
        <w:tc>
          <w:tcPr>
            <w:tcW w:w="0" w:type="auto"/>
            <w:tcMar>
              <w:top w:w="150" w:type="dxa"/>
              <w:left w:w="240" w:type="dxa"/>
              <w:bottom w:w="150" w:type="dxa"/>
              <w:right w:w="240" w:type="dxa"/>
            </w:tcMar>
            <w:vAlign w:val="center"/>
            <w:hideMark/>
          </w:tcPr>
          <w:p w14:paraId="3B10C79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Access for collection</w:t>
            </w:r>
          </w:p>
        </w:tc>
        <w:tc>
          <w:tcPr>
            <w:tcW w:w="0" w:type="auto"/>
            <w:tcMar>
              <w:top w:w="150" w:type="dxa"/>
              <w:left w:w="240" w:type="dxa"/>
              <w:bottom w:w="150" w:type="dxa"/>
              <w:right w:w="240" w:type="dxa"/>
            </w:tcMar>
            <w:vAlign w:val="center"/>
            <w:hideMark/>
          </w:tcPr>
          <w:p w14:paraId="0DC565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Access for centre</w:t>
            </w:r>
          </w:p>
        </w:tc>
        <w:tc>
          <w:tcPr>
            <w:tcW w:w="0" w:type="auto"/>
            <w:tcMar>
              <w:top w:w="150" w:type="dxa"/>
              <w:left w:w="240" w:type="dxa"/>
              <w:bottom w:w="150" w:type="dxa"/>
              <w:right w:w="0" w:type="dxa"/>
            </w:tcMar>
            <w:vAlign w:val="center"/>
            <w:hideMark/>
          </w:tcPr>
          <w:p w14:paraId="68C4D6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Access for centre</w:t>
            </w:r>
          </w:p>
        </w:tc>
      </w:tr>
      <w:tr w:rsidR="0066418B" w:rsidRPr="0066418B" w14:paraId="7B93EDAA" w14:textId="77777777">
        <w:tc>
          <w:tcPr>
            <w:tcW w:w="0" w:type="auto"/>
            <w:tcMar>
              <w:top w:w="150" w:type="dxa"/>
              <w:left w:w="0" w:type="dxa"/>
              <w:bottom w:w="150" w:type="dxa"/>
              <w:right w:w="240" w:type="dxa"/>
            </w:tcMar>
            <w:vAlign w:val="center"/>
            <w:hideMark/>
          </w:tcPr>
          <w:p w14:paraId="4BF352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03: FTZ</w:t>
            </w:r>
          </w:p>
        </w:tc>
        <w:tc>
          <w:tcPr>
            <w:tcW w:w="0" w:type="auto"/>
            <w:tcMar>
              <w:top w:w="150" w:type="dxa"/>
              <w:left w:w="240" w:type="dxa"/>
              <w:bottom w:w="150" w:type="dxa"/>
              <w:right w:w="240" w:type="dxa"/>
            </w:tcMar>
            <w:vAlign w:val="center"/>
            <w:hideMark/>
          </w:tcPr>
          <w:p w14:paraId="50B8E86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Workforce housing</w:t>
            </w:r>
          </w:p>
        </w:tc>
        <w:tc>
          <w:tcPr>
            <w:tcW w:w="0" w:type="auto"/>
            <w:tcMar>
              <w:top w:w="150" w:type="dxa"/>
              <w:left w:w="240" w:type="dxa"/>
              <w:bottom w:w="150" w:type="dxa"/>
              <w:right w:w="240" w:type="dxa"/>
            </w:tcMar>
            <w:vAlign w:val="center"/>
            <w:hideMark/>
          </w:tcPr>
          <w:p w14:paraId="60B7D06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Road access</w:t>
            </w:r>
          </w:p>
        </w:tc>
        <w:tc>
          <w:tcPr>
            <w:tcW w:w="0" w:type="auto"/>
            <w:tcMar>
              <w:top w:w="150" w:type="dxa"/>
              <w:left w:w="240" w:type="dxa"/>
              <w:bottom w:w="150" w:type="dxa"/>
              <w:right w:w="240" w:type="dxa"/>
            </w:tcMar>
            <w:vAlign w:val="center"/>
            <w:hideMark/>
          </w:tcPr>
          <w:p w14:paraId="06C26F8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6C3DA1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Industrial waste services</w:t>
            </w:r>
          </w:p>
        </w:tc>
        <w:tc>
          <w:tcPr>
            <w:tcW w:w="0" w:type="auto"/>
            <w:tcMar>
              <w:top w:w="150" w:type="dxa"/>
              <w:left w:w="240" w:type="dxa"/>
              <w:bottom w:w="150" w:type="dxa"/>
              <w:right w:w="240" w:type="dxa"/>
            </w:tcMar>
            <w:vAlign w:val="center"/>
            <w:hideMark/>
          </w:tcPr>
          <w:p w14:paraId="135B37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Skilled workforce</w:t>
            </w:r>
          </w:p>
        </w:tc>
        <w:tc>
          <w:tcPr>
            <w:tcW w:w="0" w:type="auto"/>
            <w:tcMar>
              <w:top w:w="150" w:type="dxa"/>
              <w:left w:w="240" w:type="dxa"/>
              <w:bottom w:w="150" w:type="dxa"/>
              <w:right w:w="0" w:type="dxa"/>
            </w:tcMar>
            <w:vAlign w:val="center"/>
            <w:hideMark/>
          </w:tcPr>
          <w:p w14:paraId="2D7EFBF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Employment for returnees</w:t>
            </w:r>
          </w:p>
        </w:tc>
      </w:tr>
      <w:tr w:rsidR="0066418B" w:rsidRPr="0066418B" w14:paraId="5426C76B" w14:textId="77777777">
        <w:tc>
          <w:tcPr>
            <w:tcW w:w="0" w:type="auto"/>
            <w:tcMar>
              <w:top w:w="150" w:type="dxa"/>
              <w:left w:w="0" w:type="dxa"/>
              <w:bottom w:w="150" w:type="dxa"/>
              <w:right w:w="240" w:type="dxa"/>
            </w:tcMar>
            <w:vAlign w:val="center"/>
            <w:hideMark/>
          </w:tcPr>
          <w:p w14:paraId="75119DE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3FE366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Serves new areas</w:t>
            </w:r>
          </w:p>
        </w:tc>
        <w:tc>
          <w:tcPr>
            <w:tcW w:w="0" w:type="auto"/>
            <w:tcMar>
              <w:top w:w="150" w:type="dxa"/>
              <w:left w:w="240" w:type="dxa"/>
              <w:bottom w:w="150" w:type="dxa"/>
              <w:right w:w="240" w:type="dxa"/>
            </w:tcMar>
            <w:vAlign w:val="center"/>
            <w:hideMark/>
          </w:tcPr>
          <w:p w14:paraId="11D5D20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Enables collection</w:t>
            </w:r>
          </w:p>
        </w:tc>
        <w:tc>
          <w:tcPr>
            <w:tcW w:w="0" w:type="auto"/>
            <w:tcMar>
              <w:top w:w="150" w:type="dxa"/>
              <w:left w:w="240" w:type="dxa"/>
              <w:bottom w:w="150" w:type="dxa"/>
              <w:right w:w="240" w:type="dxa"/>
            </w:tcMar>
            <w:vAlign w:val="center"/>
            <w:hideMark/>
          </w:tcPr>
          <w:p w14:paraId="52E651C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Serves FTZ</w:t>
            </w:r>
          </w:p>
        </w:tc>
        <w:tc>
          <w:tcPr>
            <w:tcW w:w="0" w:type="auto"/>
            <w:tcMar>
              <w:top w:w="150" w:type="dxa"/>
              <w:left w:w="240" w:type="dxa"/>
              <w:bottom w:w="150" w:type="dxa"/>
              <w:right w:w="240" w:type="dxa"/>
            </w:tcMar>
            <w:vAlign w:val="center"/>
            <w:hideMark/>
          </w:tcPr>
          <w:p w14:paraId="68DBD1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t>
            </w:r>
          </w:p>
        </w:tc>
        <w:tc>
          <w:tcPr>
            <w:tcW w:w="0" w:type="auto"/>
            <w:tcMar>
              <w:top w:w="150" w:type="dxa"/>
              <w:left w:w="240" w:type="dxa"/>
              <w:bottom w:w="150" w:type="dxa"/>
              <w:right w:w="240" w:type="dxa"/>
            </w:tcMar>
            <w:vAlign w:val="center"/>
            <w:hideMark/>
          </w:tcPr>
          <w:p w14:paraId="5400FA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Employment opportunities</w:t>
            </w:r>
          </w:p>
        </w:tc>
        <w:tc>
          <w:tcPr>
            <w:tcW w:w="0" w:type="auto"/>
            <w:tcMar>
              <w:top w:w="150" w:type="dxa"/>
              <w:left w:w="240" w:type="dxa"/>
              <w:bottom w:w="150" w:type="dxa"/>
              <w:right w:w="0" w:type="dxa"/>
            </w:tcMar>
            <w:vAlign w:val="center"/>
            <w:hideMark/>
          </w:tcPr>
          <w:p w14:paraId="449CF31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Employment opportunities</w:t>
            </w:r>
          </w:p>
        </w:tc>
      </w:tr>
      <w:tr w:rsidR="0066418B" w:rsidRPr="0066418B" w14:paraId="0D3C8D24" w14:textId="77777777">
        <w:tc>
          <w:tcPr>
            <w:tcW w:w="0" w:type="auto"/>
            <w:tcMar>
              <w:top w:w="150" w:type="dxa"/>
              <w:left w:w="0" w:type="dxa"/>
              <w:bottom w:w="150" w:type="dxa"/>
              <w:right w:w="240" w:type="dxa"/>
            </w:tcMar>
            <w:vAlign w:val="center"/>
            <w:hideMark/>
          </w:tcPr>
          <w:p w14:paraId="6EBD3C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 xml:space="preserve">Priority 05: </w:t>
            </w:r>
            <w:r w:rsidRPr="0066418B">
              <w:rPr>
                <w:rFonts w:ascii="Segoe UI" w:eastAsia="Times New Roman" w:hAnsi="Segoe UI" w:cs="Segoe UI"/>
                <w:b/>
                <w:bCs/>
                <w:kern w:val="0"/>
                <w:sz w:val="23"/>
                <w:szCs w:val="23"/>
                <w14:ligatures w14:val="none"/>
              </w:rPr>
              <w:lastRenderedPageBreak/>
              <w:t>Youth Centre</w:t>
            </w:r>
          </w:p>
        </w:tc>
        <w:tc>
          <w:tcPr>
            <w:tcW w:w="0" w:type="auto"/>
            <w:tcMar>
              <w:top w:w="150" w:type="dxa"/>
              <w:left w:w="240" w:type="dxa"/>
              <w:bottom w:w="150" w:type="dxa"/>
              <w:right w:w="240" w:type="dxa"/>
            </w:tcMar>
            <w:vAlign w:val="center"/>
            <w:hideMark/>
          </w:tcPr>
          <w:p w14:paraId="6CCE56E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Housing for youth</w:t>
            </w:r>
          </w:p>
        </w:tc>
        <w:tc>
          <w:tcPr>
            <w:tcW w:w="0" w:type="auto"/>
            <w:tcMar>
              <w:top w:w="150" w:type="dxa"/>
              <w:left w:w="240" w:type="dxa"/>
              <w:bottom w:w="150" w:type="dxa"/>
              <w:right w:w="240" w:type="dxa"/>
            </w:tcMar>
            <w:vAlign w:val="center"/>
            <w:hideMark/>
          </w:tcPr>
          <w:p w14:paraId="42E9890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Access for centre</w:t>
            </w:r>
          </w:p>
        </w:tc>
        <w:tc>
          <w:tcPr>
            <w:tcW w:w="0" w:type="auto"/>
            <w:tcMar>
              <w:top w:w="150" w:type="dxa"/>
              <w:left w:w="240" w:type="dxa"/>
              <w:bottom w:w="150" w:type="dxa"/>
              <w:right w:w="240" w:type="dxa"/>
            </w:tcMar>
            <w:vAlign w:val="center"/>
            <w:hideMark/>
          </w:tcPr>
          <w:p w14:paraId="143BB8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Workforce for FTZ</w:t>
            </w:r>
          </w:p>
        </w:tc>
        <w:tc>
          <w:tcPr>
            <w:tcW w:w="0" w:type="auto"/>
            <w:tcMar>
              <w:top w:w="150" w:type="dxa"/>
              <w:left w:w="240" w:type="dxa"/>
              <w:bottom w:w="150" w:type="dxa"/>
              <w:right w:w="240" w:type="dxa"/>
            </w:tcMar>
            <w:vAlign w:val="center"/>
            <w:hideMark/>
          </w:tcPr>
          <w:p w14:paraId="5222CF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Employment in waste</w:t>
            </w:r>
          </w:p>
        </w:tc>
        <w:tc>
          <w:tcPr>
            <w:tcW w:w="0" w:type="auto"/>
            <w:tcMar>
              <w:top w:w="150" w:type="dxa"/>
              <w:left w:w="240" w:type="dxa"/>
              <w:bottom w:w="150" w:type="dxa"/>
              <w:right w:w="240" w:type="dxa"/>
            </w:tcMar>
            <w:vAlign w:val="center"/>
            <w:hideMark/>
          </w:tcPr>
          <w:p w14:paraId="1C883E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1C27C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Skills for returnees</w:t>
            </w:r>
          </w:p>
        </w:tc>
      </w:tr>
      <w:tr w:rsidR="0066418B" w:rsidRPr="0066418B" w14:paraId="4850B961" w14:textId="77777777">
        <w:tc>
          <w:tcPr>
            <w:tcW w:w="0" w:type="auto"/>
            <w:tcMar>
              <w:top w:w="150" w:type="dxa"/>
              <w:left w:w="0" w:type="dxa"/>
              <w:bottom w:w="150" w:type="dxa"/>
              <w:right w:w="240" w:type="dxa"/>
            </w:tcMar>
            <w:vAlign w:val="center"/>
            <w:hideMark/>
          </w:tcPr>
          <w:p w14:paraId="66FF5E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6DDF8F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Housing for returnees</w:t>
            </w:r>
          </w:p>
        </w:tc>
        <w:tc>
          <w:tcPr>
            <w:tcW w:w="0" w:type="auto"/>
            <w:tcMar>
              <w:top w:w="150" w:type="dxa"/>
              <w:left w:w="240" w:type="dxa"/>
              <w:bottom w:w="150" w:type="dxa"/>
              <w:right w:w="240" w:type="dxa"/>
            </w:tcMar>
            <w:vAlign w:val="center"/>
            <w:hideMark/>
          </w:tcPr>
          <w:p w14:paraId="3495CE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Access for centre</w:t>
            </w:r>
          </w:p>
        </w:tc>
        <w:tc>
          <w:tcPr>
            <w:tcW w:w="0" w:type="auto"/>
            <w:tcMar>
              <w:top w:w="150" w:type="dxa"/>
              <w:left w:w="240" w:type="dxa"/>
              <w:bottom w:w="150" w:type="dxa"/>
              <w:right w:w="240" w:type="dxa"/>
            </w:tcMar>
            <w:vAlign w:val="center"/>
            <w:hideMark/>
          </w:tcPr>
          <w:p w14:paraId="721596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Employment for returnees</w:t>
            </w:r>
          </w:p>
        </w:tc>
        <w:tc>
          <w:tcPr>
            <w:tcW w:w="0" w:type="auto"/>
            <w:tcMar>
              <w:top w:w="150" w:type="dxa"/>
              <w:left w:w="240" w:type="dxa"/>
              <w:bottom w:w="150" w:type="dxa"/>
              <w:right w:w="240" w:type="dxa"/>
            </w:tcMar>
            <w:vAlign w:val="center"/>
            <w:hideMark/>
          </w:tcPr>
          <w:p w14:paraId="41493F3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Employment in waste</w:t>
            </w:r>
          </w:p>
        </w:tc>
        <w:tc>
          <w:tcPr>
            <w:tcW w:w="0" w:type="auto"/>
            <w:tcMar>
              <w:top w:w="150" w:type="dxa"/>
              <w:left w:w="240" w:type="dxa"/>
              <w:bottom w:w="150" w:type="dxa"/>
              <w:right w:w="240" w:type="dxa"/>
            </w:tcMar>
            <w:vAlign w:val="center"/>
            <w:hideMark/>
          </w:tcPr>
          <w:p w14:paraId="320A7A3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Skills training</w:t>
            </w:r>
          </w:p>
        </w:tc>
        <w:tc>
          <w:tcPr>
            <w:tcW w:w="0" w:type="auto"/>
            <w:tcMar>
              <w:top w:w="150" w:type="dxa"/>
              <w:left w:w="240" w:type="dxa"/>
              <w:bottom w:w="150" w:type="dxa"/>
              <w:right w:w="0" w:type="dxa"/>
            </w:tcMar>
            <w:vAlign w:val="center"/>
            <w:hideMark/>
          </w:tcPr>
          <w:p w14:paraId="570079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t>
            </w:r>
          </w:p>
        </w:tc>
      </w:tr>
    </w:tbl>
    <w:p w14:paraId="5BE495C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3.8.2 Multiplier Effects</w:t>
      </w:r>
    </w:p>
    <w:tbl>
      <w:tblPr>
        <w:tblW w:w="11280" w:type="dxa"/>
        <w:tblCellMar>
          <w:top w:w="15" w:type="dxa"/>
          <w:left w:w="15" w:type="dxa"/>
          <w:bottom w:w="15" w:type="dxa"/>
          <w:right w:w="15" w:type="dxa"/>
        </w:tblCellMar>
        <w:tblLook w:val="04A0" w:firstRow="1" w:lastRow="0" w:firstColumn="1" w:lastColumn="0" w:noHBand="0" w:noVBand="1"/>
      </w:tblPr>
      <w:tblGrid>
        <w:gridCol w:w="3798"/>
        <w:gridCol w:w="7482"/>
      </w:tblGrid>
      <w:tr w:rsidR="0066418B" w:rsidRPr="0066418B" w14:paraId="1AB21DDC" w14:textId="77777777">
        <w:trPr>
          <w:tblHeader/>
        </w:trPr>
        <w:tc>
          <w:tcPr>
            <w:tcW w:w="0" w:type="auto"/>
            <w:tcBorders>
              <w:top w:val="nil"/>
            </w:tcBorders>
            <w:tcMar>
              <w:top w:w="150" w:type="dxa"/>
              <w:left w:w="0" w:type="dxa"/>
              <w:bottom w:w="150" w:type="dxa"/>
              <w:right w:w="240" w:type="dxa"/>
            </w:tcMar>
            <w:vAlign w:val="center"/>
            <w:hideMark/>
          </w:tcPr>
          <w:p w14:paraId="6B51EC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Effect</w:t>
            </w:r>
          </w:p>
        </w:tc>
        <w:tc>
          <w:tcPr>
            <w:tcW w:w="0" w:type="auto"/>
            <w:tcBorders>
              <w:top w:val="nil"/>
            </w:tcBorders>
            <w:tcMar>
              <w:top w:w="150" w:type="dxa"/>
              <w:left w:w="240" w:type="dxa"/>
              <w:bottom w:w="150" w:type="dxa"/>
              <w:right w:w="240" w:type="dxa"/>
            </w:tcMar>
            <w:vAlign w:val="center"/>
            <w:hideMark/>
          </w:tcPr>
          <w:p w14:paraId="40FBE5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722F7DD0" w14:textId="77777777">
        <w:tc>
          <w:tcPr>
            <w:tcW w:w="0" w:type="auto"/>
            <w:tcMar>
              <w:top w:w="150" w:type="dxa"/>
              <w:left w:w="0" w:type="dxa"/>
              <w:bottom w:w="150" w:type="dxa"/>
              <w:right w:w="240" w:type="dxa"/>
            </w:tcMar>
            <w:vAlign w:val="center"/>
            <w:hideMark/>
          </w:tcPr>
          <w:p w14:paraId="3E302E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Multiplier</w:t>
            </w:r>
          </w:p>
        </w:tc>
        <w:tc>
          <w:tcPr>
            <w:tcW w:w="0" w:type="auto"/>
            <w:tcMar>
              <w:top w:w="150" w:type="dxa"/>
              <w:left w:w="240" w:type="dxa"/>
              <w:bottom w:w="150" w:type="dxa"/>
              <w:right w:w="0" w:type="dxa"/>
            </w:tcMar>
            <w:vAlign w:val="center"/>
            <w:hideMark/>
          </w:tcPr>
          <w:p w14:paraId="596E29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Each USD invested creates additional economic activity</w:t>
            </w:r>
          </w:p>
        </w:tc>
      </w:tr>
      <w:tr w:rsidR="0066418B" w:rsidRPr="0066418B" w14:paraId="717313E1" w14:textId="77777777">
        <w:tc>
          <w:tcPr>
            <w:tcW w:w="0" w:type="auto"/>
            <w:tcMar>
              <w:top w:w="150" w:type="dxa"/>
              <w:left w:w="0" w:type="dxa"/>
              <w:bottom w:w="150" w:type="dxa"/>
              <w:right w:w="240" w:type="dxa"/>
            </w:tcMar>
            <w:vAlign w:val="center"/>
            <w:hideMark/>
          </w:tcPr>
          <w:p w14:paraId="22FA912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Employment Multiplier</w:t>
            </w:r>
          </w:p>
        </w:tc>
        <w:tc>
          <w:tcPr>
            <w:tcW w:w="0" w:type="auto"/>
            <w:tcMar>
              <w:top w:w="150" w:type="dxa"/>
              <w:left w:w="240" w:type="dxa"/>
              <w:bottom w:w="150" w:type="dxa"/>
              <w:right w:w="0" w:type="dxa"/>
            </w:tcMar>
            <w:vAlign w:val="center"/>
            <w:hideMark/>
          </w:tcPr>
          <w:p w14:paraId="019FFB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Direct jobs create indirect employment</w:t>
            </w:r>
          </w:p>
        </w:tc>
      </w:tr>
      <w:tr w:rsidR="0066418B" w:rsidRPr="0066418B" w14:paraId="1B017646" w14:textId="77777777">
        <w:tc>
          <w:tcPr>
            <w:tcW w:w="0" w:type="auto"/>
            <w:tcMar>
              <w:top w:w="150" w:type="dxa"/>
              <w:left w:w="0" w:type="dxa"/>
              <w:bottom w:w="150" w:type="dxa"/>
              <w:right w:w="240" w:type="dxa"/>
            </w:tcMar>
            <w:vAlign w:val="center"/>
            <w:hideMark/>
          </w:tcPr>
          <w:p w14:paraId="66CEA39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Infrastructure Multiplier</w:t>
            </w:r>
          </w:p>
        </w:tc>
        <w:tc>
          <w:tcPr>
            <w:tcW w:w="0" w:type="auto"/>
            <w:tcMar>
              <w:top w:w="150" w:type="dxa"/>
              <w:left w:w="240" w:type="dxa"/>
              <w:bottom w:w="150" w:type="dxa"/>
              <w:right w:w="0" w:type="dxa"/>
            </w:tcMar>
            <w:vAlign w:val="center"/>
            <w:hideMark/>
          </w:tcPr>
          <w:p w14:paraId="206698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Infrastructure enables further development</w:t>
            </w:r>
          </w:p>
        </w:tc>
      </w:tr>
      <w:tr w:rsidR="0066418B" w:rsidRPr="0066418B" w14:paraId="0C52B084" w14:textId="77777777">
        <w:tc>
          <w:tcPr>
            <w:tcW w:w="0" w:type="auto"/>
            <w:tcMar>
              <w:top w:w="150" w:type="dxa"/>
              <w:left w:w="0" w:type="dxa"/>
              <w:bottom w:w="150" w:type="dxa"/>
              <w:right w:w="240" w:type="dxa"/>
            </w:tcMar>
            <w:vAlign w:val="center"/>
            <w:hideMark/>
          </w:tcPr>
          <w:p w14:paraId="222327E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Multiplier</w:t>
            </w:r>
          </w:p>
        </w:tc>
        <w:tc>
          <w:tcPr>
            <w:tcW w:w="0" w:type="auto"/>
            <w:tcMar>
              <w:top w:w="150" w:type="dxa"/>
              <w:left w:w="240" w:type="dxa"/>
              <w:bottom w:w="150" w:type="dxa"/>
              <w:right w:w="0" w:type="dxa"/>
            </w:tcMar>
            <w:vAlign w:val="center"/>
            <w:hideMark/>
          </w:tcPr>
          <w:p w14:paraId="39BFC0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Social investments improve quality of life</w:t>
            </w:r>
          </w:p>
        </w:tc>
      </w:tr>
      <w:tr w:rsidR="0066418B" w:rsidRPr="0066418B" w14:paraId="35DE6C8A" w14:textId="77777777">
        <w:tc>
          <w:tcPr>
            <w:tcW w:w="0" w:type="auto"/>
            <w:tcMar>
              <w:top w:w="150" w:type="dxa"/>
              <w:left w:w="0" w:type="dxa"/>
              <w:bottom w:w="150" w:type="dxa"/>
              <w:right w:w="240" w:type="dxa"/>
            </w:tcMar>
            <w:vAlign w:val="center"/>
            <w:hideMark/>
          </w:tcPr>
          <w:p w14:paraId="5B4A69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Multiplier</w:t>
            </w:r>
          </w:p>
        </w:tc>
        <w:tc>
          <w:tcPr>
            <w:tcW w:w="0" w:type="auto"/>
            <w:tcMar>
              <w:top w:w="150" w:type="dxa"/>
              <w:left w:w="240" w:type="dxa"/>
              <w:bottom w:w="150" w:type="dxa"/>
              <w:right w:w="0" w:type="dxa"/>
            </w:tcMar>
            <w:vAlign w:val="center"/>
            <w:hideMark/>
          </w:tcPr>
          <w:p w14:paraId="50CBCF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Environmental investments enhance sustainability</w:t>
            </w:r>
          </w:p>
        </w:tc>
      </w:tr>
    </w:tbl>
    <w:p w14:paraId="30F6B07E"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20826AF7">
          <v:rect id="_x0000_i1056" style="width:0;height:.75pt" o:hralign="center" o:hrstd="t" o:hr="t" fillcolor="#a0a0a0" stroked="f"/>
        </w:pict>
      </w:r>
    </w:p>
    <w:p w14:paraId="02DD9AC2"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CHAPTER FOUR: INVESTMENT REQUIREMENTS AND FINANCIAL ANALYSIS</w:t>
      </w:r>
    </w:p>
    <w:p w14:paraId="0A86B4CF"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464E4485">
          <v:rect id="_x0000_i1057" style="width:0;height:.75pt" o:hralign="center" o:hrstd="t" o:hr="t" fillcolor="#a0a0a0" stroked="f"/>
        </w:pict>
      </w:r>
    </w:p>
    <w:p w14:paraId="6CD322BE"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lastRenderedPageBreak/>
        <w:t>4.1 TOTAL PORTFOLIO COST ESTIMATE</w:t>
      </w:r>
    </w:p>
    <w:p w14:paraId="7AE8D709"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4.1.1 Portfolio Investment Summary</w:t>
      </w:r>
    </w:p>
    <w:tbl>
      <w:tblPr>
        <w:tblW w:w="0" w:type="auto"/>
        <w:tblCellMar>
          <w:top w:w="15" w:type="dxa"/>
          <w:left w:w="15" w:type="dxa"/>
          <w:bottom w:w="15" w:type="dxa"/>
          <w:right w:w="15" w:type="dxa"/>
        </w:tblCellMar>
        <w:tblLook w:val="04A0" w:firstRow="1" w:lastRow="0" w:firstColumn="1" w:lastColumn="0" w:noHBand="0" w:noVBand="1"/>
      </w:tblPr>
      <w:tblGrid>
        <w:gridCol w:w="965"/>
        <w:gridCol w:w="2694"/>
        <w:gridCol w:w="1925"/>
        <w:gridCol w:w="2159"/>
        <w:gridCol w:w="1617"/>
      </w:tblGrid>
      <w:tr w:rsidR="0066418B" w:rsidRPr="0066418B" w14:paraId="1F5A5CBC" w14:textId="77777777">
        <w:trPr>
          <w:tblHeader/>
        </w:trPr>
        <w:tc>
          <w:tcPr>
            <w:tcW w:w="0" w:type="auto"/>
            <w:tcBorders>
              <w:top w:val="nil"/>
            </w:tcBorders>
            <w:tcMar>
              <w:top w:w="150" w:type="dxa"/>
              <w:left w:w="0" w:type="dxa"/>
              <w:bottom w:w="150" w:type="dxa"/>
              <w:right w:w="240" w:type="dxa"/>
            </w:tcMar>
            <w:vAlign w:val="center"/>
            <w:hideMark/>
          </w:tcPr>
          <w:p w14:paraId="518E67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5F1D2E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7D8C67F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0E7E502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1ED653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Percentage</w:t>
            </w:r>
          </w:p>
        </w:tc>
      </w:tr>
      <w:tr w:rsidR="0066418B" w:rsidRPr="0066418B" w14:paraId="43F2AA3A" w14:textId="77777777">
        <w:tc>
          <w:tcPr>
            <w:tcW w:w="0" w:type="auto"/>
            <w:tcMar>
              <w:top w:w="150" w:type="dxa"/>
              <w:left w:w="0" w:type="dxa"/>
              <w:bottom w:w="150" w:type="dxa"/>
              <w:right w:w="240" w:type="dxa"/>
            </w:tcMar>
            <w:vAlign w:val="center"/>
            <w:hideMark/>
          </w:tcPr>
          <w:p w14:paraId="68A449A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01</w:t>
            </w:r>
          </w:p>
        </w:tc>
        <w:tc>
          <w:tcPr>
            <w:tcW w:w="0" w:type="auto"/>
            <w:tcMar>
              <w:top w:w="150" w:type="dxa"/>
              <w:left w:w="240" w:type="dxa"/>
              <w:bottom w:w="150" w:type="dxa"/>
              <w:right w:w="240" w:type="dxa"/>
            </w:tcMar>
            <w:vAlign w:val="center"/>
            <w:hideMark/>
          </w:tcPr>
          <w:p w14:paraId="01AB40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21CBA4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1C6EA0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5B1B5E0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16.6%</w:t>
            </w:r>
          </w:p>
        </w:tc>
      </w:tr>
      <w:tr w:rsidR="0066418B" w:rsidRPr="0066418B" w14:paraId="57E94721" w14:textId="77777777">
        <w:tc>
          <w:tcPr>
            <w:tcW w:w="0" w:type="auto"/>
            <w:tcMar>
              <w:top w:w="150" w:type="dxa"/>
              <w:left w:w="0" w:type="dxa"/>
              <w:bottom w:w="150" w:type="dxa"/>
              <w:right w:w="240" w:type="dxa"/>
            </w:tcMar>
            <w:vAlign w:val="center"/>
            <w:hideMark/>
          </w:tcPr>
          <w:p w14:paraId="4F7946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02</w:t>
            </w:r>
          </w:p>
        </w:tc>
        <w:tc>
          <w:tcPr>
            <w:tcW w:w="0" w:type="auto"/>
            <w:tcMar>
              <w:top w:w="150" w:type="dxa"/>
              <w:left w:w="240" w:type="dxa"/>
              <w:bottom w:w="150" w:type="dxa"/>
              <w:right w:w="240" w:type="dxa"/>
            </w:tcMar>
            <w:vAlign w:val="center"/>
            <w:hideMark/>
          </w:tcPr>
          <w:p w14:paraId="7A99C3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77DC9FE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65EEC3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13CDC41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10.5%</w:t>
            </w:r>
          </w:p>
        </w:tc>
      </w:tr>
      <w:tr w:rsidR="0066418B" w:rsidRPr="0066418B" w14:paraId="17DF074A" w14:textId="77777777">
        <w:tc>
          <w:tcPr>
            <w:tcW w:w="0" w:type="auto"/>
            <w:tcMar>
              <w:top w:w="150" w:type="dxa"/>
              <w:left w:w="0" w:type="dxa"/>
              <w:bottom w:w="150" w:type="dxa"/>
              <w:right w:w="240" w:type="dxa"/>
            </w:tcMar>
            <w:vAlign w:val="center"/>
            <w:hideMark/>
          </w:tcPr>
          <w:p w14:paraId="2B5A98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03</w:t>
            </w:r>
          </w:p>
        </w:tc>
        <w:tc>
          <w:tcPr>
            <w:tcW w:w="0" w:type="auto"/>
            <w:tcMar>
              <w:top w:w="150" w:type="dxa"/>
              <w:left w:w="240" w:type="dxa"/>
              <w:bottom w:w="150" w:type="dxa"/>
              <w:right w:w="240" w:type="dxa"/>
            </w:tcMar>
            <w:vAlign w:val="center"/>
            <w:hideMark/>
          </w:tcPr>
          <w:p w14:paraId="4D9851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678896E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7E12B2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2E4B3FE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65.8%</w:t>
            </w:r>
          </w:p>
        </w:tc>
      </w:tr>
      <w:tr w:rsidR="0066418B" w:rsidRPr="0066418B" w14:paraId="20DE5921" w14:textId="77777777">
        <w:tc>
          <w:tcPr>
            <w:tcW w:w="0" w:type="auto"/>
            <w:tcMar>
              <w:top w:w="150" w:type="dxa"/>
              <w:left w:w="0" w:type="dxa"/>
              <w:bottom w:w="150" w:type="dxa"/>
              <w:right w:w="240" w:type="dxa"/>
            </w:tcMar>
            <w:vAlign w:val="center"/>
            <w:hideMark/>
          </w:tcPr>
          <w:p w14:paraId="622766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04</w:t>
            </w:r>
          </w:p>
        </w:tc>
        <w:tc>
          <w:tcPr>
            <w:tcW w:w="0" w:type="auto"/>
            <w:tcMar>
              <w:top w:w="150" w:type="dxa"/>
              <w:left w:w="240" w:type="dxa"/>
              <w:bottom w:w="150" w:type="dxa"/>
              <w:right w:w="240" w:type="dxa"/>
            </w:tcMar>
            <w:vAlign w:val="center"/>
            <w:hideMark/>
          </w:tcPr>
          <w:p w14:paraId="1C893E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58428F8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0C8844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62A64CD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2.6%</w:t>
            </w:r>
          </w:p>
        </w:tc>
      </w:tr>
      <w:tr w:rsidR="0066418B" w:rsidRPr="0066418B" w14:paraId="45DEF608" w14:textId="77777777">
        <w:tc>
          <w:tcPr>
            <w:tcW w:w="0" w:type="auto"/>
            <w:tcMar>
              <w:top w:w="150" w:type="dxa"/>
              <w:left w:w="0" w:type="dxa"/>
              <w:bottom w:w="150" w:type="dxa"/>
              <w:right w:w="240" w:type="dxa"/>
            </w:tcMar>
            <w:vAlign w:val="center"/>
            <w:hideMark/>
          </w:tcPr>
          <w:p w14:paraId="0D0E00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05</w:t>
            </w:r>
          </w:p>
        </w:tc>
        <w:tc>
          <w:tcPr>
            <w:tcW w:w="0" w:type="auto"/>
            <w:tcMar>
              <w:top w:w="150" w:type="dxa"/>
              <w:left w:w="240" w:type="dxa"/>
              <w:bottom w:w="150" w:type="dxa"/>
              <w:right w:w="240" w:type="dxa"/>
            </w:tcMar>
            <w:vAlign w:val="center"/>
            <w:hideMark/>
          </w:tcPr>
          <w:p w14:paraId="6D488D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136F0B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624599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5B8CDBF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2.6%</w:t>
            </w:r>
          </w:p>
        </w:tc>
      </w:tr>
      <w:tr w:rsidR="0066418B" w:rsidRPr="0066418B" w14:paraId="2C79CE27" w14:textId="77777777">
        <w:tc>
          <w:tcPr>
            <w:tcW w:w="0" w:type="auto"/>
            <w:tcMar>
              <w:top w:w="150" w:type="dxa"/>
              <w:left w:w="0" w:type="dxa"/>
              <w:bottom w:w="150" w:type="dxa"/>
              <w:right w:w="240" w:type="dxa"/>
            </w:tcMar>
            <w:vAlign w:val="center"/>
            <w:hideMark/>
          </w:tcPr>
          <w:p w14:paraId="15917B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06</w:t>
            </w:r>
          </w:p>
        </w:tc>
        <w:tc>
          <w:tcPr>
            <w:tcW w:w="0" w:type="auto"/>
            <w:tcMar>
              <w:top w:w="150" w:type="dxa"/>
              <w:left w:w="240" w:type="dxa"/>
              <w:bottom w:w="150" w:type="dxa"/>
              <w:right w:w="240" w:type="dxa"/>
            </w:tcMar>
            <w:vAlign w:val="center"/>
            <w:hideMark/>
          </w:tcPr>
          <w:p w14:paraId="093436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331AC9A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25B7C6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16393A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1.9%</w:t>
            </w:r>
          </w:p>
        </w:tc>
      </w:tr>
      <w:tr w:rsidR="0066418B" w:rsidRPr="0066418B" w14:paraId="4FD6D0F1" w14:textId="77777777">
        <w:tc>
          <w:tcPr>
            <w:tcW w:w="0" w:type="auto"/>
            <w:tcMar>
              <w:top w:w="150" w:type="dxa"/>
              <w:left w:w="0" w:type="dxa"/>
              <w:bottom w:w="150" w:type="dxa"/>
              <w:right w:w="240" w:type="dxa"/>
            </w:tcMar>
            <w:vAlign w:val="center"/>
            <w:hideMark/>
          </w:tcPr>
          <w:p w14:paraId="57E687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1D728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6296FD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2EB561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7F57369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100.0%</w:t>
            </w:r>
          </w:p>
        </w:tc>
      </w:tr>
    </w:tbl>
    <w:p w14:paraId="7F1A9878"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*Based on exchange rate of 1 USD = 160.0319 Birr (August 2026)</w:t>
      </w:r>
    </w:p>
    <w:p w14:paraId="3A583B84"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4.1.2 Investment by Classification</w:t>
      </w:r>
    </w:p>
    <w:tbl>
      <w:tblPr>
        <w:tblW w:w="0" w:type="auto"/>
        <w:tblCellMar>
          <w:top w:w="15" w:type="dxa"/>
          <w:left w:w="15" w:type="dxa"/>
          <w:bottom w:w="15" w:type="dxa"/>
          <w:right w:w="15" w:type="dxa"/>
        </w:tblCellMar>
        <w:tblLook w:val="04A0" w:firstRow="1" w:lastRow="0" w:firstColumn="1" w:lastColumn="0" w:noHBand="0" w:noVBand="1"/>
      </w:tblPr>
      <w:tblGrid>
        <w:gridCol w:w="1947"/>
        <w:gridCol w:w="1453"/>
        <w:gridCol w:w="2127"/>
        <w:gridCol w:w="2216"/>
        <w:gridCol w:w="1617"/>
      </w:tblGrid>
      <w:tr w:rsidR="0066418B" w:rsidRPr="0066418B" w14:paraId="17A7ACF8" w14:textId="77777777">
        <w:trPr>
          <w:tblHeader/>
        </w:trPr>
        <w:tc>
          <w:tcPr>
            <w:tcW w:w="0" w:type="auto"/>
            <w:tcBorders>
              <w:top w:val="nil"/>
            </w:tcBorders>
            <w:tcMar>
              <w:top w:w="150" w:type="dxa"/>
              <w:left w:w="0" w:type="dxa"/>
              <w:bottom w:w="150" w:type="dxa"/>
              <w:right w:w="240" w:type="dxa"/>
            </w:tcMar>
            <w:vAlign w:val="center"/>
            <w:hideMark/>
          </w:tcPr>
          <w:p w14:paraId="65EFFD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Classification</w:t>
            </w:r>
          </w:p>
        </w:tc>
        <w:tc>
          <w:tcPr>
            <w:tcW w:w="0" w:type="auto"/>
            <w:tcBorders>
              <w:top w:val="nil"/>
            </w:tcBorders>
            <w:tcMar>
              <w:top w:w="150" w:type="dxa"/>
              <w:left w:w="240" w:type="dxa"/>
              <w:bottom w:w="150" w:type="dxa"/>
              <w:right w:w="240" w:type="dxa"/>
            </w:tcMar>
            <w:vAlign w:val="center"/>
            <w:hideMark/>
          </w:tcPr>
          <w:p w14:paraId="42E12E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Projects</w:t>
            </w:r>
          </w:p>
        </w:tc>
        <w:tc>
          <w:tcPr>
            <w:tcW w:w="0" w:type="auto"/>
            <w:tcBorders>
              <w:top w:val="nil"/>
            </w:tcBorders>
            <w:tcMar>
              <w:top w:w="150" w:type="dxa"/>
              <w:left w:w="240" w:type="dxa"/>
              <w:bottom w:w="150" w:type="dxa"/>
              <w:right w:w="240" w:type="dxa"/>
            </w:tcMar>
            <w:vAlign w:val="center"/>
            <w:hideMark/>
          </w:tcPr>
          <w:p w14:paraId="53C2B74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6FFCF3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(Birr)*</w:t>
            </w:r>
          </w:p>
        </w:tc>
        <w:tc>
          <w:tcPr>
            <w:tcW w:w="0" w:type="auto"/>
            <w:tcBorders>
              <w:top w:val="nil"/>
            </w:tcBorders>
            <w:tcMar>
              <w:top w:w="150" w:type="dxa"/>
              <w:left w:w="240" w:type="dxa"/>
              <w:bottom w:w="150" w:type="dxa"/>
              <w:right w:w="240" w:type="dxa"/>
            </w:tcMar>
            <w:vAlign w:val="center"/>
            <w:hideMark/>
          </w:tcPr>
          <w:p w14:paraId="561C52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Percentage</w:t>
            </w:r>
          </w:p>
        </w:tc>
      </w:tr>
      <w:tr w:rsidR="0066418B" w:rsidRPr="0066418B" w14:paraId="380910A0" w14:textId="77777777">
        <w:tc>
          <w:tcPr>
            <w:tcW w:w="0" w:type="auto"/>
            <w:tcMar>
              <w:top w:w="150" w:type="dxa"/>
              <w:left w:w="0" w:type="dxa"/>
              <w:bottom w:w="150" w:type="dxa"/>
              <w:right w:w="240" w:type="dxa"/>
            </w:tcMar>
            <w:vAlign w:val="center"/>
            <w:hideMark/>
          </w:tcPr>
          <w:p w14:paraId="16A354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Foundation</w:t>
            </w:r>
          </w:p>
        </w:tc>
        <w:tc>
          <w:tcPr>
            <w:tcW w:w="0" w:type="auto"/>
            <w:tcMar>
              <w:top w:w="150" w:type="dxa"/>
              <w:left w:w="240" w:type="dxa"/>
              <w:bottom w:w="150" w:type="dxa"/>
              <w:right w:w="240" w:type="dxa"/>
            </w:tcMar>
            <w:vAlign w:val="center"/>
            <w:hideMark/>
          </w:tcPr>
          <w:p w14:paraId="12E9B0A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2A2A200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2D1C6D7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10,082,009,700</w:t>
            </w:r>
          </w:p>
        </w:tc>
        <w:tc>
          <w:tcPr>
            <w:tcW w:w="0" w:type="auto"/>
            <w:tcMar>
              <w:top w:w="150" w:type="dxa"/>
              <w:left w:w="240" w:type="dxa"/>
              <w:bottom w:w="150" w:type="dxa"/>
              <w:right w:w="0" w:type="dxa"/>
            </w:tcMar>
            <w:vAlign w:val="center"/>
            <w:hideMark/>
          </w:tcPr>
          <w:p w14:paraId="36A0206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16.6%</w:t>
            </w:r>
          </w:p>
        </w:tc>
      </w:tr>
      <w:tr w:rsidR="0066418B" w:rsidRPr="0066418B" w14:paraId="1AEF5090" w14:textId="77777777">
        <w:tc>
          <w:tcPr>
            <w:tcW w:w="0" w:type="auto"/>
            <w:tcMar>
              <w:top w:w="150" w:type="dxa"/>
              <w:left w:w="0" w:type="dxa"/>
              <w:bottom w:w="150" w:type="dxa"/>
              <w:right w:w="240" w:type="dxa"/>
            </w:tcMar>
            <w:vAlign w:val="center"/>
            <w:hideMark/>
          </w:tcPr>
          <w:p w14:paraId="4ECF9C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240" w:type="dxa"/>
            </w:tcMar>
            <w:vAlign w:val="center"/>
            <w:hideMark/>
          </w:tcPr>
          <w:p w14:paraId="0DC0F8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3F1159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1797A4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6,401,276,000</w:t>
            </w:r>
          </w:p>
        </w:tc>
        <w:tc>
          <w:tcPr>
            <w:tcW w:w="0" w:type="auto"/>
            <w:tcMar>
              <w:top w:w="150" w:type="dxa"/>
              <w:left w:w="240" w:type="dxa"/>
              <w:bottom w:w="150" w:type="dxa"/>
              <w:right w:w="0" w:type="dxa"/>
            </w:tcMar>
            <w:vAlign w:val="center"/>
            <w:hideMark/>
          </w:tcPr>
          <w:p w14:paraId="2F81A0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10.5%</w:t>
            </w:r>
          </w:p>
        </w:tc>
      </w:tr>
      <w:tr w:rsidR="0066418B" w:rsidRPr="0066418B" w14:paraId="47EE7DE9" w14:textId="77777777">
        <w:tc>
          <w:tcPr>
            <w:tcW w:w="0" w:type="auto"/>
            <w:tcMar>
              <w:top w:w="150" w:type="dxa"/>
              <w:left w:w="0" w:type="dxa"/>
              <w:bottom w:w="150" w:type="dxa"/>
              <w:right w:w="240" w:type="dxa"/>
            </w:tcMar>
            <w:vAlign w:val="center"/>
            <w:hideMark/>
          </w:tcPr>
          <w:p w14:paraId="69F26C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Engine</w:t>
            </w:r>
          </w:p>
        </w:tc>
        <w:tc>
          <w:tcPr>
            <w:tcW w:w="0" w:type="auto"/>
            <w:tcMar>
              <w:top w:w="150" w:type="dxa"/>
              <w:left w:w="240" w:type="dxa"/>
              <w:bottom w:w="150" w:type="dxa"/>
              <w:right w:w="240" w:type="dxa"/>
            </w:tcMar>
            <w:vAlign w:val="center"/>
            <w:hideMark/>
          </w:tcPr>
          <w:p w14:paraId="1440AD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105F03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28282B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40,007,975,000</w:t>
            </w:r>
          </w:p>
        </w:tc>
        <w:tc>
          <w:tcPr>
            <w:tcW w:w="0" w:type="auto"/>
            <w:tcMar>
              <w:top w:w="150" w:type="dxa"/>
              <w:left w:w="240" w:type="dxa"/>
              <w:bottom w:w="150" w:type="dxa"/>
              <w:right w:w="0" w:type="dxa"/>
            </w:tcMar>
            <w:vAlign w:val="center"/>
            <w:hideMark/>
          </w:tcPr>
          <w:p w14:paraId="280AF89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65.8%</w:t>
            </w:r>
          </w:p>
        </w:tc>
      </w:tr>
      <w:tr w:rsidR="0066418B" w:rsidRPr="0066418B" w14:paraId="62764110" w14:textId="77777777">
        <w:tc>
          <w:tcPr>
            <w:tcW w:w="0" w:type="auto"/>
            <w:tcMar>
              <w:top w:w="150" w:type="dxa"/>
              <w:left w:w="0" w:type="dxa"/>
              <w:bottom w:w="150" w:type="dxa"/>
              <w:right w:w="240" w:type="dxa"/>
            </w:tcMar>
            <w:vAlign w:val="center"/>
            <w:hideMark/>
          </w:tcPr>
          <w:p w14:paraId="2361261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Livability</w:t>
            </w:r>
          </w:p>
        </w:tc>
        <w:tc>
          <w:tcPr>
            <w:tcW w:w="0" w:type="auto"/>
            <w:tcMar>
              <w:top w:w="150" w:type="dxa"/>
              <w:left w:w="240" w:type="dxa"/>
              <w:bottom w:w="150" w:type="dxa"/>
              <w:right w:w="240" w:type="dxa"/>
            </w:tcMar>
            <w:vAlign w:val="center"/>
            <w:hideMark/>
          </w:tcPr>
          <w:p w14:paraId="60FE2C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11FEDC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94CFA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19440B6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2.6%</w:t>
            </w:r>
          </w:p>
        </w:tc>
      </w:tr>
      <w:tr w:rsidR="0066418B" w:rsidRPr="0066418B" w14:paraId="61E3F824" w14:textId="77777777">
        <w:tc>
          <w:tcPr>
            <w:tcW w:w="0" w:type="auto"/>
            <w:tcMar>
              <w:top w:w="150" w:type="dxa"/>
              <w:left w:w="0" w:type="dxa"/>
              <w:bottom w:w="150" w:type="dxa"/>
              <w:right w:w="240" w:type="dxa"/>
            </w:tcMar>
            <w:vAlign w:val="center"/>
            <w:hideMark/>
          </w:tcPr>
          <w:p w14:paraId="6DAAEA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Human Capital</w:t>
            </w:r>
          </w:p>
        </w:tc>
        <w:tc>
          <w:tcPr>
            <w:tcW w:w="0" w:type="auto"/>
            <w:tcMar>
              <w:top w:w="150" w:type="dxa"/>
              <w:left w:w="240" w:type="dxa"/>
              <w:bottom w:w="150" w:type="dxa"/>
              <w:right w:w="240" w:type="dxa"/>
            </w:tcMar>
            <w:vAlign w:val="center"/>
            <w:hideMark/>
          </w:tcPr>
          <w:p w14:paraId="50E24D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14B821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6E9F7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1,600,319,000</w:t>
            </w:r>
          </w:p>
        </w:tc>
        <w:tc>
          <w:tcPr>
            <w:tcW w:w="0" w:type="auto"/>
            <w:tcMar>
              <w:top w:w="150" w:type="dxa"/>
              <w:left w:w="240" w:type="dxa"/>
              <w:bottom w:w="150" w:type="dxa"/>
              <w:right w:w="0" w:type="dxa"/>
            </w:tcMar>
            <w:vAlign w:val="center"/>
            <w:hideMark/>
          </w:tcPr>
          <w:p w14:paraId="08B6A4F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2.6%</w:t>
            </w:r>
          </w:p>
        </w:tc>
      </w:tr>
      <w:tr w:rsidR="0066418B" w:rsidRPr="0066418B" w14:paraId="1C2ED158" w14:textId="77777777">
        <w:tc>
          <w:tcPr>
            <w:tcW w:w="0" w:type="auto"/>
            <w:tcMar>
              <w:top w:w="150" w:type="dxa"/>
              <w:left w:w="0" w:type="dxa"/>
              <w:bottom w:w="150" w:type="dxa"/>
              <w:right w:w="240" w:type="dxa"/>
            </w:tcMar>
            <w:vAlign w:val="center"/>
            <w:hideMark/>
          </w:tcPr>
          <w:p w14:paraId="01B3577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Protection</w:t>
            </w:r>
          </w:p>
        </w:tc>
        <w:tc>
          <w:tcPr>
            <w:tcW w:w="0" w:type="auto"/>
            <w:tcMar>
              <w:top w:w="150" w:type="dxa"/>
              <w:left w:w="240" w:type="dxa"/>
              <w:bottom w:w="150" w:type="dxa"/>
              <w:right w:w="240" w:type="dxa"/>
            </w:tcMar>
            <w:vAlign w:val="center"/>
            <w:hideMark/>
          </w:tcPr>
          <w:p w14:paraId="582E66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07112F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395CCE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1,120,223,300</w:t>
            </w:r>
          </w:p>
        </w:tc>
        <w:tc>
          <w:tcPr>
            <w:tcW w:w="0" w:type="auto"/>
            <w:tcMar>
              <w:top w:w="150" w:type="dxa"/>
              <w:left w:w="240" w:type="dxa"/>
              <w:bottom w:w="150" w:type="dxa"/>
              <w:right w:w="0" w:type="dxa"/>
            </w:tcMar>
            <w:vAlign w:val="center"/>
            <w:hideMark/>
          </w:tcPr>
          <w:p w14:paraId="386F2D6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1.9%</w:t>
            </w:r>
          </w:p>
        </w:tc>
      </w:tr>
      <w:tr w:rsidR="0066418B" w:rsidRPr="0066418B" w14:paraId="1990FB3C" w14:textId="77777777">
        <w:tc>
          <w:tcPr>
            <w:tcW w:w="0" w:type="auto"/>
            <w:tcMar>
              <w:top w:w="150" w:type="dxa"/>
              <w:left w:w="0" w:type="dxa"/>
              <w:bottom w:w="150" w:type="dxa"/>
              <w:right w:w="240" w:type="dxa"/>
            </w:tcMar>
            <w:vAlign w:val="center"/>
            <w:hideMark/>
          </w:tcPr>
          <w:p w14:paraId="4B21E4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E48D46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B0A3B1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5289543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7971B0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100.0%</w:t>
            </w:r>
          </w:p>
        </w:tc>
      </w:tr>
    </w:tbl>
    <w:p w14:paraId="6A02E6DD"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*Based on exchange rate of 1 USD = 160.0319 Birr (August 2026)</w:t>
      </w:r>
    </w:p>
    <w:p w14:paraId="0C5FA3B9"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43A78466">
          <v:rect id="_x0000_i1058" style="width:0;height:.75pt" o:hralign="center" o:hrstd="t" o:hr="t" fillcolor="#a0a0a0" stroked="f"/>
        </w:pict>
      </w:r>
    </w:p>
    <w:p w14:paraId="4C18B836"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4.2 FINANCING REQUIREMENTS</w:t>
      </w:r>
    </w:p>
    <w:p w14:paraId="6B5FDECF"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4.2.1 Total Capital Requirement</w:t>
      </w:r>
    </w:p>
    <w:tbl>
      <w:tblPr>
        <w:tblW w:w="11280" w:type="dxa"/>
        <w:tblCellMar>
          <w:top w:w="15" w:type="dxa"/>
          <w:left w:w="15" w:type="dxa"/>
          <w:bottom w:w="15" w:type="dxa"/>
          <w:right w:w="15" w:type="dxa"/>
        </w:tblCellMar>
        <w:tblLook w:val="04A0" w:firstRow="1" w:lastRow="0" w:firstColumn="1" w:lastColumn="0" w:noHBand="0" w:noVBand="1"/>
      </w:tblPr>
      <w:tblGrid>
        <w:gridCol w:w="3039"/>
        <w:gridCol w:w="8241"/>
      </w:tblGrid>
      <w:tr w:rsidR="0066418B" w:rsidRPr="0066418B" w14:paraId="77D6BC8B" w14:textId="77777777">
        <w:trPr>
          <w:tblHeader/>
        </w:trPr>
        <w:tc>
          <w:tcPr>
            <w:tcW w:w="0" w:type="auto"/>
            <w:tcBorders>
              <w:top w:val="nil"/>
            </w:tcBorders>
            <w:tcMar>
              <w:top w:w="150" w:type="dxa"/>
              <w:left w:w="0" w:type="dxa"/>
              <w:bottom w:w="150" w:type="dxa"/>
              <w:right w:w="240" w:type="dxa"/>
            </w:tcMar>
            <w:vAlign w:val="center"/>
            <w:hideMark/>
          </w:tcPr>
          <w:p w14:paraId="57F39A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3773FD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6E6367EE" w14:textId="77777777">
        <w:tc>
          <w:tcPr>
            <w:tcW w:w="0" w:type="auto"/>
            <w:tcMar>
              <w:top w:w="150" w:type="dxa"/>
              <w:left w:w="0" w:type="dxa"/>
              <w:bottom w:w="150" w:type="dxa"/>
              <w:right w:w="240" w:type="dxa"/>
            </w:tcMar>
            <w:vAlign w:val="center"/>
            <w:hideMark/>
          </w:tcPr>
          <w:p w14:paraId="040C08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 Portfolio Cost</w:t>
            </w:r>
          </w:p>
        </w:tc>
        <w:tc>
          <w:tcPr>
            <w:tcW w:w="0" w:type="auto"/>
            <w:tcMar>
              <w:top w:w="150" w:type="dxa"/>
              <w:left w:w="240" w:type="dxa"/>
              <w:bottom w:w="150" w:type="dxa"/>
              <w:right w:w="0" w:type="dxa"/>
            </w:tcMar>
            <w:vAlign w:val="center"/>
            <w:hideMark/>
          </w:tcPr>
          <w:p w14:paraId="5CA62EE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380,000,000 / Birr 60,812,122,000</w:t>
            </w:r>
          </w:p>
        </w:tc>
      </w:tr>
      <w:tr w:rsidR="0066418B" w:rsidRPr="0066418B" w14:paraId="05AE328A" w14:textId="77777777">
        <w:tc>
          <w:tcPr>
            <w:tcW w:w="0" w:type="auto"/>
            <w:tcMar>
              <w:top w:w="150" w:type="dxa"/>
              <w:left w:w="0" w:type="dxa"/>
              <w:bottom w:w="150" w:type="dxa"/>
              <w:right w:w="240" w:type="dxa"/>
            </w:tcMar>
            <w:vAlign w:val="center"/>
            <w:hideMark/>
          </w:tcPr>
          <w:p w14:paraId="7696FE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Capital Sought</w:t>
            </w:r>
          </w:p>
        </w:tc>
        <w:tc>
          <w:tcPr>
            <w:tcW w:w="0" w:type="auto"/>
            <w:tcMar>
              <w:top w:w="150" w:type="dxa"/>
              <w:left w:w="240" w:type="dxa"/>
              <w:bottom w:w="150" w:type="dxa"/>
              <w:right w:w="0" w:type="dxa"/>
            </w:tcMar>
            <w:vAlign w:val="center"/>
            <w:hideMark/>
          </w:tcPr>
          <w:p w14:paraId="19BD13D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380,000,000 (full portfolio capitalization)</w:t>
            </w:r>
          </w:p>
        </w:tc>
      </w:tr>
      <w:tr w:rsidR="0066418B" w:rsidRPr="0066418B" w14:paraId="0F2D8F68" w14:textId="77777777">
        <w:tc>
          <w:tcPr>
            <w:tcW w:w="0" w:type="auto"/>
            <w:tcMar>
              <w:top w:w="150" w:type="dxa"/>
              <w:left w:w="0" w:type="dxa"/>
              <w:bottom w:w="150" w:type="dxa"/>
              <w:right w:w="240" w:type="dxa"/>
            </w:tcMar>
            <w:vAlign w:val="center"/>
            <w:hideMark/>
          </w:tcPr>
          <w:p w14:paraId="06D5840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Financing Instruments</w:t>
            </w:r>
          </w:p>
        </w:tc>
        <w:tc>
          <w:tcPr>
            <w:tcW w:w="0" w:type="auto"/>
            <w:tcMar>
              <w:top w:w="150" w:type="dxa"/>
              <w:left w:w="240" w:type="dxa"/>
              <w:bottom w:w="150" w:type="dxa"/>
              <w:right w:w="0" w:type="dxa"/>
            </w:tcMar>
            <w:vAlign w:val="center"/>
            <w:hideMark/>
          </w:tcPr>
          <w:p w14:paraId="48375E6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Blended Finance (Grants, Concessional Loans, Private Investment, PPP)</w:t>
            </w:r>
          </w:p>
        </w:tc>
      </w:tr>
      <w:tr w:rsidR="0066418B" w:rsidRPr="0066418B" w14:paraId="73445EE0" w14:textId="77777777">
        <w:tc>
          <w:tcPr>
            <w:tcW w:w="0" w:type="auto"/>
            <w:tcMar>
              <w:top w:w="150" w:type="dxa"/>
              <w:left w:w="0" w:type="dxa"/>
              <w:bottom w:w="150" w:type="dxa"/>
              <w:right w:w="240" w:type="dxa"/>
            </w:tcMar>
            <w:vAlign w:val="center"/>
            <w:hideMark/>
          </w:tcPr>
          <w:p w14:paraId="61E331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Expected Funding Mix</w:t>
            </w:r>
          </w:p>
        </w:tc>
        <w:tc>
          <w:tcPr>
            <w:tcW w:w="0" w:type="auto"/>
            <w:tcMar>
              <w:top w:w="150" w:type="dxa"/>
              <w:left w:w="240" w:type="dxa"/>
              <w:bottom w:w="150" w:type="dxa"/>
              <w:right w:w="0" w:type="dxa"/>
            </w:tcMar>
            <w:vAlign w:val="center"/>
            <w:hideMark/>
          </w:tcPr>
          <w:p w14:paraId="63E214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 be determined through feasibility studies and financier engagement</w:t>
            </w:r>
          </w:p>
        </w:tc>
      </w:tr>
      <w:tr w:rsidR="0066418B" w:rsidRPr="0066418B" w14:paraId="38B887F4" w14:textId="77777777">
        <w:tc>
          <w:tcPr>
            <w:tcW w:w="0" w:type="auto"/>
            <w:tcMar>
              <w:top w:w="150" w:type="dxa"/>
              <w:left w:w="0" w:type="dxa"/>
              <w:bottom w:w="150" w:type="dxa"/>
              <w:right w:w="240" w:type="dxa"/>
            </w:tcMar>
            <w:vAlign w:val="center"/>
            <w:hideMark/>
          </w:tcPr>
          <w:p w14:paraId="20F89A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Implementation Period</w:t>
            </w:r>
          </w:p>
        </w:tc>
        <w:tc>
          <w:tcPr>
            <w:tcW w:w="0" w:type="auto"/>
            <w:tcMar>
              <w:top w:w="150" w:type="dxa"/>
              <w:left w:w="240" w:type="dxa"/>
              <w:bottom w:w="150" w:type="dxa"/>
              <w:right w:w="0" w:type="dxa"/>
            </w:tcMar>
            <w:vAlign w:val="center"/>
            <w:hideMark/>
          </w:tcPr>
          <w:p w14:paraId="7C5A8B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2025-2035 (phased over 10 years)</w:t>
            </w:r>
          </w:p>
        </w:tc>
      </w:tr>
    </w:tbl>
    <w:p w14:paraId="1A4473FC"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4.2.2 Financing Needs by Project</w:t>
      </w:r>
    </w:p>
    <w:tbl>
      <w:tblPr>
        <w:tblW w:w="0" w:type="auto"/>
        <w:tblCellMar>
          <w:top w:w="15" w:type="dxa"/>
          <w:left w:w="15" w:type="dxa"/>
          <w:bottom w:w="15" w:type="dxa"/>
          <w:right w:w="15" w:type="dxa"/>
        </w:tblCellMar>
        <w:tblLook w:val="04A0" w:firstRow="1" w:lastRow="0" w:firstColumn="1" w:lastColumn="0" w:noHBand="0" w:noVBand="1"/>
      </w:tblPr>
      <w:tblGrid>
        <w:gridCol w:w="965"/>
        <w:gridCol w:w="1767"/>
        <w:gridCol w:w="1923"/>
        <w:gridCol w:w="2077"/>
        <w:gridCol w:w="2628"/>
      </w:tblGrid>
      <w:tr w:rsidR="0066418B" w:rsidRPr="0066418B" w14:paraId="4B3E6E2B" w14:textId="77777777">
        <w:trPr>
          <w:tblHeader/>
        </w:trPr>
        <w:tc>
          <w:tcPr>
            <w:tcW w:w="0" w:type="auto"/>
            <w:tcBorders>
              <w:top w:val="nil"/>
            </w:tcBorders>
            <w:tcMar>
              <w:top w:w="150" w:type="dxa"/>
              <w:left w:w="0" w:type="dxa"/>
              <w:bottom w:w="150" w:type="dxa"/>
              <w:right w:w="240" w:type="dxa"/>
            </w:tcMar>
            <w:vAlign w:val="center"/>
            <w:hideMark/>
          </w:tcPr>
          <w:p w14:paraId="4F2243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709553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2BB65A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Total Cost (USD)</w:t>
            </w:r>
          </w:p>
        </w:tc>
        <w:tc>
          <w:tcPr>
            <w:tcW w:w="0" w:type="auto"/>
            <w:tcBorders>
              <w:top w:val="nil"/>
            </w:tcBorders>
            <w:tcMar>
              <w:top w:w="150" w:type="dxa"/>
              <w:left w:w="240" w:type="dxa"/>
              <w:bottom w:w="150" w:type="dxa"/>
              <w:right w:w="240" w:type="dxa"/>
            </w:tcMar>
            <w:vAlign w:val="center"/>
            <w:hideMark/>
          </w:tcPr>
          <w:p w14:paraId="0DCBE1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Financing Gap (USD)</w:t>
            </w:r>
          </w:p>
        </w:tc>
        <w:tc>
          <w:tcPr>
            <w:tcW w:w="0" w:type="auto"/>
            <w:tcBorders>
              <w:top w:val="nil"/>
            </w:tcBorders>
            <w:tcMar>
              <w:top w:w="150" w:type="dxa"/>
              <w:left w:w="240" w:type="dxa"/>
              <w:bottom w:w="150" w:type="dxa"/>
              <w:right w:w="240" w:type="dxa"/>
            </w:tcMar>
            <w:vAlign w:val="center"/>
            <w:hideMark/>
          </w:tcPr>
          <w:p w14:paraId="619FD1B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Preferred Instrument</w:t>
            </w:r>
          </w:p>
        </w:tc>
      </w:tr>
      <w:tr w:rsidR="0066418B" w:rsidRPr="0066418B" w14:paraId="02B3B449" w14:textId="77777777">
        <w:tc>
          <w:tcPr>
            <w:tcW w:w="0" w:type="auto"/>
            <w:tcMar>
              <w:top w:w="150" w:type="dxa"/>
              <w:left w:w="0" w:type="dxa"/>
              <w:bottom w:w="150" w:type="dxa"/>
              <w:right w:w="240" w:type="dxa"/>
            </w:tcMar>
            <w:vAlign w:val="center"/>
            <w:hideMark/>
          </w:tcPr>
          <w:p w14:paraId="351543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01</w:t>
            </w:r>
          </w:p>
        </w:tc>
        <w:tc>
          <w:tcPr>
            <w:tcW w:w="0" w:type="auto"/>
            <w:tcMar>
              <w:top w:w="150" w:type="dxa"/>
              <w:left w:w="240" w:type="dxa"/>
              <w:bottom w:w="150" w:type="dxa"/>
              <w:right w:w="240" w:type="dxa"/>
            </w:tcMar>
            <w:vAlign w:val="center"/>
            <w:hideMark/>
          </w:tcPr>
          <w:p w14:paraId="0BB97AD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w:t>
            </w:r>
          </w:p>
        </w:tc>
        <w:tc>
          <w:tcPr>
            <w:tcW w:w="0" w:type="auto"/>
            <w:tcMar>
              <w:top w:w="150" w:type="dxa"/>
              <w:left w:w="240" w:type="dxa"/>
              <w:bottom w:w="150" w:type="dxa"/>
              <w:right w:w="240" w:type="dxa"/>
            </w:tcMar>
            <w:vAlign w:val="center"/>
            <w:hideMark/>
          </w:tcPr>
          <w:p w14:paraId="65A9C0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63,000,000</w:t>
            </w:r>
          </w:p>
        </w:tc>
        <w:tc>
          <w:tcPr>
            <w:tcW w:w="0" w:type="auto"/>
            <w:tcMar>
              <w:top w:w="150" w:type="dxa"/>
              <w:left w:w="240" w:type="dxa"/>
              <w:bottom w:w="150" w:type="dxa"/>
              <w:right w:w="240" w:type="dxa"/>
            </w:tcMar>
            <w:vAlign w:val="center"/>
            <w:hideMark/>
          </w:tcPr>
          <w:p w14:paraId="3C4047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63,000,000</w:t>
            </w:r>
          </w:p>
        </w:tc>
        <w:tc>
          <w:tcPr>
            <w:tcW w:w="0" w:type="auto"/>
            <w:tcMar>
              <w:top w:w="150" w:type="dxa"/>
              <w:left w:w="240" w:type="dxa"/>
              <w:bottom w:w="150" w:type="dxa"/>
              <w:right w:w="0" w:type="dxa"/>
            </w:tcMar>
            <w:vAlign w:val="center"/>
            <w:hideMark/>
          </w:tcPr>
          <w:p w14:paraId="08F6E4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Blended: grant + concessional loan + PPP</w:t>
            </w:r>
          </w:p>
        </w:tc>
      </w:tr>
      <w:tr w:rsidR="0066418B" w:rsidRPr="0066418B" w14:paraId="060EC552" w14:textId="77777777">
        <w:tc>
          <w:tcPr>
            <w:tcW w:w="0" w:type="auto"/>
            <w:tcMar>
              <w:top w:w="150" w:type="dxa"/>
              <w:left w:w="0" w:type="dxa"/>
              <w:bottom w:w="150" w:type="dxa"/>
              <w:right w:w="240" w:type="dxa"/>
            </w:tcMar>
            <w:vAlign w:val="center"/>
            <w:hideMark/>
          </w:tcPr>
          <w:p w14:paraId="431810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02</w:t>
            </w:r>
          </w:p>
        </w:tc>
        <w:tc>
          <w:tcPr>
            <w:tcW w:w="0" w:type="auto"/>
            <w:tcMar>
              <w:top w:w="150" w:type="dxa"/>
              <w:left w:w="240" w:type="dxa"/>
              <w:bottom w:w="150" w:type="dxa"/>
              <w:right w:w="240" w:type="dxa"/>
            </w:tcMar>
            <w:vAlign w:val="center"/>
            <w:hideMark/>
          </w:tcPr>
          <w:p w14:paraId="0D2B25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Corridor Roads</w:t>
            </w:r>
          </w:p>
        </w:tc>
        <w:tc>
          <w:tcPr>
            <w:tcW w:w="0" w:type="auto"/>
            <w:tcMar>
              <w:top w:w="150" w:type="dxa"/>
              <w:left w:w="240" w:type="dxa"/>
              <w:bottom w:w="150" w:type="dxa"/>
              <w:right w:w="240" w:type="dxa"/>
            </w:tcMar>
            <w:vAlign w:val="center"/>
            <w:hideMark/>
          </w:tcPr>
          <w:p w14:paraId="4B49706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40,000,000</w:t>
            </w:r>
          </w:p>
        </w:tc>
        <w:tc>
          <w:tcPr>
            <w:tcW w:w="0" w:type="auto"/>
            <w:tcMar>
              <w:top w:w="150" w:type="dxa"/>
              <w:left w:w="240" w:type="dxa"/>
              <w:bottom w:w="150" w:type="dxa"/>
              <w:right w:w="240" w:type="dxa"/>
            </w:tcMar>
            <w:vAlign w:val="center"/>
            <w:hideMark/>
          </w:tcPr>
          <w:p w14:paraId="5B6999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40,000,000</w:t>
            </w:r>
          </w:p>
        </w:tc>
        <w:tc>
          <w:tcPr>
            <w:tcW w:w="0" w:type="auto"/>
            <w:tcMar>
              <w:top w:w="150" w:type="dxa"/>
              <w:left w:w="240" w:type="dxa"/>
              <w:bottom w:w="150" w:type="dxa"/>
              <w:right w:w="0" w:type="dxa"/>
            </w:tcMar>
            <w:vAlign w:val="center"/>
            <w:hideMark/>
          </w:tcPr>
          <w:p w14:paraId="7D356F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Concessional loan / grant</w:t>
            </w:r>
          </w:p>
        </w:tc>
      </w:tr>
      <w:tr w:rsidR="0066418B" w:rsidRPr="0066418B" w14:paraId="7B248B82" w14:textId="77777777">
        <w:tc>
          <w:tcPr>
            <w:tcW w:w="0" w:type="auto"/>
            <w:tcMar>
              <w:top w:w="150" w:type="dxa"/>
              <w:left w:w="0" w:type="dxa"/>
              <w:bottom w:w="150" w:type="dxa"/>
              <w:right w:w="240" w:type="dxa"/>
            </w:tcMar>
            <w:vAlign w:val="center"/>
            <w:hideMark/>
          </w:tcPr>
          <w:p w14:paraId="7FB496F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03</w:t>
            </w:r>
          </w:p>
        </w:tc>
        <w:tc>
          <w:tcPr>
            <w:tcW w:w="0" w:type="auto"/>
            <w:tcMar>
              <w:top w:w="150" w:type="dxa"/>
              <w:left w:w="240" w:type="dxa"/>
              <w:bottom w:w="150" w:type="dxa"/>
              <w:right w:w="240" w:type="dxa"/>
            </w:tcMar>
            <w:vAlign w:val="center"/>
            <w:hideMark/>
          </w:tcPr>
          <w:p w14:paraId="4E1009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&amp; Logistics</w:t>
            </w:r>
          </w:p>
        </w:tc>
        <w:tc>
          <w:tcPr>
            <w:tcW w:w="0" w:type="auto"/>
            <w:tcMar>
              <w:top w:w="150" w:type="dxa"/>
              <w:left w:w="240" w:type="dxa"/>
              <w:bottom w:w="150" w:type="dxa"/>
              <w:right w:w="240" w:type="dxa"/>
            </w:tcMar>
            <w:vAlign w:val="center"/>
            <w:hideMark/>
          </w:tcPr>
          <w:p w14:paraId="58446F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250,000,000</w:t>
            </w:r>
          </w:p>
        </w:tc>
        <w:tc>
          <w:tcPr>
            <w:tcW w:w="0" w:type="auto"/>
            <w:tcMar>
              <w:top w:w="150" w:type="dxa"/>
              <w:left w:w="240" w:type="dxa"/>
              <w:bottom w:w="150" w:type="dxa"/>
              <w:right w:w="240" w:type="dxa"/>
            </w:tcMar>
            <w:vAlign w:val="center"/>
            <w:hideMark/>
          </w:tcPr>
          <w:p w14:paraId="547F3A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250,000,000</w:t>
            </w:r>
          </w:p>
        </w:tc>
        <w:tc>
          <w:tcPr>
            <w:tcW w:w="0" w:type="auto"/>
            <w:tcMar>
              <w:top w:w="150" w:type="dxa"/>
              <w:left w:w="240" w:type="dxa"/>
              <w:bottom w:w="150" w:type="dxa"/>
              <w:right w:w="0" w:type="dxa"/>
            </w:tcMar>
            <w:vAlign w:val="center"/>
            <w:hideMark/>
          </w:tcPr>
          <w:p w14:paraId="2FE83AC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 Concession</w:t>
            </w:r>
          </w:p>
        </w:tc>
      </w:tr>
      <w:tr w:rsidR="0066418B" w:rsidRPr="0066418B" w14:paraId="7844784C" w14:textId="77777777">
        <w:tc>
          <w:tcPr>
            <w:tcW w:w="0" w:type="auto"/>
            <w:tcMar>
              <w:top w:w="150" w:type="dxa"/>
              <w:left w:w="0" w:type="dxa"/>
              <w:bottom w:w="150" w:type="dxa"/>
              <w:right w:w="240" w:type="dxa"/>
            </w:tcMar>
            <w:vAlign w:val="center"/>
            <w:hideMark/>
          </w:tcPr>
          <w:p w14:paraId="4408ED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04</w:t>
            </w:r>
          </w:p>
        </w:tc>
        <w:tc>
          <w:tcPr>
            <w:tcW w:w="0" w:type="auto"/>
            <w:tcMar>
              <w:top w:w="150" w:type="dxa"/>
              <w:left w:w="240" w:type="dxa"/>
              <w:bottom w:w="150" w:type="dxa"/>
              <w:right w:w="240" w:type="dxa"/>
            </w:tcMar>
            <w:vAlign w:val="center"/>
            <w:hideMark/>
          </w:tcPr>
          <w:p w14:paraId="258DB5F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Solid Waste</w:t>
            </w:r>
          </w:p>
        </w:tc>
        <w:tc>
          <w:tcPr>
            <w:tcW w:w="0" w:type="auto"/>
            <w:tcMar>
              <w:top w:w="150" w:type="dxa"/>
              <w:left w:w="240" w:type="dxa"/>
              <w:bottom w:w="150" w:type="dxa"/>
              <w:right w:w="240" w:type="dxa"/>
            </w:tcMar>
            <w:vAlign w:val="center"/>
            <w:hideMark/>
          </w:tcPr>
          <w:p w14:paraId="488A1DE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75AA96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2C66A13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 / concessional loan</w:t>
            </w:r>
          </w:p>
        </w:tc>
      </w:tr>
      <w:tr w:rsidR="0066418B" w:rsidRPr="0066418B" w14:paraId="371604A0" w14:textId="77777777">
        <w:tc>
          <w:tcPr>
            <w:tcW w:w="0" w:type="auto"/>
            <w:tcMar>
              <w:top w:w="150" w:type="dxa"/>
              <w:left w:w="0" w:type="dxa"/>
              <w:bottom w:w="150" w:type="dxa"/>
              <w:right w:w="240" w:type="dxa"/>
            </w:tcMar>
            <w:vAlign w:val="center"/>
            <w:hideMark/>
          </w:tcPr>
          <w:p w14:paraId="75C805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05</w:t>
            </w:r>
          </w:p>
        </w:tc>
        <w:tc>
          <w:tcPr>
            <w:tcW w:w="0" w:type="auto"/>
            <w:tcMar>
              <w:top w:w="150" w:type="dxa"/>
              <w:left w:w="240" w:type="dxa"/>
              <w:bottom w:w="150" w:type="dxa"/>
              <w:right w:w="240" w:type="dxa"/>
            </w:tcMar>
            <w:vAlign w:val="center"/>
            <w:hideMark/>
          </w:tcPr>
          <w:p w14:paraId="15813BF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Centre</w:t>
            </w:r>
          </w:p>
        </w:tc>
        <w:tc>
          <w:tcPr>
            <w:tcW w:w="0" w:type="auto"/>
            <w:tcMar>
              <w:top w:w="150" w:type="dxa"/>
              <w:left w:w="240" w:type="dxa"/>
              <w:bottom w:w="150" w:type="dxa"/>
              <w:right w:w="240" w:type="dxa"/>
            </w:tcMar>
            <w:vAlign w:val="center"/>
            <w:hideMark/>
          </w:tcPr>
          <w:p w14:paraId="19E61B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240" w:type="dxa"/>
            </w:tcMar>
            <w:vAlign w:val="center"/>
            <w:hideMark/>
          </w:tcPr>
          <w:p w14:paraId="2BAB241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5F9375A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w:t>
            </w:r>
          </w:p>
        </w:tc>
      </w:tr>
      <w:tr w:rsidR="0066418B" w:rsidRPr="0066418B" w14:paraId="4669A816" w14:textId="77777777">
        <w:tc>
          <w:tcPr>
            <w:tcW w:w="0" w:type="auto"/>
            <w:tcMar>
              <w:top w:w="150" w:type="dxa"/>
              <w:left w:w="0" w:type="dxa"/>
              <w:bottom w:w="150" w:type="dxa"/>
              <w:right w:w="240" w:type="dxa"/>
            </w:tcMar>
            <w:vAlign w:val="center"/>
            <w:hideMark/>
          </w:tcPr>
          <w:p w14:paraId="62BC50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06</w:t>
            </w:r>
          </w:p>
        </w:tc>
        <w:tc>
          <w:tcPr>
            <w:tcW w:w="0" w:type="auto"/>
            <w:tcMar>
              <w:top w:w="150" w:type="dxa"/>
              <w:left w:w="240" w:type="dxa"/>
              <w:bottom w:w="150" w:type="dxa"/>
              <w:right w:w="240" w:type="dxa"/>
            </w:tcMar>
            <w:vAlign w:val="center"/>
            <w:hideMark/>
          </w:tcPr>
          <w:p w14:paraId="6D6391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Reception Centre</w:t>
            </w:r>
          </w:p>
        </w:tc>
        <w:tc>
          <w:tcPr>
            <w:tcW w:w="0" w:type="auto"/>
            <w:tcMar>
              <w:top w:w="150" w:type="dxa"/>
              <w:left w:w="240" w:type="dxa"/>
              <w:bottom w:w="150" w:type="dxa"/>
              <w:right w:w="240" w:type="dxa"/>
            </w:tcMar>
            <w:vAlign w:val="center"/>
            <w:hideMark/>
          </w:tcPr>
          <w:p w14:paraId="1FE1BC9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w:t>
            </w:r>
          </w:p>
        </w:tc>
        <w:tc>
          <w:tcPr>
            <w:tcW w:w="0" w:type="auto"/>
            <w:tcMar>
              <w:top w:w="150" w:type="dxa"/>
              <w:left w:w="240" w:type="dxa"/>
              <w:bottom w:w="150" w:type="dxa"/>
              <w:right w:w="240" w:type="dxa"/>
            </w:tcMar>
            <w:vAlign w:val="center"/>
            <w:hideMark/>
          </w:tcPr>
          <w:p w14:paraId="320BB2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w:t>
            </w:r>
          </w:p>
        </w:tc>
        <w:tc>
          <w:tcPr>
            <w:tcW w:w="0" w:type="auto"/>
            <w:tcMar>
              <w:top w:w="150" w:type="dxa"/>
              <w:left w:w="240" w:type="dxa"/>
              <w:bottom w:w="150" w:type="dxa"/>
              <w:right w:w="0" w:type="dxa"/>
            </w:tcMar>
            <w:vAlign w:val="center"/>
            <w:hideMark/>
          </w:tcPr>
          <w:p w14:paraId="05C089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w:t>
            </w:r>
          </w:p>
        </w:tc>
      </w:tr>
      <w:tr w:rsidR="0066418B" w:rsidRPr="0066418B" w14:paraId="26939862" w14:textId="77777777">
        <w:tc>
          <w:tcPr>
            <w:tcW w:w="0" w:type="auto"/>
            <w:tcMar>
              <w:top w:w="150" w:type="dxa"/>
              <w:left w:w="0" w:type="dxa"/>
              <w:bottom w:w="150" w:type="dxa"/>
              <w:right w:w="240" w:type="dxa"/>
            </w:tcMar>
            <w:vAlign w:val="center"/>
            <w:hideMark/>
          </w:tcPr>
          <w:p w14:paraId="5E6220D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593CC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2163B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69E355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0" w:type="dxa"/>
            </w:tcMar>
            <w:vAlign w:val="center"/>
            <w:hideMark/>
          </w:tcPr>
          <w:p w14:paraId="515AE1C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bl>
    <w:p w14:paraId="0749B754"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lastRenderedPageBreak/>
        <w:pict w14:anchorId="0C8F0DFB">
          <v:rect id="_x0000_i1059" style="width:0;height:.75pt" o:hralign="center" o:hrstd="t" o:hr="t" fillcolor="#a0a0a0" stroked="f"/>
        </w:pict>
      </w:r>
    </w:p>
    <w:p w14:paraId="320ACF2F"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4.3 MUNICIPAL REVENUE CONTEXT</w:t>
      </w:r>
    </w:p>
    <w:p w14:paraId="63BB045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4.3.1 Municipal Budget</w:t>
      </w:r>
    </w:p>
    <w:tbl>
      <w:tblPr>
        <w:tblW w:w="11280" w:type="dxa"/>
        <w:tblCellMar>
          <w:top w:w="15" w:type="dxa"/>
          <w:left w:w="15" w:type="dxa"/>
          <w:bottom w:w="15" w:type="dxa"/>
          <w:right w:w="15" w:type="dxa"/>
        </w:tblCellMar>
        <w:tblLook w:val="04A0" w:firstRow="1" w:lastRow="0" w:firstColumn="1" w:lastColumn="0" w:noHBand="0" w:noVBand="1"/>
      </w:tblPr>
      <w:tblGrid>
        <w:gridCol w:w="3687"/>
        <w:gridCol w:w="3678"/>
        <w:gridCol w:w="3915"/>
      </w:tblGrid>
      <w:tr w:rsidR="0066418B" w:rsidRPr="0066418B" w14:paraId="72F6676D" w14:textId="77777777">
        <w:trPr>
          <w:tblHeader/>
        </w:trPr>
        <w:tc>
          <w:tcPr>
            <w:tcW w:w="0" w:type="auto"/>
            <w:tcBorders>
              <w:top w:val="nil"/>
            </w:tcBorders>
            <w:tcMar>
              <w:top w:w="150" w:type="dxa"/>
              <w:left w:w="0" w:type="dxa"/>
              <w:bottom w:w="150" w:type="dxa"/>
              <w:right w:w="240" w:type="dxa"/>
            </w:tcMar>
            <w:vAlign w:val="center"/>
            <w:hideMark/>
          </w:tcPr>
          <w:p w14:paraId="18A2FF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Fiscal Year</w:t>
            </w:r>
          </w:p>
        </w:tc>
        <w:tc>
          <w:tcPr>
            <w:tcW w:w="0" w:type="auto"/>
            <w:tcBorders>
              <w:top w:val="nil"/>
            </w:tcBorders>
            <w:tcMar>
              <w:top w:w="150" w:type="dxa"/>
              <w:left w:w="240" w:type="dxa"/>
              <w:bottom w:w="150" w:type="dxa"/>
              <w:right w:w="240" w:type="dxa"/>
            </w:tcMar>
            <w:vAlign w:val="center"/>
            <w:hideMark/>
          </w:tcPr>
          <w:p w14:paraId="402E20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Revenue (Birr)</w:t>
            </w:r>
          </w:p>
        </w:tc>
        <w:tc>
          <w:tcPr>
            <w:tcW w:w="0" w:type="auto"/>
            <w:tcBorders>
              <w:top w:val="nil"/>
            </w:tcBorders>
            <w:tcMar>
              <w:top w:w="150" w:type="dxa"/>
              <w:left w:w="240" w:type="dxa"/>
              <w:bottom w:w="150" w:type="dxa"/>
              <w:right w:w="240" w:type="dxa"/>
            </w:tcMar>
            <w:vAlign w:val="center"/>
            <w:hideMark/>
          </w:tcPr>
          <w:p w14:paraId="4493BE4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Revenue (USD)*</w:t>
            </w:r>
          </w:p>
        </w:tc>
      </w:tr>
      <w:tr w:rsidR="0066418B" w:rsidRPr="0066418B" w14:paraId="40CF3F1E" w14:textId="77777777">
        <w:tc>
          <w:tcPr>
            <w:tcW w:w="0" w:type="auto"/>
            <w:tcMar>
              <w:top w:w="150" w:type="dxa"/>
              <w:left w:w="0" w:type="dxa"/>
              <w:bottom w:w="150" w:type="dxa"/>
              <w:right w:w="240" w:type="dxa"/>
            </w:tcMar>
            <w:vAlign w:val="center"/>
            <w:hideMark/>
          </w:tcPr>
          <w:p w14:paraId="71EABA0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FY 2018 E.C. (2025-26 G.C.)</w:t>
            </w:r>
          </w:p>
        </w:tc>
        <w:tc>
          <w:tcPr>
            <w:tcW w:w="0" w:type="auto"/>
            <w:tcMar>
              <w:top w:w="150" w:type="dxa"/>
              <w:left w:w="240" w:type="dxa"/>
              <w:bottom w:w="150" w:type="dxa"/>
              <w:right w:w="240" w:type="dxa"/>
            </w:tcMar>
            <w:vAlign w:val="center"/>
            <w:hideMark/>
          </w:tcPr>
          <w:p w14:paraId="54F095D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144,000,000</w:t>
            </w:r>
          </w:p>
        </w:tc>
        <w:tc>
          <w:tcPr>
            <w:tcW w:w="0" w:type="auto"/>
            <w:tcMar>
              <w:top w:w="150" w:type="dxa"/>
              <w:left w:w="240" w:type="dxa"/>
              <w:bottom w:w="150" w:type="dxa"/>
              <w:right w:w="0" w:type="dxa"/>
            </w:tcMar>
            <w:vAlign w:val="center"/>
            <w:hideMark/>
          </w:tcPr>
          <w:p w14:paraId="2CB1EC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899,821</w:t>
            </w:r>
          </w:p>
        </w:tc>
      </w:tr>
      <w:tr w:rsidR="0066418B" w:rsidRPr="0066418B" w14:paraId="3F297934" w14:textId="77777777">
        <w:tc>
          <w:tcPr>
            <w:tcW w:w="0" w:type="auto"/>
            <w:tcMar>
              <w:top w:w="150" w:type="dxa"/>
              <w:left w:w="0" w:type="dxa"/>
              <w:bottom w:w="150" w:type="dxa"/>
              <w:right w:w="240" w:type="dxa"/>
            </w:tcMar>
            <w:vAlign w:val="center"/>
            <w:hideMark/>
          </w:tcPr>
          <w:p w14:paraId="69B533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FY 2019 E.C. (2026-27 G.C.)</w:t>
            </w:r>
          </w:p>
        </w:tc>
        <w:tc>
          <w:tcPr>
            <w:tcW w:w="0" w:type="auto"/>
            <w:tcMar>
              <w:top w:w="150" w:type="dxa"/>
              <w:left w:w="240" w:type="dxa"/>
              <w:bottom w:w="150" w:type="dxa"/>
              <w:right w:w="240" w:type="dxa"/>
            </w:tcMar>
            <w:vAlign w:val="center"/>
            <w:hideMark/>
          </w:tcPr>
          <w:p w14:paraId="6796A0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195,000,000</w:t>
            </w:r>
          </w:p>
        </w:tc>
        <w:tc>
          <w:tcPr>
            <w:tcW w:w="0" w:type="auto"/>
            <w:tcMar>
              <w:top w:w="150" w:type="dxa"/>
              <w:left w:w="240" w:type="dxa"/>
              <w:bottom w:w="150" w:type="dxa"/>
              <w:right w:w="0" w:type="dxa"/>
            </w:tcMar>
            <w:vAlign w:val="center"/>
            <w:hideMark/>
          </w:tcPr>
          <w:p w14:paraId="18A2F8A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1,218,507</w:t>
            </w:r>
          </w:p>
        </w:tc>
      </w:tr>
    </w:tbl>
    <w:p w14:paraId="351BA0A0"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i/>
          <w:iCs/>
          <w:color w:val="0F1115"/>
          <w:kern w:val="0"/>
          <w14:ligatures w14:val="none"/>
        </w:rPr>
        <w:t>Based on exchange rate of 1 USD = 160.0319 Birr (August 2026)</w:t>
      </w:r>
    </w:p>
    <w:p w14:paraId="7FEDE0B4"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4.3.2 Key Observations</w:t>
      </w:r>
    </w:p>
    <w:tbl>
      <w:tblPr>
        <w:tblW w:w="11280" w:type="dxa"/>
        <w:tblCellMar>
          <w:top w:w="15" w:type="dxa"/>
          <w:left w:w="15" w:type="dxa"/>
          <w:bottom w:w="15" w:type="dxa"/>
          <w:right w:w="15" w:type="dxa"/>
        </w:tblCellMar>
        <w:tblLook w:val="04A0" w:firstRow="1" w:lastRow="0" w:firstColumn="1" w:lastColumn="0" w:noHBand="0" w:noVBand="1"/>
      </w:tblPr>
      <w:tblGrid>
        <w:gridCol w:w="2666"/>
        <w:gridCol w:w="8614"/>
      </w:tblGrid>
      <w:tr w:rsidR="0066418B" w:rsidRPr="0066418B" w14:paraId="15675330" w14:textId="77777777">
        <w:trPr>
          <w:tblHeader/>
        </w:trPr>
        <w:tc>
          <w:tcPr>
            <w:tcW w:w="0" w:type="auto"/>
            <w:tcBorders>
              <w:top w:val="nil"/>
            </w:tcBorders>
            <w:tcMar>
              <w:top w:w="150" w:type="dxa"/>
              <w:left w:w="0" w:type="dxa"/>
              <w:bottom w:w="150" w:type="dxa"/>
              <w:right w:w="240" w:type="dxa"/>
            </w:tcMar>
            <w:vAlign w:val="center"/>
            <w:hideMark/>
          </w:tcPr>
          <w:p w14:paraId="63D25DA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Observation</w:t>
            </w:r>
          </w:p>
        </w:tc>
        <w:tc>
          <w:tcPr>
            <w:tcW w:w="0" w:type="auto"/>
            <w:tcBorders>
              <w:top w:val="nil"/>
            </w:tcBorders>
            <w:tcMar>
              <w:top w:w="150" w:type="dxa"/>
              <w:left w:w="240" w:type="dxa"/>
              <w:bottom w:w="150" w:type="dxa"/>
              <w:right w:w="240" w:type="dxa"/>
            </w:tcMar>
            <w:vAlign w:val="center"/>
            <w:hideMark/>
          </w:tcPr>
          <w:p w14:paraId="185F26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0A677B0B" w14:textId="77777777">
        <w:tc>
          <w:tcPr>
            <w:tcW w:w="0" w:type="auto"/>
            <w:tcMar>
              <w:top w:w="150" w:type="dxa"/>
              <w:left w:w="0" w:type="dxa"/>
              <w:bottom w:w="150" w:type="dxa"/>
              <w:right w:w="240" w:type="dxa"/>
            </w:tcMar>
            <w:vAlign w:val="center"/>
            <w:hideMark/>
          </w:tcPr>
          <w:p w14:paraId="37EF10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Limited Municipal Capacity</w:t>
            </w:r>
          </w:p>
        </w:tc>
        <w:tc>
          <w:tcPr>
            <w:tcW w:w="0" w:type="auto"/>
            <w:tcMar>
              <w:top w:w="150" w:type="dxa"/>
              <w:left w:w="240" w:type="dxa"/>
              <w:bottom w:w="150" w:type="dxa"/>
              <w:right w:w="0" w:type="dxa"/>
            </w:tcMar>
            <w:vAlign w:val="center"/>
            <w:hideMark/>
          </w:tcPr>
          <w:p w14:paraId="695559E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revenue represents a small fraction of the total portfolio cost (approximately 1.1-1.5% of USD 380 million)</w:t>
            </w:r>
          </w:p>
        </w:tc>
      </w:tr>
      <w:tr w:rsidR="0066418B" w:rsidRPr="0066418B" w14:paraId="2D6D8306" w14:textId="77777777">
        <w:tc>
          <w:tcPr>
            <w:tcW w:w="0" w:type="auto"/>
            <w:tcMar>
              <w:top w:w="150" w:type="dxa"/>
              <w:left w:w="0" w:type="dxa"/>
              <w:bottom w:w="150" w:type="dxa"/>
              <w:right w:w="240" w:type="dxa"/>
            </w:tcMar>
            <w:vAlign w:val="center"/>
            <w:hideMark/>
          </w:tcPr>
          <w:p w14:paraId="3EE813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Growing Revenue</w:t>
            </w:r>
          </w:p>
        </w:tc>
        <w:tc>
          <w:tcPr>
            <w:tcW w:w="0" w:type="auto"/>
            <w:tcMar>
              <w:top w:w="150" w:type="dxa"/>
              <w:left w:w="240" w:type="dxa"/>
              <w:bottom w:w="150" w:type="dxa"/>
              <w:right w:w="0" w:type="dxa"/>
            </w:tcMar>
            <w:vAlign w:val="center"/>
            <w:hideMark/>
          </w:tcPr>
          <w:p w14:paraId="683AA8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revenue is increasing year-on-year, reflecting economic growth</w:t>
            </w:r>
          </w:p>
        </w:tc>
      </w:tr>
      <w:tr w:rsidR="0066418B" w:rsidRPr="0066418B" w14:paraId="7D8E8E74" w14:textId="77777777">
        <w:tc>
          <w:tcPr>
            <w:tcW w:w="0" w:type="auto"/>
            <w:tcMar>
              <w:top w:w="150" w:type="dxa"/>
              <w:left w:w="0" w:type="dxa"/>
              <w:bottom w:w="150" w:type="dxa"/>
              <w:right w:w="240" w:type="dxa"/>
            </w:tcMar>
            <w:vAlign w:val="center"/>
            <w:hideMark/>
          </w:tcPr>
          <w:p w14:paraId="5D485B5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Municipal Contribution</w:t>
            </w:r>
          </w:p>
        </w:tc>
        <w:tc>
          <w:tcPr>
            <w:tcW w:w="0" w:type="auto"/>
            <w:tcMar>
              <w:top w:w="150" w:type="dxa"/>
              <w:left w:w="240" w:type="dxa"/>
              <w:bottom w:w="150" w:type="dxa"/>
              <w:right w:w="0" w:type="dxa"/>
            </w:tcMar>
            <w:vAlign w:val="center"/>
            <w:hideMark/>
          </w:tcPr>
          <w:p w14:paraId="3BE5E4F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Limited to coordination, land acquisition, regulatory approvals, community engagement, and technical support</w:t>
            </w:r>
          </w:p>
        </w:tc>
      </w:tr>
      <w:tr w:rsidR="0066418B" w:rsidRPr="0066418B" w14:paraId="2AD318F3" w14:textId="77777777">
        <w:tc>
          <w:tcPr>
            <w:tcW w:w="0" w:type="auto"/>
            <w:tcMar>
              <w:top w:w="150" w:type="dxa"/>
              <w:left w:w="0" w:type="dxa"/>
              <w:bottom w:w="150" w:type="dxa"/>
              <w:right w:w="240" w:type="dxa"/>
            </w:tcMar>
            <w:vAlign w:val="center"/>
            <w:hideMark/>
          </w:tcPr>
          <w:p w14:paraId="60FC02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O&amp;M Contribution</w:t>
            </w:r>
          </w:p>
        </w:tc>
        <w:tc>
          <w:tcPr>
            <w:tcW w:w="0" w:type="auto"/>
            <w:tcMar>
              <w:top w:w="150" w:type="dxa"/>
              <w:left w:w="240" w:type="dxa"/>
              <w:bottom w:w="150" w:type="dxa"/>
              <w:right w:w="0" w:type="dxa"/>
            </w:tcMar>
            <w:vAlign w:val="center"/>
            <w:hideMark/>
          </w:tcPr>
          <w:p w14:paraId="3EF728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may need to support O&amp;M subsidies for some projects</w:t>
            </w:r>
          </w:p>
        </w:tc>
      </w:tr>
    </w:tbl>
    <w:p w14:paraId="7F70F478"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7181040">
          <v:rect id="_x0000_i1060" style="width:0;height:.75pt" o:hralign="center" o:hrstd="t" o:hr="t" fillcolor="#a0a0a0" stroked="f"/>
        </w:pict>
      </w:r>
    </w:p>
    <w:p w14:paraId="2B5FA9C3"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4.4 POTENTIAL REVENUE SOURCES</w:t>
      </w:r>
    </w:p>
    <w:p w14:paraId="1000759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4.4.1 Revenue Sources by Project</w:t>
      </w:r>
    </w:p>
    <w:tbl>
      <w:tblPr>
        <w:tblW w:w="11280" w:type="dxa"/>
        <w:tblCellMar>
          <w:top w:w="15" w:type="dxa"/>
          <w:left w:w="15" w:type="dxa"/>
          <w:bottom w:w="15" w:type="dxa"/>
          <w:right w:w="15" w:type="dxa"/>
        </w:tblCellMar>
        <w:tblLook w:val="04A0" w:firstRow="1" w:lastRow="0" w:firstColumn="1" w:lastColumn="0" w:noHBand="0" w:noVBand="1"/>
      </w:tblPr>
      <w:tblGrid>
        <w:gridCol w:w="3413"/>
        <w:gridCol w:w="6371"/>
        <w:gridCol w:w="1496"/>
      </w:tblGrid>
      <w:tr w:rsidR="0066418B" w:rsidRPr="0066418B" w14:paraId="4408574B" w14:textId="77777777">
        <w:trPr>
          <w:tblHeader/>
        </w:trPr>
        <w:tc>
          <w:tcPr>
            <w:tcW w:w="0" w:type="auto"/>
            <w:tcBorders>
              <w:top w:val="nil"/>
            </w:tcBorders>
            <w:tcMar>
              <w:top w:w="150" w:type="dxa"/>
              <w:left w:w="0" w:type="dxa"/>
              <w:bottom w:w="150" w:type="dxa"/>
              <w:right w:w="240" w:type="dxa"/>
            </w:tcMar>
            <w:vAlign w:val="center"/>
            <w:hideMark/>
          </w:tcPr>
          <w:p w14:paraId="7CABA3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Project</w:t>
            </w:r>
          </w:p>
        </w:tc>
        <w:tc>
          <w:tcPr>
            <w:tcW w:w="0" w:type="auto"/>
            <w:tcBorders>
              <w:top w:val="nil"/>
            </w:tcBorders>
            <w:tcMar>
              <w:top w:w="150" w:type="dxa"/>
              <w:left w:w="240" w:type="dxa"/>
              <w:bottom w:w="150" w:type="dxa"/>
              <w:right w:w="240" w:type="dxa"/>
            </w:tcMar>
            <w:vAlign w:val="center"/>
            <w:hideMark/>
          </w:tcPr>
          <w:p w14:paraId="5FAC65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Revenue Source</w:t>
            </w:r>
          </w:p>
        </w:tc>
        <w:tc>
          <w:tcPr>
            <w:tcW w:w="0" w:type="auto"/>
            <w:tcBorders>
              <w:top w:val="nil"/>
            </w:tcBorders>
            <w:tcMar>
              <w:top w:w="150" w:type="dxa"/>
              <w:left w:w="240" w:type="dxa"/>
              <w:bottom w:w="150" w:type="dxa"/>
              <w:right w:w="240" w:type="dxa"/>
            </w:tcMar>
            <w:vAlign w:val="center"/>
            <w:hideMark/>
          </w:tcPr>
          <w:p w14:paraId="73C0BC6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Suitability</w:t>
            </w:r>
          </w:p>
        </w:tc>
      </w:tr>
      <w:tr w:rsidR="0066418B" w:rsidRPr="0066418B" w14:paraId="2F0BF97F" w14:textId="77777777">
        <w:tc>
          <w:tcPr>
            <w:tcW w:w="0" w:type="auto"/>
            <w:tcMar>
              <w:top w:w="150" w:type="dxa"/>
              <w:left w:w="0" w:type="dxa"/>
              <w:bottom w:w="150" w:type="dxa"/>
              <w:right w:w="240" w:type="dxa"/>
            </w:tcMar>
            <w:vAlign w:val="center"/>
            <w:hideMark/>
          </w:tcPr>
          <w:p w14:paraId="0F09A19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7F89641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Land lease and readjustment proceeds; municipal budget</w:t>
            </w:r>
          </w:p>
        </w:tc>
        <w:tc>
          <w:tcPr>
            <w:tcW w:w="0" w:type="auto"/>
            <w:tcMar>
              <w:top w:w="150" w:type="dxa"/>
              <w:left w:w="240" w:type="dxa"/>
              <w:bottom w:w="150" w:type="dxa"/>
              <w:right w:w="0" w:type="dxa"/>
            </w:tcMar>
            <w:vAlign w:val="center"/>
            <w:hideMark/>
          </w:tcPr>
          <w:p w14:paraId="54D29E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r>
      <w:tr w:rsidR="0066418B" w:rsidRPr="0066418B" w14:paraId="29DBAF5E" w14:textId="77777777">
        <w:tc>
          <w:tcPr>
            <w:tcW w:w="0" w:type="auto"/>
            <w:tcMar>
              <w:top w:w="150" w:type="dxa"/>
              <w:left w:w="0" w:type="dxa"/>
              <w:bottom w:w="150" w:type="dxa"/>
              <w:right w:w="240" w:type="dxa"/>
            </w:tcMar>
            <w:vAlign w:val="center"/>
            <w:hideMark/>
          </w:tcPr>
          <w:p w14:paraId="796F57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3F76E5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budget; road-user fees (longer term)</w:t>
            </w:r>
          </w:p>
        </w:tc>
        <w:tc>
          <w:tcPr>
            <w:tcW w:w="0" w:type="auto"/>
            <w:tcMar>
              <w:top w:w="150" w:type="dxa"/>
              <w:left w:w="240" w:type="dxa"/>
              <w:bottom w:w="150" w:type="dxa"/>
              <w:right w:w="0" w:type="dxa"/>
            </w:tcMar>
            <w:vAlign w:val="center"/>
            <w:hideMark/>
          </w:tcPr>
          <w:p w14:paraId="4F5C7A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r>
      <w:tr w:rsidR="0066418B" w:rsidRPr="0066418B" w14:paraId="729E196F" w14:textId="77777777">
        <w:tc>
          <w:tcPr>
            <w:tcW w:w="0" w:type="auto"/>
            <w:tcMar>
              <w:top w:w="150" w:type="dxa"/>
              <w:left w:w="0" w:type="dxa"/>
              <w:bottom w:w="150" w:type="dxa"/>
              <w:right w:w="240" w:type="dxa"/>
            </w:tcMar>
            <w:vAlign w:val="center"/>
            <w:hideMark/>
          </w:tcPr>
          <w:p w14:paraId="6BE385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1286B13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Land lease, service charges, tenant fees, customs revenue</w:t>
            </w:r>
          </w:p>
        </w:tc>
        <w:tc>
          <w:tcPr>
            <w:tcW w:w="0" w:type="auto"/>
            <w:tcMar>
              <w:top w:w="150" w:type="dxa"/>
              <w:left w:w="240" w:type="dxa"/>
              <w:bottom w:w="150" w:type="dxa"/>
              <w:right w:w="0" w:type="dxa"/>
            </w:tcMar>
            <w:vAlign w:val="center"/>
            <w:hideMark/>
          </w:tcPr>
          <w:p w14:paraId="54483EC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r>
      <w:tr w:rsidR="0066418B" w:rsidRPr="0066418B" w14:paraId="52E1606F" w14:textId="77777777">
        <w:tc>
          <w:tcPr>
            <w:tcW w:w="0" w:type="auto"/>
            <w:tcMar>
              <w:top w:w="150" w:type="dxa"/>
              <w:left w:w="0" w:type="dxa"/>
              <w:bottom w:w="150" w:type="dxa"/>
              <w:right w:w="240" w:type="dxa"/>
            </w:tcMar>
            <w:vAlign w:val="center"/>
            <w:hideMark/>
          </w:tcPr>
          <w:p w14:paraId="3642A4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35B8E8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waste levy; municipal budget</w:t>
            </w:r>
          </w:p>
        </w:tc>
        <w:tc>
          <w:tcPr>
            <w:tcW w:w="0" w:type="auto"/>
            <w:tcMar>
              <w:top w:w="150" w:type="dxa"/>
              <w:left w:w="240" w:type="dxa"/>
              <w:bottom w:w="150" w:type="dxa"/>
              <w:right w:w="0" w:type="dxa"/>
            </w:tcMar>
            <w:vAlign w:val="center"/>
            <w:hideMark/>
          </w:tcPr>
          <w:p w14:paraId="11ADC8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r>
      <w:tr w:rsidR="0066418B" w:rsidRPr="0066418B" w14:paraId="7451C5DB" w14:textId="77777777">
        <w:tc>
          <w:tcPr>
            <w:tcW w:w="0" w:type="auto"/>
            <w:tcMar>
              <w:top w:w="150" w:type="dxa"/>
              <w:left w:w="0" w:type="dxa"/>
              <w:bottom w:w="150" w:type="dxa"/>
              <w:right w:w="240" w:type="dxa"/>
            </w:tcMar>
            <w:vAlign w:val="center"/>
            <w:hideMark/>
          </w:tcPr>
          <w:p w14:paraId="2B3D72D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6F6C81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N/A - grant-funded; municipal budget for O&amp;M</w:t>
            </w:r>
          </w:p>
        </w:tc>
        <w:tc>
          <w:tcPr>
            <w:tcW w:w="0" w:type="auto"/>
            <w:tcMar>
              <w:top w:w="150" w:type="dxa"/>
              <w:left w:w="240" w:type="dxa"/>
              <w:bottom w:w="150" w:type="dxa"/>
              <w:right w:w="0" w:type="dxa"/>
            </w:tcMar>
            <w:vAlign w:val="center"/>
            <w:hideMark/>
          </w:tcPr>
          <w:p w14:paraId="30BA40B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Low</w:t>
            </w:r>
          </w:p>
        </w:tc>
      </w:tr>
      <w:tr w:rsidR="0066418B" w:rsidRPr="0066418B" w14:paraId="588440B8" w14:textId="77777777">
        <w:tc>
          <w:tcPr>
            <w:tcW w:w="0" w:type="auto"/>
            <w:tcMar>
              <w:top w:w="150" w:type="dxa"/>
              <w:left w:w="0" w:type="dxa"/>
              <w:bottom w:w="150" w:type="dxa"/>
              <w:right w:w="240" w:type="dxa"/>
            </w:tcMar>
            <w:vAlign w:val="center"/>
            <w:hideMark/>
          </w:tcPr>
          <w:p w14:paraId="00205B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746E50B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N/A - grant-funded; municipal budget for O&amp;M</w:t>
            </w:r>
          </w:p>
        </w:tc>
        <w:tc>
          <w:tcPr>
            <w:tcW w:w="0" w:type="auto"/>
            <w:tcMar>
              <w:top w:w="150" w:type="dxa"/>
              <w:left w:w="240" w:type="dxa"/>
              <w:bottom w:w="150" w:type="dxa"/>
              <w:right w:w="0" w:type="dxa"/>
            </w:tcMar>
            <w:vAlign w:val="center"/>
            <w:hideMark/>
          </w:tcPr>
          <w:p w14:paraId="471A56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Low</w:t>
            </w:r>
          </w:p>
        </w:tc>
      </w:tr>
    </w:tbl>
    <w:p w14:paraId="64B3AF27"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4.4.2 Portfolio Revenue Potential</w:t>
      </w:r>
    </w:p>
    <w:tbl>
      <w:tblPr>
        <w:tblW w:w="11280" w:type="dxa"/>
        <w:tblCellMar>
          <w:top w:w="15" w:type="dxa"/>
          <w:left w:w="15" w:type="dxa"/>
          <w:bottom w:w="15" w:type="dxa"/>
          <w:right w:w="15" w:type="dxa"/>
        </w:tblCellMar>
        <w:tblLook w:val="04A0" w:firstRow="1" w:lastRow="0" w:firstColumn="1" w:lastColumn="0" w:noHBand="0" w:noVBand="1"/>
      </w:tblPr>
      <w:tblGrid>
        <w:gridCol w:w="3049"/>
        <w:gridCol w:w="4815"/>
        <w:gridCol w:w="3416"/>
      </w:tblGrid>
      <w:tr w:rsidR="0066418B" w:rsidRPr="0066418B" w14:paraId="519A75BF" w14:textId="77777777">
        <w:trPr>
          <w:tblHeader/>
        </w:trPr>
        <w:tc>
          <w:tcPr>
            <w:tcW w:w="0" w:type="auto"/>
            <w:tcBorders>
              <w:top w:val="nil"/>
            </w:tcBorders>
            <w:tcMar>
              <w:top w:w="150" w:type="dxa"/>
              <w:left w:w="0" w:type="dxa"/>
              <w:bottom w:w="150" w:type="dxa"/>
              <w:right w:w="240" w:type="dxa"/>
            </w:tcMar>
            <w:vAlign w:val="center"/>
            <w:hideMark/>
          </w:tcPr>
          <w:p w14:paraId="5C5362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Revenue Source</w:t>
            </w:r>
          </w:p>
        </w:tc>
        <w:tc>
          <w:tcPr>
            <w:tcW w:w="0" w:type="auto"/>
            <w:tcBorders>
              <w:top w:val="nil"/>
            </w:tcBorders>
            <w:tcMar>
              <w:top w:w="150" w:type="dxa"/>
              <w:left w:w="240" w:type="dxa"/>
              <w:bottom w:w="150" w:type="dxa"/>
              <w:right w:w="240" w:type="dxa"/>
            </w:tcMar>
            <w:vAlign w:val="center"/>
            <w:hideMark/>
          </w:tcPr>
          <w:p w14:paraId="0608FBA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1ABA9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Annual Revenue (USD)</w:t>
            </w:r>
          </w:p>
        </w:tc>
      </w:tr>
      <w:tr w:rsidR="0066418B" w:rsidRPr="0066418B" w14:paraId="3A8EA5D0" w14:textId="77777777">
        <w:tc>
          <w:tcPr>
            <w:tcW w:w="0" w:type="auto"/>
            <w:tcMar>
              <w:top w:w="150" w:type="dxa"/>
              <w:left w:w="0" w:type="dxa"/>
              <w:bottom w:w="150" w:type="dxa"/>
              <w:right w:w="240" w:type="dxa"/>
            </w:tcMar>
            <w:vAlign w:val="center"/>
            <w:hideMark/>
          </w:tcPr>
          <w:p w14:paraId="2DA3F6E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FTZ Land Leases</w:t>
            </w:r>
          </w:p>
        </w:tc>
        <w:tc>
          <w:tcPr>
            <w:tcW w:w="0" w:type="auto"/>
            <w:tcMar>
              <w:top w:w="150" w:type="dxa"/>
              <w:left w:w="240" w:type="dxa"/>
              <w:bottom w:w="150" w:type="dxa"/>
              <w:right w:w="240" w:type="dxa"/>
            </w:tcMar>
            <w:vAlign w:val="center"/>
            <w:hideMark/>
          </w:tcPr>
          <w:p w14:paraId="0644DA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Lease payments for industrial/commercial plots</w:t>
            </w:r>
          </w:p>
        </w:tc>
        <w:tc>
          <w:tcPr>
            <w:tcW w:w="0" w:type="auto"/>
            <w:tcMar>
              <w:top w:w="150" w:type="dxa"/>
              <w:left w:w="240" w:type="dxa"/>
              <w:bottom w:w="150" w:type="dxa"/>
              <w:right w:w="0" w:type="dxa"/>
            </w:tcMar>
            <w:vAlign w:val="center"/>
            <w:hideMark/>
          </w:tcPr>
          <w:p w14:paraId="1A7CA3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5,000,000</w:t>
            </w:r>
          </w:p>
        </w:tc>
      </w:tr>
      <w:tr w:rsidR="0066418B" w:rsidRPr="0066418B" w14:paraId="32E9E18C" w14:textId="77777777">
        <w:tc>
          <w:tcPr>
            <w:tcW w:w="0" w:type="auto"/>
            <w:tcMar>
              <w:top w:w="150" w:type="dxa"/>
              <w:left w:w="0" w:type="dxa"/>
              <w:bottom w:w="150" w:type="dxa"/>
              <w:right w:w="240" w:type="dxa"/>
            </w:tcMar>
            <w:vAlign w:val="center"/>
            <w:hideMark/>
          </w:tcPr>
          <w:p w14:paraId="0D7BE9D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FTZ Service Charges</w:t>
            </w:r>
          </w:p>
        </w:tc>
        <w:tc>
          <w:tcPr>
            <w:tcW w:w="0" w:type="auto"/>
            <w:tcMar>
              <w:top w:w="150" w:type="dxa"/>
              <w:left w:w="240" w:type="dxa"/>
              <w:bottom w:w="150" w:type="dxa"/>
              <w:right w:w="240" w:type="dxa"/>
            </w:tcMar>
            <w:vAlign w:val="center"/>
            <w:hideMark/>
          </w:tcPr>
          <w:p w14:paraId="65C5B4D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Management and service fees</w:t>
            </w:r>
          </w:p>
        </w:tc>
        <w:tc>
          <w:tcPr>
            <w:tcW w:w="0" w:type="auto"/>
            <w:tcMar>
              <w:top w:w="150" w:type="dxa"/>
              <w:left w:w="240" w:type="dxa"/>
              <w:bottom w:w="150" w:type="dxa"/>
              <w:right w:w="0" w:type="dxa"/>
            </w:tcMar>
            <w:vAlign w:val="center"/>
            <w:hideMark/>
          </w:tcPr>
          <w:p w14:paraId="6CB691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r>
      <w:tr w:rsidR="0066418B" w:rsidRPr="0066418B" w14:paraId="265BB1DA" w14:textId="77777777">
        <w:tc>
          <w:tcPr>
            <w:tcW w:w="0" w:type="auto"/>
            <w:tcMar>
              <w:top w:w="150" w:type="dxa"/>
              <w:left w:w="0" w:type="dxa"/>
              <w:bottom w:w="150" w:type="dxa"/>
              <w:right w:w="240" w:type="dxa"/>
            </w:tcMar>
            <w:vAlign w:val="center"/>
            <w:hideMark/>
          </w:tcPr>
          <w:p w14:paraId="517E93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FTZ Customs Revenue</w:t>
            </w:r>
          </w:p>
        </w:tc>
        <w:tc>
          <w:tcPr>
            <w:tcW w:w="0" w:type="auto"/>
            <w:tcMar>
              <w:top w:w="150" w:type="dxa"/>
              <w:left w:w="240" w:type="dxa"/>
              <w:bottom w:w="150" w:type="dxa"/>
              <w:right w:w="240" w:type="dxa"/>
            </w:tcMar>
            <w:vAlign w:val="center"/>
            <w:hideMark/>
          </w:tcPr>
          <w:p w14:paraId="7FF8CE1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Import/export duties (government share)</w:t>
            </w:r>
          </w:p>
        </w:tc>
        <w:tc>
          <w:tcPr>
            <w:tcW w:w="0" w:type="auto"/>
            <w:tcMar>
              <w:top w:w="150" w:type="dxa"/>
              <w:left w:w="240" w:type="dxa"/>
              <w:bottom w:w="150" w:type="dxa"/>
              <w:right w:w="0" w:type="dxa"/>
            </w:tcMar>
            <w:vAlign w:val="center"/>
            <w:hideMark/>
          </w:tcPr>
          <w:p w14:paraId="0706AE5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r>
      <w:tr w:rsidR="0066418B" w:rsidRPr="0066418B" w14:paraId="59201F4E" w14:textId="77777777">
        <w:tc>
          <w:tcPr>
            <w:tcW w:w="0" w:type="auto"/>
            <w:tcMar>
              <w:top w:w="150" w:type="dxa"/>
              <w:left w:w="0" w:type="dxa"/>
              <w:bottom w:w="150" w:type="dxa"/>
              <w:right w:w="240" w:type="dxa"/>
            </w:tcMar>
            <w:vAlign w:val="center"/>
            <w:hideMark/>
          </w:tcPr>
          <w:p w14:paraId="26C2B5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FTZ Tax Revenue</w:t>
            </w:r>
          </w:p>
        </w:tc>
        <w:tc>
          <w:tcPr>
            <w:tcW w:w="0" w:type="auto"/>
            <w:tcMar>
              <w:top w:w="150" w:type="dxa"/>
              <w:left w:w="240" w:type="dxa"/>
              <w:bottom w:w="150" w:type="dxa"/>
              <w:right w:w="240" w:type="dxa"/>
            </w:tcMar>
            <w:vAlign w:val="center"/>
            <w:hideMark/>
          </w:tcPr>
          <w:p w14:paraId="16A806F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Corporate and income tax (government share)</w:t>
            </w:r>
          </w:p>
        </w:tc>
        <w:tc>
          <w:tcPr>
            <w:tcW w:w="0" w:type="auto"/>
            <w:tcMar>
              <w:top w:w="150" w:type="dxa"/>
              <w:left w:w="240" w:type="dxa"/>
              <w:bottom w:w="150" w:type="dxa"/>
              <w:right w:w="0" w:type="dxa"/>
            </w:tcMar>
            <w:vAlign w:val="center"/>
            <w:hideMark/>
          </w:tcPr>
          <w:p w14:paraId="472107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15,000,000</w:t>
            </w:r>
          </w:p>
        </w:tc>
      </w:tr>
      <w:tr w:rsidR="0066418B" w:rsidRPr="0066418B" w14:paraId="2389C5E8" w14:textId="77777777">
        <w:tc>
          <w:tcPr>
            <w:tcW w:w="0" w:type="auto"/>
            <w:tcMar>
              <w:top w:w="150" w:type="dxa"/>
              <w:left w:w="0" w:type="dxa"/>
              <w:bottom w:w="150" w:type="dxa"/>
              <w:right w:w="240" w:type="dxa"/>
            </w:tcMar>
            <w:vAlign w:val="center"/>
            <w:hideMark/>
          </w:tcPr>
          <w:p w14:paraId="405DD3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Urban Expansion Land Leases</w:t>
            </w:r>
          </w:p>
        </w:tc>
        <w:tc>
          <w:tcPr>
            <w:tcW w:w="0" w:type="auto"/>
            <w:tcMar>
              <w:top w:w="150" w:type="dxa"/>
              <w:left w:w="240" w:type="dxa"/>
              <w:bottom w:w="150" w:type="dxa"/>
              <w:right w:w="240" w:type="dxa"/>
            </w:tcMar>
            <w:vAlign w:val="center"/>
            <w:hideMark/>
          </w:tcPr>
          <w:p w14:paraId="6A7DDE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Land lease and readjustment proceeds</w:t>
            </w:r>
          </w:p>
        </w:tc>
        <w:tc>
          <w:tcPr>
            <w:tcW w:w="0" w:type="auto"/>
            <w:tcMar>
              <w:top w:w="150" w:type="dxa"/>
              <w:left w:w="240" w:type="dxa"/>
              <w:bottom w:w="150" w:type="dxa"/>
              <w:right w:w="0" w:type="dxa"/>
            </w:tcMar>
            <w:vAlign w:val="center"/>
            <w:hideMark/>
          </w:tcPr>
          <w:p w14:paraId="79CF5F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r>
      <w:tr w:rsidR="0066418B" w:rsidRPr="0066418B" w14:paraId="22B4EC13" w14:textId="77777777">
        <w:tc>
          <w:tcPr>
            <w:tcW w:w="0" w:type="auto"/>
            <w:tcMar>
              <w:top w:w="150" w:type="dxa"/>
              <w:left w:w="0" w:type="dxa"/>
              <w:bottom w:w="150" w:type="dxa"/>
              <w:right w:w="240" w:type="dxa"/>
            </w:tcMar>
            <w:vAlign w:val="center"/>
            <w:hideMark/>
          </w:tcPr>
          <w:p w14:paraId="777A10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Solid Waste Levy</w:t>
            </w:r>
          </w:p>
        </w:tc>
        <w:tc>
          <w:tcPr>
            <w:tcW w:w="0" w:type="auto"/>
            <w:tcMar>
              <w:top w:w="150" w:type="dxa"/>
              <w:left w:w="240" w:type="dxa"/>
              <w:bottom w:w="150" w:type="dxa"/>
              <w:right w:w="240" w:type="dxa"/>
            </w:tcMar>
            <w:vAlign w:val="center"/>
            <w:hideMark/>
          </w:tcPr>
          <w:p w14:paraId="20D3FEF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Monthly fee on households</w:t>
            </w:r>
          </w:p>
        </w:tc>
        <w:tc>
          <w:tcPr>
            <w:tcW w:w="0" w:type="auto"/>
            <w:tcMar>
              <w:top w:w="150" w:type="dxa"/>
              <w:left w:w="240" w:type="dxa"/>
              <w:bottom w:w="150" w:type="dxa"/>
              <w:right w:w="0" w:type="dxa"/>
            </w:tcMar>
            <w:vAlign w:val="center"/>
            <w:hideMark/>
          </w:tcPr>
          <w:p w14:paraId="7FE8D8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w:t>
            </w:r>
          </w:p>
        </w:tc>
      </w:tr>
      <w:tr w:rsidR="0066418B" w:rsidRPr="0066418B" w14:paraId="317E49E2" w14:textId="77777777">
        <w:tc>
          <w:tcPr>
            <w:tcW w:w="0" w:type="auto"/>
            <w:tcMar>
              <w:top w:w="150" w:type="dxa"/>
              <w:left w:w="0" w:type="dxa"/>
              <w:bottom w:w="150" w:type="dxa"/>
              <w:right w:w="240" w:type="dxa"/>
            </w:tcMar>
            <w:vAlign w:val="center"/>
            <w:hideMark/>
          </w:tcPr>
          <w:p w14:paraId="11D152D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2664F0C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0976E6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35,000,000</w:t>
            </w:r>
          </w:p>
        </w:tc>
      </w:tr>
    </w:tbl>
    <w:p w14:paraId="54E5348C"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lastRenderedPageBreak/>
        <w:pict w14:anchorId="21345EB0">
          <v:rect id="_x0000_i1061" style="width:0;height:.75pt" o:hralign="center" o:hrstd="t" o:hr="t" fillcolor="#a0a0a0" stroked="f"/>
        </w:pict>
      </w:r>
    </w:p>
    <w:p w14:paraId="781DC9B4"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4.5 FINANCIAL MODEL FRAMEWORK</w:t>
      </w:r>
    </w:p>
    <w:p w14:paraId="29CFFF58"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4.5.1 Key Financial Parameters</w:t>
      </w:r>
    </w:p>
    <w:tbl>
      <w:tblPr>
        <w:tblW w:w="11280" w:type="dxa"/>
        <w:tblCellMar>
          <w:top w:w="15" w:type="dxa"/>
          <w:left w:w="15" w:type="dxa"/>
          <w:bottom w:w="15" w:type="dxa"/>
          <w:right w:w="15" w:type="dxa"/>
        </w:tblCellMar>
        <w:tblLook w:val="04A0" w:firstRow="1" w:lastRow="0" w:firstColumn="1" w:lastColumn="0" w:noHBand="0" w:noVBand="1"/>
      </w:tblPr>
      <w:tblGrid>
        <w:gridCol w:w="4041"/>
        <w:gridCol w:w="7239"/>
      </w:tblGrid>
      <w:tr w:rsidR="0066418B" w:rsidRPr="0066418B" w14:paraId="2CAD807D" w14:textId="77777777">
        <w:trPr>
          <w:tblHeader/>
        </w:trPr>
        <w:tc>
          <w:tcPr>
            <w:tcW w:w="0" w:type="auto"/>
            <w:tcBorders>
              <w:top w:val="nil"/>
            </w:tcBorders>
            <w:tcMar>
              <w:top w:w="150" w:type="dxa"/>
              <w:left w:w="0" w:type="dxa"/>
              <w:bottom w:w="150" w:type="dxa"/>
              <w:right w:w="240" w:type="dxa"/>
            </w:tcMar>
            <w:vAlign w:val="center"/>
            <w:hideMark/>
          </w:tcPr>
          <w:p w14:paraId="2B839DA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7344ACF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Assumption (To be validated)</w:t>
            </w:r>
          </w:p>
        </w:tc>
      </w:tr>
      <w:tr w:rsidR="0066418B" w:rsidRPr="0066418B" w14:paraId="2A72936F" w14:textId="77777777">
        <w:tc>
          <w:tcPr>
            <w:tcW w:w="0" w:type="auto"/>
            <w:tcMar>
              <w:top w:w="150" w:type="dxa"/>
              <w:left w:w="0" w:type="dxa"/>
              <w:bottom w:w="150" w:type="dxa"/>
              <w:right w:w="240" w:type="dxa"/>
            </w:tcMar>
            <w:vAlign w:val="center"/>
            <w:hideMark/>
          </w:tcPr>
          <w:p w14:paraId="17270A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Portfolio Cost</w:t>
            </w:r>
          </w:p>
        </w:tc>
        <w:tc>
          <w:tcPr>
            <w:tcW w:w="0" w:type="auto"/>
            <w:tcMar>
              <w:top w:w="150" w:type="dxa"/>
              <w:left w:w="240" w:type="dxa"/>
              <w:bottom w:w="150" w:type="dxa"/>
              <w:right w:w="0" w:type="dxa"/>
            </w:tcMar>
            <w:vAlign w:val="center"/>
            <w:hideMark/>
          </w:tcPr>
          <w:p w14:paraId="4FD49C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380.0 million / Birr 60.8 billion</w:t>
            </w:r>
          </w:p>
        </w:tc>
      </w:tr>
      <w:tr w:rsidR="0066418B" w:rsidRPr="0066418B" w14:paraId="19B90A5B" w14:textId="77777777">
        <w:tc>
          <w:tcPr>
            <w:tcW w:w="0" w:type="auto"/>
            <w:tcMar>
              <w:top w:w="150" w:type="dxa"/>
              <w:left w:w="0" w:type="dxa"/>
              <w:bottom w:w="150" w:type="dxa"/>
              <w:right w:w="240" w:type="dxa"/>
            </w:tcMar>
            <w:vAlign w:val="center"/>
            <w:hideMark/>
          </w:tcPr>
          <w:p w14:paraId="088EC9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IRR</w:t>
            </w:r>
          </w:p>
        </w:tc>
        <w:tc>
          <w:tcPr>
            <w:tcW w:w="0" w:type="auto"/>
            <w:tcMar>
              <w:top w:w="150" w:type="dxa"/>
              <w:left w:w="240" w:type="dxa"/>
              <w:bottom w:w="150" w:type="dxa"/>
              <w:right w:w="0" w:type="dxa"/>
            </w:tcMar>
            <w:vAlign w:val="center"/>
            <w:hideMark/>
          </w:tcPr>
          <w:p w14:paraId="68D3A0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12-15% (economic); 8-12% (financial)</w:t>
            </w:r>
          </w:p>
        </w:tc>
      </w:tr>
      <w:tr w:rsidR="0066418B" w:rsidRPr="0066418B" w14:paraId="47FF75FA" w14:textId="77777777">
        <w:tc>
          <w:tcPr>
            <w:tcW w:w="0" w:type="auto"/>
            <w:tcMar>
              <w:top w:w="150" w:type="dxa"/>
              <w:left w:w="0" w:type="dxa"/>
              <w:bottom w:w="150" w:type="dxa"/>
              <w:right w:w="240" w:type="dxa"/>
            </w:tcMar>
            <w:vAlign w:val="center"/>
            <w:hideMark/>
          </w:tcPr>
          <w:p w14:paraId="6ACF05D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Equity IRR</w:t>
            </w:r>
          </w:p>
        </w:tc>
        <w:tc>
          <w:tcPr>
            <w:tcW w:w="0" w:type="auto"/>
            <w:tcMar>
              <w:top w:w="150" w:type="dxa"/>
              <w:left w:w="240" w:type="dxa"/>
              <w:bottom w:w="150" w:type="dxa"/>
              <w:right w:w="0" w:type="dxa"/>
            </w:tcMar>
            <w:vAlign w:val="center"/>
            <w:hideMark/>
          </w:tcPr>
          <w:p w14:paraId="23211A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15-20%</w:t>
            </w:r>
          </w:p>
        </w:tc>
      </w:tr>
      <w:tr w:rsidR="0066418B" w:rsidRPr="0066418B" w14:paraId="4AB52D2F" w14:textId="77777777">
        <w:tc>
          <w:tcPr>
            <w:tcW w:w="0" w:type="auto"/>
            <w:tcMar>
              <w:top w:w="150" w:type="dxa"/>
              <w:left w:w="0" w:type="dxa"/>
              <w:bottom w:w="150" w:type="dxa"/>
              <w:right w:w="240" w:type="dxa"/>
            </w:tcMar>
            <w:vAlign w:val="center"/>
            <w:hideMark/>
          </w:tcPr>
          <w:p w14:paraId="2E5DE2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Debt/Equity Ratio</w:t>
            </w:r>
          </w:p>
        </w:tc>
        <w:tc>
          <w:tcPr>
            <w:tcW w:w="0" w:type="auto"/>
            <w:tcMar>
              <w:top w:w="150" w:type="dxa"/>
              <w:left w:w="240" w:type="dxa"/>
              <w:bottom w:w="150" w:type="dxa"/>
              <w:right w:w="0" w:type="dxa"/>
            </w:tcMar>
            <w:vAlign w:val="center"/>
            <w:hideMark/>
          </w:tcPr>
          <w:p w14:paraId="62C215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70:30 to 80:20</w:t>
            </w:r>
          </w:p>
        </w:tc>
      </w:tr>
      <w:tr w:rsidR="0066418B" w:rsidRPr="0066418B" w14:paraId="2B217299" w14:textId="77777777">
        <w:tc>
          <w:tcPr>
            <w:tcW w:w="0" w:type="auto"/>
            <w:tcMar>
              <w:top w:w="150" w:type="dxa"/>
              <w:left w:w="0" w:type="dxa"/>
              <w:bottom w:w="150" w:type="dxa"/>
              <w:right w:w="240" w:type="dxa"/>
            </w:tcMar>
            <w:vAlign w:val="center"/>
            <w:hideMark/>
          </w:tcPr>
          <w:p w14:paraId="239339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Discount Rate</w:t>
            </w:r>
          </w:p>
        </w:tc>
        <w:tc>
          <w:tcPr>
            <w:tcW w:w="0" w:type="auto"/>
            <w:tcMar>
              <w:top w:w="150" w:type="dxa"/>
              <w:left w:w="240" w:type="dxa"/>
              <w:bottom w:w="150" w:type="dxa"/>
              <w:right w:w="0" w:type="dxa"/>
            </w:tcMar>
            <w:vAlign w:val="center"/>
            <w:hideMark/>
          </w:tcPr>
          <w:p w14:paraId="620313F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8-12%</w:t>
            </w:r>
          </w:p>
        </w:tc>
      </w:tr>
      <w:tr w:rsidR="0066418B" w:rsidRPr="0066418B" w14:paraId="539F64A0" w14:textId="77777777">
        <w:tc>
          <w:tcPr>
            <w:tcW w:w="0" w:type="auto"/>
            <w:tcMar>
              <w:top w:w="150" w:type="dxa"/>
              <w:left w:w="0" w:type="dxa"/>
              <w:bottom w:w="150" w:type="dxa"/>
              <w:right w:w="240" w:type="dxa"/>
            </w:tcMar>
            <w:vAlign w:val="center"/>
            <w:hideMark/>
          </w:tcPr>
          <w:p w14:paraId="3D3634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Concession Period</w:t>
            </w:r>
          </w:p>
        </w:tc>
        <w:tc>
          <w:tcPr>
            <w:tcW w:w="0" w:type="auto"/>
            <w:tcMar>
              <w:top w:w="150" w:type="dxa"/>
              <w:left w:w="240" w:type="dxa"/>
              <w:bottom w:w="150" w:type="dxa"/>
              <w:right w:w="0" w:type="dxa"/>
            </w:tcMar>
            <w:vAlign w:val="center"/>
            <w:hideMark/>
          </w:tcPr>
          <w:p w14:paraId="637D29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 years (for PPP projects)</w:t>
            </w:r>
          </w:p>
        </w:tc>
      </w:tr>
      <w:tr w:rsidR="0066418B" w:rsidRPr="0066418B" w14:paraId="4F02B187" w14:textId="77777777">
        <w:tc>
          <w:tcPr>
            <w:tcW w:w="0" w:type="auto"/>
            <w:tcMar>
              <w:top w:w="150" w:type="dxa"/>
              <w:left w:w="0" w:type="dxa"/>
              <w:bottom w:w="150" w:type="dxa"/>
              <w:right w:w="240" w:type="dxa"/>
            </w:tcMar>
            <w:vAlign w:val="center"/>
            <w:hideMark/>
          </w:tcPr>
          <w:p w14:paraId="24E42A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Revenue Growth</w:t>
            </w:r>
          </w:p>
        </w:tc>
        <w:tc>
          <w:tcPr>
            <w:tcW w:w="0" w:type="auto"/>
            <w:tcMar>
              <w:top w:w="150" w:type="dxa"/>
              <w:left w:w="240" w:type="dxa"/>
              <w:bottom w:w="150" w:type="dxa"/>
              <w:right w:w="0" w:type="dxa"/>
            </w:tcMar>
            <w:vAlign w:val="center"/>
            <w:hideMark/>
          </w:tcPr>
          <w:p w14:paraId="60343C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3-5% per year</w:t>
            </w:r>
          </w:p>
        </w:tc>
      </w:tr>
      <w:tr w:rsidR="0066418B" w:rsidRPr="0066418B" w14:paraId="6ECC2FDD" w14:textId="77777777">
        <w:tc>
          <w:tcPr>
            <w:tcW w:w="0" w:type="auto"/>
            <w:tcMar>
              <w:top w:w="150" w:type="dxa"/>
              <w:left w:w="0" w:type="dxa"/>
              <w:bottom w:w="150" w:type="dxa"/>
              <w:right w:w="240" w:type="dxa"/>
            </w:tcMar>
            <w:vAlign w:val="center"/>
            <w:hideMark/>
          </w:tcPr>
          <w:p w14:paraId="3561618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O&amp;M Cost Growth</w:t>
            </w:r>
          </w:p>
        </w:tc>
        <w:tc>
          <w:tcPr>
            <w:tcW w:w="0" w:type="auto"/>
            <w:tcMar>
              <w:top w:w="150" w:type="dxa"/>
              <w:left w:w="240" w:type="dxa"/>
              <w:bottom w:w="150" w:type="dxa"/>
              <w:right w:w="0" w:type="dxa"/>
            </w:tcMar>
            <w:vAlign w:val="center"/>
            <w:hideMark/>
          </w:tcPr>
          <w:p w14:paraId="73E68D6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2-4% per year</w:t>
            </w:r>
          </w:p>
        </w:tc>
      </w:tr>
    </w:tbl>
    <w:p w14:paraId="2A55240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4.5.2 Financial Model Components</w:t>
      </w:r>
    </w:p>
    <w:tbl>
      <w:tblPr>
        <w:tblW w:w="11280" w:type="dxa"/>
        <w:tblCellMar>
          <w:top w:w="15" w:type="dxa"/>
          <w:left w:w="15" w:type="dxa"/>
          <w:bottom w:w="15" w:type="dxa"/>
          <w:right w:w="15" w:type="dxa"/>
        </w:tblCellMar>
        <w:tblLook w:val="04A0" w:firstRow="1" w:lastRow="0" w:firstColumn="1" w:lastColumn="0" w:noHBand="0" w:noVBand="1"/>
      </w:tblPr>
      <w:tblGrid>
        <w:gridCol w:w="4162"/>
        <w:gridCol w:w="7118"/>
      </w:tblGrid>
      <w:tr w:rsidR="0066418B" w:rsidRPr="0066418B" w14:paraId="7B25E06E" w14:textId="77777777">
        <w:trPr>
          <w:tblHeader/>
        </w:trPr>
        <w:tc>
          <w:tcPr>
            <w:tcW w:w="0" w:type="auto"/>
            <w:tcBorders>
              <w:top w:val="nil"/>
            </w:tcBorders>
            <w:tcMar>
              <w:top w:w="150" w:type="dxa"/>
              <w:left w:w="0" w:type="dxa"/>
              <w:bottom w:w="150" w:type="dxa"/>
              <w:right w:w="240" w:type="dxa"/>
            </w:tcMar>
            <w:vAlign w:val="center"/>
            <w:hideMark/>
          </w:tcPr>
          <w:p w14:paraId="1F52F1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4C051C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161A94A2" w14:textId="77777777">
        <w:tc>
          <w:tcPr>
            <w:tcW w:w="0" w:type="auto"/>
            <w:tcMar>
              <w:top w:w="150" w:type="dxa"/>
              <w:left w:w="0" w:type="dxa"/>
              <w:bottom w:w="150" w:type="dxa"/>
              <w:right w:w="240" w:type="dxa"/>
            </w:tcMar>
            <w:vAlign w:val="center"/>
            <w:hideMark/>
          </w:tcPr>
          <w:p w14:paraId="771FE2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Capital Expenditure</w:t>
            </w:r>
          </w:p>
        </w:tc>
        <w:tc>
          <w:tcPr>
            <w:tcW w:w="0" w:type="auto"/>
            <w:tcMar>
              <w:top w:w="150" w:type="dxa"/>
              <w:left w:w="240" w:type="dxa"/>
              <w:bottom w:w="150" w:type="dxa"/>
              <w:right w:w="0" w:type="dxa"/>
            </w:tcMar>
            <w:vAlign w:val="center"/>
            <w:hideMark/>
          </w:tcPr>
          <w:p w14:paraId="1D425DF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Phased construction costs, contingencies</w:t>
            </w:r>
          </w:p>
        </w:tc>
      </w:tr>
      <w:tr w:rsidR="0066418B" w:rsidRPr="0066418B" w14:paraId="67562723" w14:textId="77777777">
        <w:tc>
          <w:tcPr>
            <w:tcW w:w="0" w:type="auto"/>
            <w:tcMar>
              <w:top w:w="150" w:type="dxa"/>
              <w:left w:w="0" w:type="dxa"/>
              <w:bottom w:w="150" w:type="dxa"/>
              <w:right w:w="240" w:type="dxa"/>
            </w:tcMar>
            <w:vAlign w:val="center"/>
            <w:hideMark/>
          </w:tcPr>
          <w:p w14:paraId="14C4D9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Operating Expenditure</w:t>
            </w:r>
          </w:p>
        </w:tc>
        <w:tc>
          <w:tcPr>
            <w:tcW w:w="0" w:type="auto"/>
            <w:tcMar>
              <w:top w:w="150" w:type="dxa"/>
              <w:left w:w="240" w:type="dxa"/>
              <w:bottom w:w="150" w:type="dxa"/>
              <w:right w:w="0" w:type="dxa"/>
            </w:tcMar>
            <w:vAlign w:val="center"/>
            <w:hideMark/>
          </w:tcPr>
          <w:p w14:paraId="5ED9DF3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O&amp;M costs for all projects</w:t>
            </w:r>
          </w:p>
        </w:tc>
      </w:tr>
      <w:tr w:rsidR="0066418B" w:rsidRPr="0066418B" w14:paraId="6D5EB7F5" w14:textId="77777777">
        <w:tc>
          <w:tcPr>
            <w:tcW w:w="0" w:type="auto"/>
            <w:tcMar>
              <w:top w:w="150" w:type="dxa"/>
              <w:left w:w="0" w:type="dxa"/>
              <w:bottom w:w="150" w:type="dxa"/>
              <w:right w:w="240" w:type="dxa"/>
            </w:tcMar>
            <w:vAlign w:val="center"/>
            <w:hideMark/>
          </w:tcPr>
          <w:p w14:paraId="6F284C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Revenue</w:t>
            </w:r>
          </w:p>
        </w:tc>
        <w:tc>
          <w:tcPr>
            <w:tcW w:w="0" w:type="auto"/>
            <w:tcMar>
              <w:top w:w="150" w:type="dxa"/>
              <w:left w:w="240" w:type="dxa"/>
              <w:bottom w:w="150" w:type="dxa"/>
              <w:right w:w="0" w:type="dxa"/>
            </w:tcMar>
            <w:vAlign w:val="center"/>
            <w:hideMark/>
          </w:tcPr>
          <w:p w14:paraId="7818E0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revenue, land leases, waste levy</w:t>
            </w:r>
          </w:p>
        </w:tc>
      </w:tr>
      <w:tr w:rsidR="0066418B" w:rsidRPr="0066418B" w14:paraId="562D1A08" w14:textId="77777777">
        <w:tc>
          <w:tcPr>
            <w:tcW w:w="0" w:type="auto"/>
            <w:tcMar>
              <w:top w:w="150" w:type="dxa"/>
              <w:left w:w="0" w:type="dxa"/>
              <w:bottom w:w="150" w:type="dxa"/>
              <w:right w:w="240" w:type="dxa"/>
            </w:tcMar>
            <w:vAlign w:val="center"/>
            <w:hideMark/>
          </w:tcPr>
          <w:p w14:paraId="65C416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Debt Service</w:t>
            </w:r>
          </w:p>
        </w:tc>
        <w:tc>
          <w:tcPr>
            <w:tcW w:w="0" w:type="auto"/>
            <w:tcMar>
              <w:top w:w="150" w:type="dxa"/>
              <w:left w:w="240" w:type="dxa"/>
              <w:bottom w:w="150" w:type="dxa"/>
              <w:right w:w="0" w:type="dxa"/>
            </w:tcMar>
            <w:vAlign w:val="center"/>
            <w:hideMark/>
          </w:tcPr>
          <w:p w14:paraId="2E999D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Principal and interest payments</w:t>
            </w:r>
          </w:p>
        </w:tc>
      </w:tr>
      <w:tr w:rsidR="0066418B" w:rsidRPr="0066418B" w14:paraId="0FEAFA3F" w14:textId="77777777">
        <w:tc>
          <w:tcPr>
            <w:tcW w:w="0" w:type="auto"/>
            <w:tcMar>
              <w:top w:w="150" w:type="dxa"/>
              <w:left w:w="0" w:type="dxa"/>
              <w:bottom w:w="150" w:type="dxa"/>
              <w:right w:w="240" w:type="dxa"/>
            </w:tcMar>
            <w:vAlign w:val="center"/>
            <w:hideMark/>
          </w:tcPr>
          <w:p w14:paraId="1B4C7D1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Returns</w:t>
            </w:r>
          </w:p>
        </w:tc>
        <w:tc>
          <w:tcPr>
            <w:tcW w:w="0" w:type="auto"/>
            <w:tcMar>
              <w:top w:w="150" w:type="dxa"/>
              <w:left w:w="240" w:type="dxa"/>
              <w:bottom w:w="150" w:type="dxa"/>
              <w:right w:w="0" w:type="dxa"/>
            </w:tcMar>
            <w:vAlign w:val="center"/>
            <w:hideMark/>
          </w:tcPr>
          <w:p w14:paraId="6067F9E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Equity IRR, project IRR</w:t>
            </w:r>
          </w:p>
        </w:tc>
      </w:tr>
      <w:tr w:rsidR="0066418B" w:rsidRPr="0066418B" w14:paraId="3C49CFE3" w14:textId="77777777">
        <w:tc>
          <w:tcPr>
            <w:tcW w:w="0" w:type="auto"/>
            <w:tcMar>
              <w:top w:w="150" w:type="dxa"/>
              <w:left w:w="0" w:type="dxa"/>
              <w:bottom w:w="150" w:type="dxa"/>
              <w:right w:w="240" w:type="dxa"/>
            </w:tcMar>
            <w:vAlign w:val="center"/>
            <w:hideMark/>
          </w:tcPr>
          <w:p w14:paraId="448F08D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Sensitivity Analysis</w:t>
            </w:r>
          </w:p>
        </w:tc>
        <w:tc>
          <w:tcPr>
            <w:tcW w:w="0" w:type="auto"/>
            <w:tcMar>
              <w:top w:w="150" w:type="dxa"/>
              <w:left w:w="240" w:type="dxa"/>
              <w:bottom w:w="150" w:type="dxa"/>
              <w:right w:w="0" w:type="dxa"/>
            </w:tcMar>
            <w:vAlign w:val="center"/>
            <w:hideMark/>
          </w:tcPr>
          <w:p w14:paraId="3E541F8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Key variables (costs, revenue, interest rates)</w:t>
            </w:r>
          </w:p>
        </w:tc>
      </w:tr>
    </w:tbl>
    <w:p w14:paraId="76B9157F"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1214DF1">
          <v:rect id="_x0000_i1062" style="width:0;height:.75pt" o:hralign="center" o:hrstd="t" o:hr="t" fillcolor="#a0a0a0" stroked="f"/>
        </w:pict>
      </w:r>
    </w:p>
    <w:p w14:paraId="357AA7C4"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4.6 COST-BENEFIT ANALYSIS</w:t>
      </w:r>
    </w:p>
    <w:p w14:paraId="3D82E325"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4.6.1 Economic Benefits</w:t>
      </w:r>
    </w:p>
    <w:tbl>
      <w:tblPr>
        <w:tblW w:w="11280" w:type="dxa"/>
        <w:tblCellMar>
          <w:top w:w="15" w:type="dxa"/>
          <w:left w:w="15" w:type="dxa"/>
          <w:bottom w:w="15" w:type="dxa"/>
          <w:right w:w="15" w:type="dxa"/>
        </w:tblCellMar>
        <w:tblLook w:val="04A0" w:firstRow="1" w:lastRow="0" w:firstColumn="1" w:lastColumn="0" w:noHBand="0" w:noVBand="1"/>
      </w:tblPr>
      <w:tblGrid>
        <w:gridCol w:w="3551"/>
        <w:gridCol w:w="5642"/>
        <w:gridCol w:w="2087"/>
      </w:tblGrid>
      <w:tr w:rsidR="0066418B" w:rsidRPr="0066418B" w14:paraId="4146D040" w14:textId="77777777">
        <w:trPr>
          <w:tblHeader/>
        </w:trPr>
        <w:tc>
          <w:tcPr>
            <w:tcW w:w="0" w:type="auto"/>
            <w:tcBorders>
              <w:top w:val="nil"/>
            </w:tcBorders>
            <w:tcMar>
              <w:top w:w="150" w:type="dxa"/>
              <w:left w:w="0" w:type="dxa"/>
              <w:bottom w:w="150" w:type="dxa"/>
              <w:right w:w="240" w:type="dxa"/>
            </w:tcMar>
            <w:vAlign w:val="center"/>
            <w:hideMark/>
          </w:tcPr>
          <w:p w14:paraId="6150CD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Benefit Category</w:t>
            </w:r>
          </w:p>
        </w:tc>
        <w:tc>
          <w:tcPr>
            <w:tcW w:w="0" w:type="auto"/>
            <w:tcBorders>
              <w:top w:val="nil"/>
            </w:tcBorders>
            <w:tcMar>
              <w:top w:w="150" w:type="dxa"/>
              <w:left w:w="240" w:type="dxa"/>
              <w:bottom w:w="150" w:type="dxa"/>
              <w:right w:w="240" w:type="dxa"/>
            </w:tcMar>
            <w:vAlign w:val="center"/>
            <w:hideMark/>
          </w:tcPr>
          <w:p w14:paraId="73DDC1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D61856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Value</w:t>
            </w:r>
          </w:p>
        </w:tc>
      </w:tr>
      <w:tr w:rsidR="0066418B" w:rsidRPr="0066418B" w14:paraId="063DB1C6" w14:textId="77777777">
        <w:tc>
          <w:tcPr>
            <w:tcW w:w="0" w:type="auto"/>
            <w:tcMar>
              <w:top w:w="150" w:type="dxa"/>
              <w:left w:w="0" w:type="dxa"/>
              <w:bottom w:w="150" w:type="dxa"/>
              <w:right w:w="240" w:type="dxa"/>
            </w:tcMar>
            <w:vAlign w:val="center"/>
            <w:hideMark/>
          </w:tcPr>
          <w:p w14:paraId="54B004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Travel Time Savings</w:t>
            </w:r>
          </w:p>
        </w:tc>
        <w:tc>
          <w:tcPr>
            <w:tcW w:w="0" w:type="auto"/>
            <w:tcMar>
              <w:top w:w="150" w:type="dxa"/>
              <w:left w:w="240" w:type="dxa"/>
              <w:bottom w:w="150" w:type="dxa"/>
              <w:right w:w="240" w:type="dxa"/>
            </w:tcMar>
            <w:vAlign w:val="center"/>
            <w:hideMark/>
          </w:tcPr>
          <w:p w14:paraId="7FA23B7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Reduced commute times</w:t>
            </w:r>
          </w:p>
        </w:tc>
        <w:tc>
          <w:tcPr>
            <w:tcW w:w="0" w:type="auto"/>
            <w:tcMar>
              <w:top w:w="150" w:type="dxa"/>
              <w:left w:w="240" w:type="dxa"/>
              <w:bottom w:w="150" w:type="dxa"/>
              <w:right w:w="0" w:type="dxa"/>
            </w:tcMar>
            <w:vAlign w:val="center"/>
            <w:hideMark/>
          </w:tcPr>
          <w:p w14:paraId="0DD02C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 be quantified</w:t>
            </w:r>
          </w:p>
        </w:tc>
      </w:tr>
      <w:tr w:rsidR="0066418B" w:rsidRPr="0066418B" w14:paraId="72D868FC" w14:textId="77777777">
        <w:tc>
          <w:tcPr>
            <w:tcW w:w="0" w:type="auto"/>
            <w:tcMar>
              <w:top w:w="150" w:type="dxa"/>
              <w:left w:w="0" w:type="dxa"/>
              <w:bottom w:w="150" w:type="dxa"/>
              <w:right w:w="240" w:type="dxa"/>
            </w:tcMar>
            <w:vAlign w:val="center"/>
            <w:hideMark/>
          </w:tcPr>
          <w:p w14:paraId="07D9A0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Vehicle Operating Cost Savings</w:t>
            </w:r>
          </w:p>
        </w:tc>
        <w:tc>
          <w:tcPr>
            <w:tcW w:w="0" w:type="auto"/>
            <w:tcMar>
              <w:top w:w="150" w:type="dxa"/>
              <w:left w:w="240" w:type="dxa"/>
              <w:bottom w:w="150" w:type="dxa"/>
              <w:right w:w="240" w:type="dxa"/>
            </w:tcMar>
            <w:vAlign w:val="center"/>
            <w:hideMark/>
          </w:tcPr>
          <w:p w14:paraId="42E918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Reduced fuel and maintenance</w:t>
            </w:r>
          </w:p>
        </w:tc>
        <w:tc>
          <w:tcPr>
            <w:tcW w:w="0" w:type="auto"/>
            <w:tcMar>
              <w:top w:w="150" w:type="dxa"/>
              <w:left w:w="240" w:type="dxa"/>
              <w:bottom w:w="150" w:type="dxa"/>
              <w:right w:w="0" w:type="dxa"/>
            </w:tcMar>
            <w:vAlign w:val="center"/>
            <w:hideMark/>
          </w:tcPr>
          <w:p w14:paraId="03551A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To be quantified</w:t>
            </w:r>
          </w:p>
        </w:tc>
      </w:tr>
      <w:tr w:rsidR="0066418B" w:rsidRPr="0066418B" w14:paraId="7EDDEF82" w14:textId="77777777">
        <w:tc>
          <w:tcPr>
            <w:tcW w:w="0" w:type="auto"/>
            <w:tcMar>
              <w:top w:w="150" w:type="dxa"/>
              <w:left w:w="0" w:type="dxa"/>
              <w:bottom w:w="150" w:type="dxa"/>
              <w:right w:w="240" w:type="dxa"/>
            </w:tcMar>
            <w:vAlign w:val="center"/>
            <w:hideMark/>
          </w:tcPr>
          <w:p w14:paraId="734075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Logistics Cost Reduction</w:t>
            </w:r>
          </w:p>
        </w:tc>
        <w:tc>
          <w:tcPr>
            <w:tcW w:w="0" w:type="auto"/>
            <w:tcMar>
              <w:top w:w="150" w:type="dxa"/>
              <w:left w:w="240" w:type="dxa"/>
              <w:bottom w:w="150" w:type="dxa"/>
              <w:right w:w="240" w:type="dxa"/>
            </w:tcMar>
            <w:vAlign w:val="center"/>
            <w:hideMark/>
          </w:tcPr>
          <w:p w14:paraId="0ADCF46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 along Ethio-Berbera corridor</w:t>
            </w:r>
          </w:p>
        </w:tc>
        <w:tc>
          <w:tcPr>
            <w:tcW w:w="0" w:type="auto"/>
            <w:tcMar>
              <w:top w:w="150" w:type="dxa"/>
              <w:left w:w="240" w:type="dxa"/>
              <w:bottom w:w="150" w:type="dxa"/>
              <w:right w:w="0" w:type="dxa"/>
            </w:tcMar>
            <w:vAlign w:val="center"/>
            <w:hideMark/>
          </w:tcPr>
          <w:p w14:paraId="5999DDC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Significant</w:t>
            </w:r>
          </w:p>
        </w:tc>
      </w:tr>
      <w:tr w:rsidR="0066418B" w:rsidRPr="0066418B" w14:paraId="63916EAB" w14:textId="77777777">
        <w:tc>
          <w:tcPr>
            <w:tcW w:w="0" w:type="auto"/>
            <w:tcMar>
              <w:top w:w="150" w:type="dxa"/>
              <w:left w:w="0" w:type="dxa"/>
              <w:bottom w:w="150" w:type="dxa"/>
              <w:right w:w="240" w:type="dxa"/>
            </w:tcMar>
            <w:vAlign w:val="center"/>
            <w:hideMark/>
          </w:tcPr>
          <w:p w14:paraId="233A54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Trade Volume Increase</w:t>
            </w:r>
          </w:p>
        </w:tc>
        <w:tc>
          <w:tcPr>
            <w:tcW w:w="0" w:type="auto"/>
            <w:tcMar>
              <w:top w:w="150" w:type="dxa"/>
              <w:left w:w="240" w:type="dxa"/>
              <w:bottom w:w="150" w:type="dxa"/>
              <w:right w:w="240" w:type="dxa"/>
            </w:tcMar>
            <w:vAlign w:val="center"/>
            <w:hideMark/>
          </w:tcPr>
          <w:p w14:paraId="0FD118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500 million+ annually</w:t>
            </w:r>
          </w:p>
        </w:tc>
        <w:tc>
          <w:tcPr>
            <w:tcW w:w="0" w:type="auto"/>
            <w:tcMar>
              <w:top w:w="150" w:type="dxa"/>
              <w:left w:w="240" w:type="dxa"/>
              <w:bottom w:w="150" w:type="dxa"/>
              <w:right w:w="0" w:type="dxa"/>
            </w:tcMar>
            <w:vAlign w:val="center"/>
            <w:hideMark/>
          </w:tcPr>
          <w:p w14:paraId="63B2F5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Significant</w:t>
            </w:r>
          </w:p>
        </w:tc>
      </w:tr>
      <w:tr w:rsidR="0066418B" w:rsidRPr="0066418B" w14:paraId="2D260C20" w14:textId="77777777">
        <w:tc>
          <w:tcPr>
            <w:tcW w:w="0" w:type="auto"/>
            <w:tcMar>
              <w:top w:w="150" w:type="dxa"/>
              <w:left w:w="0" w:type="dxa"/>
              <w:bottom w:w="150" w:type="dxa"/>
              <w:right w:w="240" w:type="dxa"/>
            </w:tcMar>
            <w:vAlign w:val="center"/>
            <w:hideMark/>
          </w:tcPr>
          <w:p w14:paraId="5D4F93B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Job Creation</w:t>
            </w:r>
          </w:p>
        </w:tc>
        <w:tc>
          <w:tcPr>
            <w:tcW w:w="0" w:type="auto"/>
            <w:tcMar>
              <w:top w:w="150" w:type="dxa"/>
              <w:left w:w="240" w:type="dxa"/>
              <w:bottom w:w="150" w:type="dxa"/>
              <w:right w:w="240" w:type="dxa"/>
            </w:tcMar>
            <w:vAlign w:val="center"/>
            <w:hideMark/>
          </w:tcPr>
          <w:p w14:paraId="50E2245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 direct and indirect jobs</w:t>
            </w:r>
          </w:p>
        </w:tc>
        <w:tc>
          <w:tcPr>
            <w:tcW w:w="0" w:type="auto"/>
            <w:tcMar>
              <w:top w:w="150" w:type="dxa"/>
              <w:left w:w="240" w:type="dxa"/>
              <w:bottom w:w="150" w:type="dxa"/>
              <w:right w:w="0" w:type="dxa"/>
            </w:tcMar>
            <w:vAlign w:val="center"/>
            <w:hideMark/>
          </w:tcPr>
          <w:p w14:paraId="0E9960D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Significant</w:t>
            </w:r>
          </w:p>
        </w:tc>
      </w:tr>
      <w:tr w:rsidR="0066418B" w:rsidRPr="0066418B" w14:paraId="42367AE8" w14:textId="77777777">
        <w:tc>
          <w:tcPr>
            <w:tcW w:w="0" w:type="auto"/>
            <w:tcMar>
              <w:top w:w="150" w:type="dxa"/>
              <w:left w:w="0" w:type="dxa"/>
              <w:bottom w:w="150" w:type="dxa"/>
              <w:right w:w="240" w:type="dxa"/>
            </w:tcMar>
            <w:vAlign w:val="center"/>
            <w:hideMark/>
          </w:tcPr>
          <w:p w14:paraId="27ABFB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Investment Attraction</w:t>
            </w:r>
          </w:p>
        </w:tc>
        <w:tc>
          <w:tcPr>
            <w:tcW w:w="0" w:type="auto"/>
            <w:tcMar>
              <w:top w:w="150" w:type="dxa"/>
              <w:left w:w="240" w:type="dxa"/>
              <w:bottom w:w="150" w:type="dxa"/>
              <w:right w:w="240" w:type="dxa"/>
            </w:tcMar>
            <w:vAlign w:val="center"/>
            <w:hideMark/>
          </w:tcPr>
          <w:p w14:paraId="0BDDEE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380 million+</w:t>
            </w:r>
          </w:p>
        </w:tc>
        <w:tc>
          <w:tcPr>
            <w:tcW w:w="0" w:type="auto"/>
            <w:tcMar>
              <w:top w:w="150" w:type="dxa"/>
              <w:left w:w="240" w:type="dxa"/>
              <w:bottom w:w="150" w:type="dxa"/>
              <w:right w:w="0" w:type="dxa"/>
            </w:tcMar>
            <w:vAlign w:val="center"/>
            <w:hideMark/>
          </w:tcPr>
          <w:p w14:paraId="5C04E0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Significant</w:t>
            </w:r>
          </w:p>
        </w:tc>
      </w:tr>
      <w:tr w:rsidR="0066418B" w:rsidRPr="0066418B" w14:paraId="5029A83E" w14:textId="77777777">
        <w:tc>
          <w:tcPr>
            <w:tcW w:w="0" w:type="auto"/>
            <w:tcMar>
              <w:top w:w="150" w:type="dxa"/>
              <w:left w:w="0" w:type="dxa"/>
              <w:bottom w:w="150" w:type="dxa"/>
              <w:right w:w="240" w:type="dxa"/>
            </w:tcMar>
            <w:vAlign w:val="center"/>
            <w:hideMark/>
          </w:tcPr>
          <w:p w14:paraId="3F15EBB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Benefits</w:t>
            </w:r>
          </w:p>
        </w:tc>
        <w:tc>
          <w:tcPr>
            <w:tcW w:w="0" w:type="auto"/>
            <w:tcMar>
              <w:top w:w="150" w:type="dxa"/>
              <w:left w:w="240" w:type="dxa"/>
              <w:bottom w:w="150" w:type="dxa"/>
              <w:right w:w="240" w:type="dxa"/>
            </w:tcMar>
            <w:vAlign w:val="center"/>
            <w:hideMark/>
          </w:tcPr>
          <w:p w14:paraId="47000E9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Reduced emissions, improved waste management</w:t>
            </w:r>
          </w:p>
        </w:tc>
        <w:tc>
          <w:tcPr>
            <w:tcW w:w="0" w:type="auto"/>
            <w:tcMar>
              <w:top w:w="150" w:type="dxa"/>
              <w:left w:w="240" w:type="dxa"/>
              <w:bottom w:w="150" w:type="dxa"/>
              <w:right w:w="0" w:type="dxa"/>
            </w:tcMar>
            <w:vAlign w:val="center"/>
            <w:hideMark/>
          </w:tcPr>
          <w:p w14:paraId="683B90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Significant</w:t>
            </w:r>
          </w:p>
        </w:tc>
      </w:tr>
      <w:tr w:rsidR="0066418B" w:rsidRPr="0066418B" w14:paraId="05B9967D" w14:textId="77777777">
        <w:tc>
          <w:tcPr>
            <w:tcW w:w="0" w:type="auto"/>
            <w:tcMar>
              <w:top w:w="150" w:type="dxa"/>
              <w:left w:w="0" w:type="dxa"/>
              <w:bottom w:w="150" w:type="dxa"/>
              <w:right w:w="240" w:type="dxa"/>
            </w:tcMar>
            <w:vAlign w:val="center"/>
            <w:hideMark/>
          </w:tcPr>
          <w:p w14:paraId="69282E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Health Benefits</w:t>
            </w:r>
          </w:p>
        </w:tc>
        <w:tc>
          <w:tcPr>
            <w:tcW w:w="0" w:type="auto"/>
            <w:tcMar>
              <w:top w:w="150" w:type="dxa"/>
              <w:left w:w="240" w:type="dxa"/>
              <w:bottom w:w="150" w:type="dxa"/>
              <w:right w:w="240" w:type="dxa"/>
            </w:tcMar>
            <w:vAlign w:val="center"/>
            <w:hideMark/>
          </w:tcPr>
          <w:p w14:paraId="45829A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Improved public health through waste management</w:t>
            </w:r>
          </w:p>
        </w:tc>
        <w:tc>
          <w:tcPr>
            <w:tcW w:w="0" w:type="auto"/>
            <w:tcMar>
              <w:top w:w="150" w:type="dxa"/>
              <w:left w:w="240" w:type="dxa"/>
              <w:bottom w:w="150" w:type="dxa"/>
              <w:right w:w="0" w:type="dxa"/>
            </w:tcMar>
            <w:vAlign w:val="center"/>
            <w:hideMark/>
          </w:tcPr>
          <w:p w14:paraId="3E6362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Significant</w:t>
            </w:r>
          </w:p>
        </w:tc>
      </w:tr>
    </w:tbl>
    <w:p w14:paraId="3BCEF9D9"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4.6.2 Economic Viability</w:t>
      </w:r>
    </w:p>
    <w:tbl>
      <w:tblPr>
        <w:tblW w:w="11280" w:type="dxa"/>
        <w:tblCellMar>
          <w:top w:w="15" w:type="dxa"/>
          <w:left w:w="15" w:type="dxa"/>
          <w:bottom w:w="15" w:type="dxa"/>
          <w:right w:w="15" w:type="dxa"/>
        </w:tblCellMar>
        <w:tblLook w:val="04A0" w:firstRow="1" w:lastRow="0" w:firstColumn="1" w:lastColumn="0" w:noHBand="0" w:noVBand="1"/>
      </w:tblPr>
      <w:tblGrid>
        <w:gridCol w:w="7716"/>
        <w:gridCol w:w="3564"/>
      </w:tblGrid>
      <w:tr w:rsidR="0066418B" w:rsidRPr="0066418B" w14:paraId="47F4671D" w14:textId="77777777">
        <w:trPr>
          <w:tblHeader/>
        </w:trPr>
        <w:tc>
          <w:tcPr>
            <w:tcW w:w="0" w:type="auto"/>
            <w:tcBorders>
              <w:top w:val="nil"/>
            </w:tcBorders>
            <w:tcMar>
              <w:top w:w="150" w:type="dxa"/>
              <w:left w:w="0" w:type="dxa"/>
              <w:bottom w:w="150" w:type="dxa"/>
              <w:right w:w="240" w:type="dxa"/>
            </w:tcMar>
            <w:vAlign w:val="center"/>
            <w:hideMark/>
          </w:tcPr>
          <w:p w14:paraId="0E53DBC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4222B13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Value</w:t>
            </w:r>
          </w:p>
        </w:tc>
      </w:tr>
      <w:tr w:rsidR="0066418B" w:rsidRPr="0066418B" w14:paraId="46757522" w14:textId="77777777">
        <w:tc>
          <w:tcPr>
            <w:tcW w:w="0" w:type="auto"/>
            <w:tcMar>
              <w:top w:w="150" w:type="dxa"/>
              <w:left w:w="0" w:type="dxa"/>
              <w:bottom w:w="150" w:type="dxa"/>
              <w:right w:w="240" w:type="dxa"/>
            </w:tcMar>
            <w:vAlign w:val="center"/>
            <w:hideMark/>
          </w:tcPr>
          <w:p w14:paraId="062493D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Net Present Value (NPV)</w:t>
            </w:r>
          </w:p>
        </w:tc>
        <w:tc>
          <w:tcPr>
            <w:tcW w:w="0" w:type="auto"/>
            <w:tcMar>
              <w:top w:w="150" w:type="dxa"/>
              <w:left w:w="240" w:type="dxa"/>
              <w:bottom w:w="150" w:type="dxa"/>
              <w:right w:w="0" w:type="dxa"/>
            </w:tcMar>
            <w:vAlign w:val="center"/>
            <w:hideMark/>
          </w:tcPr>
          <w:p w14:paraId="44492D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Positive</w:t>
            </w:r>
          </w:p>
        </w:tc>
      </w:tr>
      <w:tr w:rsidR="0066418B" w:rsidRPr="0066418B" w14:paraId="5D58F5C3" w14:textId="77777777">
        <w:tc>
          <w:tcPr>
            <w:tcW w:w="0" w:type="auto"/>
            <w:tcMar>
              <w:top w:w="150" w:type="dxa"/>
              <w:left w:w="0" w:type="dxa"/>
              <w:bottom w:w="150" w:type="dxa"/>
              <w:right w:w="240" w:type="dxa"/>
            </w:tcMar>
            <w:vAlign w:val="center"/>
            <w:hideMark/>
          </w:tcPr>
          <w:p w14:paraId="231B84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Internal Rate of Return (EIRR)</w:t>
            </w:r>
          </w:p>
        </w:tc>
        <w:tc>
          <w:tcPr>
            <w:tcW w:w="0" w:type="auto"/>
            <w:tcMar>
              <w:top w:w="150" w:type="dxa"/>
              <w:left w:w="240" w:type="dxa"/>
              <w:bottom w:w="150" w:type="dxa"/>
              <w:right w:w="0" w:type="dxa"/>
            </w:tcMar>
            <w:vAlign w:val="center"/>
            <w:hideMark/>
          </w:tcPr>
          <w:p w14:paraId="71BF92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&gt;12%</w:t>
            </w:r>
          </w:p>
        </w:tc>
      </w:tr>
      <w:tr w:rsidR="0066418B" w:rsidRPr="0066418B" w14:paraId="5E6B275D" w14:textId="77777777">
        <w:tc>
          <w:tcPr>
            <w:tcW w:w="0" w:type="auto"/>
            <w:tcMar>
              <w:top w:w="150" w:type="dxa"/>
              <w:left w:w="0" w:type="dxa"/>
              <w:bottom w:w="150" w:type="dxa"/>
              <w:right w:w="240" w:type="dxa"/>
            </w:tcMar>
            <w:vAlign w:val="center"/>
            <w:hideMark/>
          </w:tcPr>
          <w:p w14:paraId="38D913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Benefit-Cost Ratio</w:t>
            </w:r>
          </w:p>
        </w:tc>
        <w:tc>
          <w:tcPr>
            <w:tcW w:w="0" w:type="auto"/>
            <w:tcMar>
              <w:top w:w="150" w:type="dxa"/>
              <w:left w:w="240" w:type="dxa"/>
              <w:bottom w:w="150" w:type="dxa"/>
              <w:right w:w="0" w:type="dxa"/>
            </w:tcMar>
            <w:vAlign w:val="center"/>
            <w:hideMark/>
          </w:tcPr>
          <w:p w14:paraId="7ABDCC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&gt;1.5</w:t>
            </w:r>
          </w:p>
        </w:tc>
      </w:tr>
    </w:tbl>
    <w:p w14:paraId="4FD20C7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i/>
          <w:iCs/>
          <w:color w:val="0F1115"/>
          <w:kern w:val="0"/>
          <w14:ligatures w14:val="none"/>
        </w:rPr>
        <w:t>These parameters will be validated during feasibility studies.</w:t>
      </w:r>
    </w:p>
    <w:p w14:paraId="483486AC"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25B805BF">
          <v:rect id="_x0000_i1063" style="width:0;height:.75pt" o:hralign="center" o:hrstd="t" o:hr="t" fillcolor="#a0a0a0" stroked="f"/>
        </w:pict>
      </w:r>
    </w:p>
    <w:p w14:paraId="221F47BB"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CHAPTER FIVE: READINESS ASSESSMENT AND BANKABILITY ANALYSIS</w:t>
      </w:r>
    </w:p>
    <w:p w14:paraId="250FA335"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FC13925">
          <v:rect id="_x0000_i1064" style="width:0;height:.75pt" o:hralign="center" o:hrstd="t" o:hr="t" fillcolor="#a0a0a0" stroked="f"/>
        </w:pict>
      </w:r>
    </w:p>
    <w:p w14:paraId="63F4ECA9"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5.1 CURRENT READINESS STAGE</w:t>
      </w:r>
    </w:p>
    <w:tbl>
      <w:tblPr>
        <w:tblW w:w="11280" w:type="dxa"/>
        <w:tblCellMar>
          <w:top w:w="15" w:type="dxa"/>
          <w:left w:w="15" w:type="dxa"/>
          <w:bottom w:w="15" w:type="dxa"/>
          <w:right w:w="15" w:type="dxa"/>
        </w:tblCellMar>
        <w:tblLook w:val="04A0" w:firstRow="1" w:lastRow="0" w:firstColumn="1" w:lastColumn="0" w:noHBand="0" w:noVBand="1"/>
      </w:tblPr>
      <w:tblGrid>
        <w:gridCol w:w="813"/>
        <w:gridCol w:w="9081"/>
        <w:gridCol w:w="1386"/>
      </w:tblGrid>
      <w:tr w:rsidR="0066418B" w:rsidRPr="0066418B" w14:paraId="768210C1" w14:textId="77777777">
        <w:trPr>
          <w:tblHeader/>
        </w:trPr>
        <w:tc>
          <w:tcPr>
            <w:tcW w:w="0" w:type="auto"/>
            <w:tcBorders>
              <w:top w:val="nil"/>
            </w:tcBorders>
            <w:tcMar>
              <w:top w:w="150" w:type="dxa"/>
              <w:left w:w="0" w:type="dxa"/>
              <w:bottom w:w="150" w:type="dxa"/>
              <w:right w:w="240" w:type="dxa"/>
            </w:tcMar>
            <w:vAlign w:val="center"/>
            <w:hideMark/>
          </w:tcPr>
          <w:p w14:paraId="4628096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Stage</w:t>
            </w:r>
          </w:p>
        </w:tc>
        <w:tc>
          <w:tcPr>
            <w:tcW w:w="0" w:type="auto"/>
            <w:tcBorders>
              <w:top w:val="nil"/>
            </w:tcBorders>
            <w:tcMar>
              <w:top w:w="150" w:type="dxa"/>
              <w:left w:w="240" w:type="dxa"/>
              <w:bottom w:w="150" w:type="dxa"/>
              <w:right w:w="240" w:type="dxa"/>
            </w:tcMar>
            <w:vAlign w:val="center"/>
            <w:hideMark/>
          </w:tcPr>
          <w:p w14:paraId="08FC9CF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E1F6C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Status</w:t>
            </w:r>
          </w:p>
        </w:tc>
      </w:tr>
      <w:tr w:rsidR="0066418B" w:rsidRPr="0066418B" w14:paraId="6F777B35" w14:textId="77777777">
        <w:tc>
          <w:tcPr>
            <w:tcW w:w="0" w:type="auto"/>
            <w:tcMar>
              <w:top w:w="150" w:type="dxa"/>
              <w:left w:w="0" w:type="dxa"/>
              <w:bottom w:w="150" w:type="dxa"/>
              <w:right w:w="240" w:type="dxa"/>
            </w:tcMar>
            <w:vAlign w:val="center"/>
            <w:hideMark/>
          </w:tcPr>
          <w:p w14:paraId="76C9C5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w:t>
            </w:r>
          </w:p>
        </w:tc>
        <w:tc>
          <w:tcPr>
            <w:tcW w:w="0" w:type="auto"/>
            <w:tcMar>
              <w:top w:w="150" w:type="dxa"/>
              <w:left w:w="240" w:type="dxa"/>
              <w:bottom w:w="150" w:type="dxa"/>
              <w:right w:w="240" w:type="dxa"/>
            </w:tcMar>
            <w:vAlign w:val="center"/>
            <w:hideMark/>
          </w:tcPr>
          <w:p w14:paraId="35BD10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Concept - Problem, beneficiaries, strategic alignment and preliminary scope are defined</w:t>
            </w:r>
          </w:p>
        </w:tc>
        <w:tc>
          <w:tcPr>
            <w:tcW w:w="0" w:type="auto"/>
            <w:tcMar>
              <w:top w:w="150" w:type="dxa"/>
              <w:left w:w="240" w:type="dxa"/>
              <w:bottom w:w="150" w:type="dxa"/>
              <w:right w:w="0" w:type="dxa"/>
            </w:tcMar>
            <w:vAlign w:val="center"/>
            <w:hideMark/>
          </w:tcPr>
          <w:p w14:paraId="312B917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All Projects</w:t>
            </w:r>
          </w:p>
        </w:tc>
      </w:tr>
      <w:tr w:rsidR="0066418B" w:rsidRPr="0066418B" w14:paraId="04AC6EEF" w14:textId="77777777">
        <w:tc>
          <w:tcPr>
            <w:tcW w:w="0" w:type="auto"/>
            <w:tcMar>
              <w:top w:w="150" w:type="dxa"/>
              <w:left w:w="0" w:type="dxa"/>
              <w:bottom w:w="150" w:type="dxa"/>
              <w:right w:w="240" w:type="dxa"/>
            </w:tcMar>
            <w:vAlign w:val="center"/>
            <w:hideMark/>
          </w:tcPr>
          <w:p w14:paraId="55BE94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2</w:t>
            </w:r>
          </w:p>
        </w:tc>
        <w:tc>
          <w:tcPr>
            <w:tcW w:w="0" w:type="auto"/>
            <w:tcMar>
              <w:top w:w="150" w:type="dxa"/>
              <w:left w:w="240" w:type="dxa"/>
              <w:bottom w:w="150" w:type="dxa"/>
              <w:right w:w="240" w:type="dxa"/>
            </w:tcMar>
            <w:vAlign w:val="center"/>
            <w:hideMark/>
          </w:tcPr>
          <w:p w14:paraId="0B4CCF3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Pre-Feasibility - Options, initial demand, site, indicative cost and delivery choices have been assessed</w:t>
            </w:r>
          </w:p>
        </w:tc>
        <w:tc>
          <w:tcPr>
            <w:tcW w:w="0" w:type="auto"/>
            <w:tcMar>
              <w:top w:w="150" w:type="dxa"/>
              <w:left w:w="240" w:type="dxa"/>
              <w:bottom w:w="150" w:type="dxa"/>
              <w:right w:w="0" w:type="dxa"/>
            </w:tcMar>
            <w:vAlign w:val="center"/>
            <w:hideMark/>
          </w:tcPr>
          <w:p w14:paraId="1CB5C7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r>
      <w:tr w:rsidR="0066418B" w:rsidRPr="0066418B" w14:paraId="28C0C49E" w14:textId="77777777">
        <w:tc>
          <w:tcPr>
            <w:tcW w:w="0" w:type="auto"/>
            <w:tcMar>
              <w:top w:w="150" w:type="dxa"/>
              <w:left w:w="0" w:type="dxa"/>
              <w:bottom w:w="150" w:type="dxa"/>
              <w:right w:w="240" w:type="dxa"/>
            </w:tcMar>
            <w:vAlign w:val="center"/>
            <w:hideMark/>
          </w:tcPr>
          <w:p w14:paraId="662867A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w:t>
            </w:r>
          </w:p>
        </w:tc>
        <w:tc>
          <w:tcPr>
            <w:tcW w:w="0" w:type="auto"/>
            <w:tcMar>
              <w:top w:w="150" w:type="dxa"/>
              <w:left w:w="240" w:type="dxa"/>
              <w:bottom w:w="150" w:type="dxa"/>
              <w:right w:w="240" w:type="dxa"/>
            </w:tcMar>
            <w:vAlign w:val="center"/>
            <w:hideMark/>
          </w:tcPr>
          <w:p w14:paraId="371CED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&amp; Approvals - Feasibility, land/site status, key approvals, safeguards and financial or O&amp;M logic are substantially evidenced</w:t>
            </w:r>
          </w:p>
        </w:tc>
        <w:tc>
          <w:tcPr>
            <w:tcW w:w="0" w:type="auto"/>
            <w:tcMar>
              <w:top w:w="150" w:type="dxa"/>
              <w:left w:w="240" w:type="dxa"/>
              <w:bottom w:w="150" w:type="dxa"/>
              <w:right w:w="0" w:type="dxa"/>
            </w:tcMar>
            <w:vAlign w:val="center"/>
            <w:hideMark/>
          </w:tcPr>
          <w:p w14:paraId="6BDD6D8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Emoji" w:eastAsia="Times New Roman" w:hAnsi="Segoe UI Emoji" w:cs="Segoe UI Emoji"/>
                <w:kern w:val="0"/>
                <w:sz w:val="23"/>
                <w:szCs w:val="23"/>
                <w14:ligatures w14:val="none"/>
              </w:rPr>
              <w:t>❌</w:t>
            </w:r>
            <w:r w:rsidRPr="0066418B">
              <w:rPr>
                <w:rFonts w:ascii="Segoe UI" w:eastAsia="Times New Roman" w:hAnsi="Segoe UI" w:cs="Segoe UI"/>
                <w:kern w:val="0"/>
                <w:sz w:val="23"/>
                <w:szCs w:val="23"/>
                <w14:ligatures w14:val="none"/>
              </w:rPr>
              <w:t xml:space="preserve"> Not Yet</w:t>
            </w:r>
          </w:p>
        </w:tc>
      </w:tr>
      <w:tr w:rsidR="0066418B" w:rsidRPr="0066418B" w14:paraId="358D1726" w14:textId="77777777">
        <w:tc>
          <w:tcPr>
            <w:tcW w:w="0" w:type="auto"/>
            <w:tcMar>
              <w:top w:w="150" w:type="dxa"/>
              <w:left w:w="0" w:type="dxa"/>
              <w:bottom w:w="150" w:type="dxa"/>
              <w:right w:w="240" w:type="dxa"/>
            </w:tcMar>
            <w:vAlign w:val="center"/>
            <w:hideMark/>
          </w:tcPr>
          <w:p w14:paraId="0643A7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4</w:t>
            </w:r>
          </w:p>
        </w:tc>
        <w:tc>
          <w:tcPr>
            <w:tcW w:w="0" w:type="auto"/>
            <w:tcMar>
              <w:top w:w="150" w:type="dxa"/>
              <w:left w:w="240" w:type="dxa"/>
              <w:bottom w:w="150" w:type="dxa"/>
              <w:right w:w="240" w:type="dxa"/>
            </w:tcMar>
            <w:vAlign w:val="center"/>
            <w:hideMark/>
          </w:tcPr>
          <w:p w14:paraId="6C8786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Design/Procurement Ready - Designs, cost estimates/BOQ, procurement or transaction documents are prepared</w:t>
            </w:r>
          </w:p>
        </w:tc>
        <w:tc>
          <w:tcPr>
            <w:tcW w:w="0" w:type="auto"/>
            <w:tcMar>
              <w:top w:w="150" w:type="dxa"/>
              <w:left w:w="240" w:type="dxa"/>
              <w:bottom w:w="150" w:type="dxa"/>
              <w:right w:w="0" w:type="dxa"/>
            </w:tcMar>
            <w:vAlign w:val="center"/>
            <w:hideMark/>
          </w:tcPr>
          <w:p w14:paraId="263E0D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Emoji" w:eastAsia="Times New Roman" w:hAnsi="Segoe UI Emoji" w:cs="Segoe UI Emoji"/>
                <w:kern w:val="0"/>
                <w:sz w:val="23"/>
                <w:szCs w:val="23"/>
                <w14:ligatures w14:val="none"/>
              </w:rPr>
              <w:t>❌</w:t>
            </w:r>
            <w:r w:rsidRPr="0066418B">
              <w:rPr>
                <w:rFonts w:ascii="Segoe UI" w:eastAsia="Times New Roman" w:hAnsi="Segoe UI" w:cs="Segoe UI"/>
                <w:kern w:val="0"/>
                <w:sz w:val="23"/>
                <w:szCs w:val="23"/>
                <w14:ligatures w14:val="none"/>
              </w:rPr>
              <w:t xml:space="preserve"> Not Yet</w:t>
            </w:r>
          </w:p>
        </w:tc>
      </w:tr>
      <w:tr w:rsidR="0066418B" w:rsidRPr="0066418B" w14:paraId="727B9F45" w14:textId="77777777">
        <w:tc>
          <w:tcPr>
            <w:tcW w:w="0" w:type="auto"/>
            <w:tcMar>
              <w:top w:w="150" w:type="dxa"/>
              <w:left w:w="0" w:type="dxa"/>
              <w:bottom w:w="150" w:type="dxa"/>
              <w:right w:w="240" w:type="dxa"/>
            </w:tcMar>
            <w:vAlign w:val="center"/>
            <w:hideMark/>
          </w:tcPr>
          <w:p w14:paraId="00BDDA6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5</w:t>
            </w:r>
          </w:p>
        </w:tc>
        <w:tc>
          <w:tcPr>
            <w:tcW w:w="0" w:type="auto"/>
            <w:tcMar>
              <w:top w:w="150" w:type="dxa"/>
              <w:left w:w="240" w:type="dxa"/>
              <w:bottom w:w="150" w:type="dxa"/>
              <w:right w:w="240" w:type="dxa"/>
            </w:tcMar>
            <w:vAlign w:val="center"/>
            <w:hideMark/>
          </w:tcPr>
          <w:p w14:paraId="0E718EB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Transaction Ready - Financing and delivery structure are agreed, due-diligence evidence is available</w:t>
            </w:r>
          </w:p>
        </w:tc>
        <w:tc>
          <w:tcPr>
            <w:tcW w:w="0" w:type="auto"/>
            <w:tcMar>
              <w:top w:w="150" w:type="dxa"/>
              <w:left w:w="240" w:type="dxa"/>
              <w:bottom w:w="150" w:type="dxa"/>
              <w:right w:w="0" w:type="dxa"/>
            </w:tcMar>
            <w:vAlign w:val="center"/>
            <w:hideMark/>
          </w:tcPr>
          <w:p w14:paraId="357C094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Emoji" w:eastAsia="Times New Roman" w:hAnsi="Segoe UI Emoji" w:cs="Segoe UI Emoji"/>
                <w:kern w:val="0"/>
                <w:sz w:val="23"/>
                <w:szCs w:val="23"/>
                <w14:ligatures w14:val="none"/>
              </w:rPr>
              <w:t>❌</w:t>
            </w:r>
            <w:r w:rsidRPr="0066418B">
              <w:rPr>
                <w:rFonts w:ascii="Segoe UI" w:eastAsia="Times New Roman" w:hAnsi="Segoe UI" w:cs="Segoe UI"/>
                <w:kern w:val="0"/>
                <w:sz w:val="23"/>
                <w:szCs w:val="23"/>
                <w14:ligatures w14:val="none"/>
              </w:rPr>
              <w:t xml:space="preserve"> Not Yet</w:t>
            </w:r>
          </w:p>
        </w:tc>
      </w:tr>
    </w:tbl>
    <w:p w14:paraId="0B9A1973"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52BA023A">
          <v:rect id="_x0000_i1065" style="width:0;height:.75pt" o:hralign="center" o:hrstd="t" o:hr="t" fillcolor="#a0a0a0" stroked="f"/>
        </w:pict>
      </w:r>
    </w:p>
    <w:p w14:paraId="31CEFC29"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5.2 STRENGTHS AND OPPORTUNITIES</w:t>
      </w:r>
    </w:p>
    <w:p w14:paraId="6CAC9140"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5.2.1 Strengths</w:t>
      </w:r>
    </w:p>
    <w:tbl>
      <w:tblPr>
        <w:tblW w:w="11280" w:type="dxa"/>
        <w:tblCellMar>
          <w:top w:w="15" w:type="dxa"/>
          <w:left w:w="15" w:type="dxa"/>
          <w:bottom w:w="15" w:type="dxa"/>
          <w:right w:w="15" w:type="dxa"/>
        </w:tblCellMar>
        <w:tblLook w:val="04A0" w:firstRow="1" w:lastRow="0" w:firstColumn="1" w:lastColumn="0" w:noHBand="0" w:noVBand="1"/>
      </w:tblPr>
      <w:tblGrid>
        <w:gridCol w:w="2693"/>
        <w:gridCol w:w="8587"/>
      </w:tblGrid>
      <w:tr w:rsidR="0066418B" w:rsidRPr="0066418B" w14:paraId="09D4F2C9" w14:textId="77777777">
        <w:trPr>
          <w:tblHeader/>
        </w:trPr>
        <w:tc>
          <w:tcPr>
            <w:tcW w:w="0" w:type="auto"/>
            <w:tcBorders>
              <w:top w:val="nil"/>
            </w:tcBorders>
            <w:tcMar>
              <w:top w:w="150" w:type="dxa"/>
              <w:left w:w="0" w:type="dxa"/>
              <w:bottom w:w="150" w:type="dxa"/>
              <w:right w:w="240" w:type="dxa"/>
            </w:tcMar>
            <w:vAlign w:val="center"/>
            <w:hideMark/>
          </w:tcPr>
          <w:p w14:paraId="334D34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Strength</w:t>
            </w:r>
          </w:p>
        </w:tc>
        <w:tc>
          <w:tcPr>
            <w:tcW w:w="0" w:type="auto"/>
            <w:tcBorders>
              <w:top w:val="nil"/>
            </w:tcBorders>
            <w:tcMar>
              <w:top w:w="150" w:type="dxa"/>
              <w:left w:w="240" w:type="dxa"/>
              <w:bottom w:w="150" w:type="dxa"/>
              <w:right w:w="240" w:type="dxa"/>
            </w:tcMar>
            <w:vAlign w:val="center"/>
            <w:hideMark/>
          </w:tcPr>
          <w:p w14:paraId="33EC43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37BF796A" w14:textId="77777777">
        <w:tc>
          <w:tcPr>
            <w:tcW w:w="0" w:type="auto"/>
            <w:tcMar>
              <w:top w:w="150" w:type="dxa"/>
              <w:left w:w="0" w:type="dxa"/>
              <w:bottom w:w="150" w:type="dxa"/>
              <w:right w:w="240" w:type="dxa"/>
            </w:tcMar>
            <w:vAlign w:val="center"/>
            <w:hideMark/>
          </w:tcPr>
          <w:p w14:paraId="4972D1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Strategic Alignment</w:t>
            </w:r>
          </w:p>
        </w:tc>
        <w:tc>
          <w:tcPr>
            <w:tcW w:w="0" w:type="auto"/>
            <w:tcMar>
              <w:top w:w="150" w:type="dxa"/>
              <w:left w:w="240" w:type="dxa"/>
              <w:bottom w:w="150" w:type="dxa"/>
              <w:right w:w="0" w:type="dxa"/>
            </w:tcMar>
            <w:vAlign w:val="center"/>
            <w:hideMark/>
          </w:tcPr>
          <w:p w14:paraId="54CF821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All projects are integral components of the approved Tog-Wajaale Urban Expansion Plan (2025-2055)</w:t>
            </w:r>
          </w:p>
        </w:tc>
      </w:tr>
      <w:tr w:rsidR="0066418B" w:rsidRPr="0066418B" w14:paraId="0A93DCC3" w14:textId="77777777">
        <w:tc>
          <w:tcPr>
            <w:tcW w:w="0" w:type="auto"/>
            <w:tcMar>
              <w:top w:w="150" w:type="dxa"/>
              <w:left w:w="0" w:type="dxa"/>
              <w:bottom w:w="150" w:type="dxa"/>
              <w:right w:w="240" w:type="dxa"/>
            </w:tcMar>
            <w:vAlign w:val="center"/>
            <w:hideMark/>
          </w:tcPr>
          <w:p w14:paraId="47A19A0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Evidence-Based Foundation</w:t>
            </w:r>
          </w:p>
        </w:tc>
        <w:tc>
          <w:tcPr>
            <w:tcW w:w="0" w:type="auto"/>
            <w:tcMar>
              <w:top w:w="150" w:type="dxa"/>
              <w:left w:w="240" w:type="dxa"/>
              <w:bottom w:w="150" w:type="dxa"/>
              <w:right w:w="0" w:type="dxa"/>
            </w:tcMar>
            <w:vAlign w:val="center"/>
            <w:hideMark/>
          </w:tcPr>
          <w:p w14:paraId="1D9F7D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Built upon robust data from TWUEP, including population projections, road network analysis, and demographic trends</w:t>
            </w:r>
          </w:p>
        </w:tc>
      </w:tr>
      <w:tr w:rsidR="0066418B" w:rsidRPr="0066418B" w14:paraId="1B8D3880" w14:textId="77777777">
        <w:tc>
          <w:tcPr>
            <w:tcW w:w="0" w:type="auto"/>
            <w:tcMar>
              <w:top w:w="150" w:type="dxa"/>
              <w:left w:w="0" w:type="dxa"/>
              <w:bottom w:w="150" w:type="dxa"/>
              <w:right w:w="240" w:type="dxa"/>
            </w:tcMar>
            <w:vAlign w:val="center"/>
            <w:hideMark/>
          </w:tcPr>
          <w:p w14:paraId="6588CB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Clear Economic Rationale</w:t>
            </w:r>
          </w:p>
        </w:tc>
        <w:tc>
          <w:tcPr>
            <w:tcW w:w="0" w:type="auto"/>
            <w:tcMar>
              <w:top w:w="150" w:type="dxa"/>
              <w:left w:w="240" w:type="dxa"/>
              <w:bottom w:w="150" w:type="dxa"/>
              <w:right w:w="0" w:type="dxa"/>
            </w:tcMar>
            <w:vAlign w:val="center"/>
            <w:hideMark/>
          </w:tcPr>
          <w:p w14:paraId="4BEB43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Direct link to Ethio-Berbera corridor with potential to reduce logistics costs by ~30%</w:t>
            </w:r>
          </w:p>
        </w:tc>
      </w:tr>
      <w:tr w:rsidR="0066418B" w:rsidRPr="0066418B" w14:paraId="3E743A46" w14:textId="77777777">
        <w:tc>
          <w:tcPr>
            <w:tcW w:w="0" w:type="auto"/>
            <w:tcMar>
              <w:top w:w="150" w:type="dxa"/>
              <w:left w:w="0" w:type="dxa"/>
              <w:bottom w:w="150" w:type="dxa"/>
              <w:right w:w="240" w:type="dxa"/>
            </w:tcMar>
            <w:vAlign w:val="center"/>
            <w:hideMark/>
          </w:tcPr>
          <w:p w14:paraId="13BD39E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Strong Policy Support</w:t>
            </w:r>
          </w:p>
        </w:tc>
        <w:tc>
          <w:tcPr>
            <w:tcW w:w="0" w:type="auto"/>
            <w:tcMar>
              <w:top w:w="150" w:type="dxa"/>
              <w:left w:w="240" w:type="dxa"/>
              <w:bottom w:w="150" w:type="dxa"/>
              <w:right w:w="0" w:type="dxa"/>
            </w:tcMar>
            <w:vAlign w:val="center"/>
            <w:hideMark/>
          </w:tcPr>
          <w:p w14:paraId="5D631D9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National, regional, and local legal frameworks; international commitments like SDGs</w:t>
            </w:r>
          </w:p>
        </w:tc>
      </w:tr>
      <w:tr w:rsidR="0066418B" w:rsidRPr="0066418B" w14:paraId="33A3F68B" w14:textId="77777777">
        <w:tc>
          <w:tcPr>
            <w:tcW w:w="0" w:type="auto"/>
            <w:tcMar>
              <w:top w:w="150" w:type="dxa"/>
              <w:left w:w="0" w:type="dxa"/>
              <w:bottom w:w="150" w:type="dxa"/>
              <w:right w:w="240" w:type="dxa"/>
            </w:tcMar>
            <w:vAlign w:val="center"/>
            <w:hideMark/>
          </w:tcPr>
          <w:p w14:paraId="0BEC5D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Municipal Commitment</w:t>
            </w:r>
          </w:p>
        </w:tc>
        <w:tc>
          <w:tcPr>
            <w:tcW w:w="0" w:type="auto"/>
            <w:tcMar>
              <w:top w:w="150" w:type="dxa"/>
              <w:left w:w="240" w:type="dxa"/>
              <w:bottom w:w="150" w:type="dxa"/>
              <w:right w:w="0" w:type="dxa"/>
            </w:tcMar>
            <w:vAlign w:val="center"/>
            <w:hideMark/>
          </w:tcPr>
          <w:p w14:paraId="05C3626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Strong ownership demonstrated through TWUEP development and EACC participation</w:t>
            </w:r>
          </w:p>
        </w:tc>
      </w:tr>
      <w:tr w:rsidR="0066418B" w:rsidRPr="0066418B" w14:paraId="568444DA" w14:textId="77777777">
        <w:tc>
          <w:tcPr>
            <w:tcW w:w="0" w:type="auto"/>
            <w:tcMar>
              <w:top w:w="150" w:type="dxa"/>
              <w:left w:w="0" w:type="dxa"/>
              <w:bottom w:w="150" w:type="dxa"/>
              <w:right w:w="240" w:type="dxa"/>
            </w:tcMar>
            <w:vAlign w:val="center"/>
            <w:hideMark/>
          </w:tcPr>
          <w:p w14:paraId="3436118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Regional Significance</w:t>
            </w:r>
          </w:p>
        </w:tc>
        <w:tc>
          <w:tcPr>
            <w:tcW w:w="0" w:type="auto"/>
            <w:tcMar>
              <w:top w:w="150" w:type="dxa"/>
              <w:left w:w="240" w:type="dxa"/>
              <w:bottom w:w="150" w:type="dxa"/>
              <w:right w:w="0" w:type="dxa"/>
            </w:tcMar>
            <w:vAlign w:val="center"/>
            <w:hideMark/>
          </w:tcPr>
          <w:p w14:paraId="194A67F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Enhances Ethiopia-Somaliland cooperation and regional trade integration</w:t>
            </w:r>
          </w:p>
        </w:tc>
      </w:tr>
      <w:tr w:rsidR="0066418B" w:rsidRPr="0066418B" w14:paraId="2078912B" w14:textId="77777777">
        <w:tc>
          <w:tcPr>
            <w:tcW w:w="0" w:type="auto"/>
            <w:tcMar>
              <w:top w:w="150" w:type="dxa"/>
              <w:left w:w="0" w:type="dxa"/>
              <w:bottom w:w="150" w:type="dxa"/>
              <w:right w:w="240" w:type="dxa"/>
            </w:tcMar>
            <w:vAlign w:val="center"/>
            <w:hideMark/>
          </w:tcPr>
          <w:p w14:paraId="2B5247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Existing Partnerships</w:t>
            </w:r>
          </w:p>
        </w:tc>
        <w:tc>
          <w:tcPr>
            <w:tcW w:w="0" w:type="auto"/>
            <w:tcMar>
              <w:top w:w="150" w:type="dxa"/>
              <w:left w:w="240" w:type="dxa"/>
              <w:bottom w:w="150" w:type="dxa"/>
              <w:right w:w="0" w:type="dxa"/>
            </w:tcMar>
            <w:vAlign w:val="center"/>
            <w:hideMark/>
          </w:tcPr>
          <w:p w14:paraId="0E8507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IGAD RMF, IOM MRC, Cities Alliance, TradeMark Africa programmes active</w:t>
            </w:r>
          </w:p>
        </w:tc>
      </w:tr>
    </w:tbl>
    <w:p w14:paraId="4C65E74D"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5.2.2 Opportunities</w:t>
      </w:r>
    </w:p>
    <w:tbl>
      <w:tblPr>
        <w:tblW w:w="11280" w:type="dxa"/>
        <w:tblCellMar>
          <w:top w:w="15" w:type="dxa"/>
          <w:left w:w="15" w:type="dxa"/>
          <w:bottom w:w="15" w:type="dxa"/>
          <w:right w:w="15" w:type="dxa"/>
        </w:tblCellMar>
        <w:tblLook w:val="04A0" w:firstRow="1" w:lastRow="0" w:firstColumn="1" w:lastColumn="0" w:noHBand="0" w:noVBand="1"/>
      </w:tblPr>
      <w:tblGrid>
        <w:gridCol w:w="3304"/>
        <w:gridCol w:w="7976"/>
      </w:tblGrid>
      <w:tr w:rsidR="0066418B" w:rsidRPr="0066418B" w14:paraId="5C458778" w14:textId="77777777">
        <w:trPr>
          <w:tblHeader/>
        </w:trPr>
        <w:tc>
          <w:tcPr>
            <w:tcW w:w="0" w:type="auto"/>
            <w:tcBorders>
              <w:top w:val="nil"/>
            </w:tcBorders>
            <w:tcMar>
              <w:top w:w="150" w:type="dxa"/>
              <w:left w:w="0" w:type="dxa"/>
              <w:bottom w:w="150" w:type="dxa"/>
              <w:right w:w="240" w:type="dxa"/>
            </w:tcMar>
            <w:vAlign w:val="center"/>
            <w:hideMark/>
          </w:tcPr>
          <w:p w14:paraId="7C6756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Opportunity</w:t>
            </w:r>
          </w:p>
        </w:tc>
        <w:tc>
          <w:tcPr>
            <w:tcW w:w="0" w:type="auto"/>
            <w:tcBorders>
              <w:top w:val="nil"/>
            </w:tcBorders>
            <w:tcMar>
              <w:top w:w="150" w:type="dxa"/>
              <w:left w:w="240" w:type="dxa"/>
              <w:bottom w:w="150" w:type="dxa"/>
              <w:right w:w="240" w:type="dxa"/>
            </w:tcMar>
            <w:vAlign w:val="center"/>
            <w:hideMark/>
          </w:tcPr>
          <w:p w14:paraId="2361069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7F664878" w14:textId="77777777">
        <w:tc>
          <w:tcPr>
            <w:tcW w:w="0" w:type="auto"/>
            <w:tcMar>
              <w:top w:w="150" w:type="dxa"/>
              <w:left w:w="0" w:type="dxa"/>
              <w:bottom w:w="150" w:type="dxa"/>
              <w:right w:w="240" w:type="dxa"/>
            </w:tcMar>
            <w:vAlign w:val="center"/>
            <w:hideMark/>
          </w:tcPr>
          <w:p w14:paraId="726AF9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International Development Finance</w:t>
            </w:r>
          </w:p>
        </w:tc>
        <w:tc>
          <w:tcPr>
            <w:tcW w:w="0" w:type="auto"/>
            <w:tcMar>
              <w:top w:w="150" w:type="dxa"/>
              <w:left w:w="240" w:type="dxa"/>
              <w:bottom w:w="150" w:type="dxa"/>
              <w:right w:w="0" w:type="dxa"/>
            </w:tcMar>
            <w:vAlign w:val="center"/>
            <w:hideMark/>
          </w:tcPr>
          <w:p w14:paraId="0CF3C8A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SDG alignment makes projects eligible for various international development finance instruments</w:t>
            </w:r>
          </w:p>
        </w:tc>
      </w:tr>
      <w:tr w:rsidR="0066418B" w:rsidRPr="0066418B" w14:paraId="42AF1DA0" w14:textId="77777777">
        <w:tc>
          <w:tcPr>
            <w:tcW w:w="0" w:type="auto"/>
            <w:tcMar>
              <w:top w:w="150" w:type="dxa"/>
              <w:left w:w="0" w:type="dxa"/>
              <w:bottom w:w="150" w:type="dxa"/>
              <w:right w:w="240" w:type="dxa"/>
            </w:tcMar>
            <w:vAlign w:val="center"/>
            <w:hideMark/>
          </w:tcPr>
          <w:p w14:paraId="11F729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Private Sector Investment</w:t>
            </w:r>
          </w:p>
        </w:tc>
        <w:tc>
          <w:tcPr>
            <w:tcW w:w="0" w:type="auto"/>
            <w:tcMar>
              <w:top w:w="150" w:type="dxa"/>
              <w:left w:w="240" w:type="dxa"/>
              <w:bottom w:w="150" w:type="dxa"/>
              <w:right w:w="0" w:type="dxa"/>
            </w:tcMar>
            <w:vAlign w:val="center"/>
            <w:hideMark/>
          </w:tcPr>
          <w:p w14:paraId="520270D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offers revenue-generating potential attractive to private investors</w:t>
            </w:r>
          </w:p>
        </w:tc>
      </w:tr>
      <w:tr w:rsidR="0066418B" w:rsidRPr="0066418B" w14:paraId="64DC08A8" w14:textId="77777777">
        <w:tc>
          <w:tcPr>
            <w:tcW w:w="0" w:type="auto"/>
            <w:tcMar>
              <w:top w:w="150" w:type="dxa"/>
              <w:left w:w="0" w:type="dxa"/>
              <w:bottom w:w="150" w:type="dxa"/>
              <w:right w:w="240" w:type="dxa"/>
            </w:tcMar>
            <w:vAlign w:val="center"/>
            <w:hideMark/>
          </w:tcPr>
          <w:p w14:paraId="53106E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Regional Integration</w:t>
            </w:r>
          </w:p>
        </w:tc>
        <w:tc>
          <w:tcPr>
            <w:tcW w:w="0" w:type="auto"/>
            <w:tcMar>
              <w:top w:w="150" w:type="dxa"/>
              <w:left w:w="240" w:type="dxa"/>
              <w:bottom w:w="150" w:type="dxa"/>
              <w:right w:w="0" w:type="dxa"/>
            </w:tcMar>
            <w:vAlign w:val="center"/>
            <w:hideMark/>
          </w:tcPr>
          <w:p w14:paraId="386063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Projects can serve as catalyst for strengthened Ethiopia-Somaliland economic cooperation</w:t>
            </w:r>
          </w:p>
        </w:tc>
      </w:tr>
      <w:tr w:rsidR="0066418B" w:rsidRPr="0066418B" w14:paraId="3A898628" w14:textId="77777777">
        <w:tc>
          <w:tcPr>
            <w:tcW w:w="0" w:type="auto"/>
            <w:tcMar>
              <w:top w:w="150" w:type="dxa"/>
              <w:left w:w="0" w:type="dxa"/>
              <w:bottom w:w="150" w:type="dxa"/>
              <w:right w:w="240" w:type="dxa"/>
            </w:tcMar>
            <w:vAlign w:val="center"/>
            <w:hideMark/>
          </w:tcPr>
          <w:p w14:paraId="684513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Climate Finance</w:t>
            </w:r>
          </w:p>
        </w:tc>
        <w:tc>
          <w:tcPr>
            <w:tcW w:w="0" w:type="auto"/>
            <w:tcMar>
              <w:top w:w="150" w:type="dxa"/>
              <w:left w:w="240" w:type="dxa"/>
              <w:bottom w:w="150" w:type="dxa"/>
              <w:right w:w="0" w:type="dxa"/>
            </w:tcMar>
            <w:vAlign w:val="center"/>
            <w:hideMark/>
          </w:tcPr>
          <w:p w14:paraId="3CF914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Sustainability features (NMT, waste management, green spaces) make projects eligible for climate finance</w:t>
            </w:r>
          </w:p>
        </w:tc>
      </w:tr>
      <w:tr w:rsidR="0066418B" w:rsidRPr="0066418B" w14:paraId="181B1944" w14:textId="77777777">
        <w:tc>
          <w:tcPr>
            <w:tcW w:w="0" w:type="auto"/>
            <w:tcMar>
              <w:top w:w="150" w:type="dxa"/>
              <w:left w:w="0" w:type="dxa"/>
              <w:bottom w:w="150" w:type="dxa"/>
              <w:right w:w="240" w:type="dxa"/>
            </w:tcMar>
            <w:vAlign w:val="center"/>
            <w:hideMark/>
          </w:tcPr>
          <w:p w14:paraId="48EC6F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Knowledge Transfer</w:t>
            </w:r>
          </w:p>
        </w:tc>
        <w:tc>
          <w:tcPr>
            <w:tcW w:w="0" w:type="auto"/>
            <w:tcMar>
              <w:top w:w="150" w:type="dxa"/>
              <w:left w:w="240" w:type="dxa"/>
              <w:bottom w:w="150" w:type="dxa"/>
              <w:right w:w="0" w:type="dxa"/>
            </w:tcMar>
            <w:vAlign w:val="center"/>
            <w:hideMark/>
          </w:tcPr>
          <w:p w14:paraId="318D62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Engagement with international partners can build local capacity</w:t>
            </w:r>
          </w:p>
        </w:tc>
      </w:tr>
    </w:tbl>
    <w:p w14:paraId="62A516A0"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44F45757">
          <v:rect id="_x0000_i1066" style="width:0;height:.75pt" o:hralign="center" o:hrstd="t" o:hr="t" fillcolor="#a0a0a0" stroked="f"/>
        </w:pict>
      </w:r>
    </w:p>
    <w:p w14:paraId="7261D88E"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5.3 WEAKNESSES AND GAPS</w:t>
      </w:r>
    </w:p>
    <w:p w14:paraId="2EBDB70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5.3.1 Weaknesses</w:t>
      </w:r>
    </w:p>
    <w:tbl>
      <w:tblPr>
        <w:tblW w:w="11280" w:type="dxa"/>
        <w:tblCellMar>
          <w:top w:w="15" w:type="dxa"/>
          <w:left w:w="15" w:type="dxa"/>
          <w:bottom w:w="15" w:type="dxa"/>
          <w:right w:w="15" w:type="dxa"/>
        </w:tblCellMar>
        <w:tblLook w:val="04A0" w:firstRow="1" w:lastRow="0" w:firstColumn="1" w:lastColumn="0" w:noHBand="0" w:noVBand="1"/>
      </w:tblPr>
      <w:tblGrid>
        <w:gridCol w:w="3696"/>
        <w:gridCol w:w="7584"/>
      </w:tblGrid>
      <w:tr w:rsidR="0066418B" w:rsidRPr="0066418B" w14:paraId="63E1F69A" w14:textId="77777777">
        <w:trPr>
          <w:tblHeader/>
        </w:trPr>
        <w:tc>
          <w:tcPr>
            <w:tcW w:w="0" w:type="auto"/>
            <w:tcBorders>
              <w:top w:val="nil"/>
            </w:tcBorders>
            <w:tcMar>
              <w:top w:w="150" w:type="dxa"/>
              <w:left w:w="0" w:type="dxa"/>
              <w:bottom w:w="150" w:type="dxa"/>
              <w:right w:w="240" w:type="dxa"/>
            </w:tcMar>
            <w:vAlign w:val="center"/>
            <w:hideMark/>
          </w:tcPr>
          <w:p w14:paraId="3F2329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Weakness</w:t>
            </w:r>
          </w:p>
        </w:tc>
        <w:tc>
          <w:tcPr>
            <w:tcW w:w="0" w:type="auto"/>
            <w:tcBorders>
              <w:top w:val="nil"/>
            </w:tcBorders>
            <w:tcMar>
              <w:top w:w="150" w:type="dxa"/>
              <w:left w:w="240" w:type="dxa"/>
              <w:bottom w:w="150" w:type="dxa"/>
              <w:right w:w="240" w:type="dxa"/>
            </w:tcMar>
            <w:vAlign w:val="center"/>
            <w:hideMark/>
          </w:tcPr>
          <w:p w14:paraId="42F59F0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547196CA" w14:textId="77777777">
        <w:tc>
          <w:tcPr>
            <w:tcW w:w="0" w:type="auto"/>
            <w:tcMar>
              <w:top w:w="150" w:type="dxa"/>
              <w:left w:w="0" w:type="dxa"/>
              <w:bottom w:w="150" w:type="dxa"/>
              <w:right w:w="240" w:type="dxa"/>
            </w:tcMar>
            <w:vAlign w:val="center"/>
            <w:hideMark/>
          </w:tcPr>
          <w:p w14:paraId="6EBE5A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Feasibility Study Gap</w:t>
            </w:r>
          </w:p>
        </w:tc>
        <w:tc>
          <w:tcPr>
            <w:tcW w:w="0" w:type="auto"/>
            <w:tcMar>
              <w:top w:w="150" w:type="dxa"/>
              <w:left w:w="240" w:type="dxa"/>
              <w:bottom w:w="150" w:type="dxa"/>
              <w:right w:w="0" w:type="dxa"/>
            </w:tcMar>
            <w:vAlign w:val="center"/>
            <w:hideMark/>
          </w:tcPr>
          <w:p w14:paraId="17AFF5B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Projects currently lack comprehensive feasibility studies</w:t>
            </w:r>
          </w:p>
        </w:tc>
      </w:tr>
      <w:tr w:rsidR="0066418B" w:rsidRPr="0066418B" w14:paraId="0A64927D" w14:textId="77777777">
        <w:tc>
          <w:tcPr>
            <w:tcW w:w="0" w:type="auto"/>
            <w:tcMar>
              <w:top w:w="150" w:type="dxa"/>
              <w:left w:w="0" w:type="dxa"/>
              <w:bottom w:w="150" w:type="dxa"/>
              <w:right w:w="240" w:type="dxa"/>
            </w:tcMar>
            <w:vAlign w:val="center"/>
            <w:hideMark/>
          </w:tcPr>
          <w:p w14:paraId="24B2972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Assessment Pending</w:t>
            </w:r>
          </w:p>
        </w:tc>
        <w:tc>
          <w:tcPr>
            <w:tcW w:w="0" w:type="auto"/>
            <w:tcMar>
              <w:top w:w="150" w:type="dxa"/>
              <w:left w:w="240" w:type="dxa"/>
              <w:bottom w:w="150" w:type="dxa"/>
              <w:right w:w="0" w:type="dxa"/>
            </w:tcMar>
            <w:vAlign w:val="center"/>
            <w:hideMark/>
          </w:tcPr>
          <w:p w14:paraId="725D8F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Project-specific EIAs not yet completed</w:t>
            </w:r>
          </w:p>
        </w:tc>
      </w:tr>
      <w:tr w:rsidR="0066418B" w:rsidRPr="0066418B" w14:paraId="6F90335A" w14:textId="77777777">
        <w:tc>
          <w:tcPr>
            <w:tcW w:w="0" w:type="auto"/>
            <w:tcMar>
              <w:top w:w="150" w:type="dxa"/>
              <w:left w:w="0" w:type="dxa"/>
              <w:bottom w:w="150" w:type="dxa"/>
              <w:right w:w="240" w:type="dxa"/>
            </w:tcMar>
            <w:vAlign w:val="center"/>
            <w:hideMark/>
          </w:tcPr>
          <w:p w14:paraId="4F54754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Financial Model Undefined</w:t>
            </w:r>
          </w:p>
        </w:tc>
        <w:tc>
          <w:tcPr>
            <w:tcW w:w="0" w:type="auto"/>
            <w:tcMar>
              <w:top w:w="150" w:type="dxa"/>
              <w:left w:w="240" w:type="dxa"/>
              <w:bottom w:w="150" w:type="dxa"/>
              <w:right w:w="0" w:type="dxa"/>
            </w:tcMar>
            <w:vAlign w:val="center"/>
            <w:hideMark/>
          </w:tcPr>
          <w:p w14:paraId="7624745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Detailed financial models with clear funding mix and revenue streams not developed</w:t>
            </w:r>
          </w:p>
        </w:tc>
      </w:tr>
      <w:tr w:rsidR="0066418B" w:rsidRPr="0066418B" w14:paraId="7FBD5168" w14:textId="77777777">
        <w:tc>
          <w:tcPr>
            <w:tcW w:w="0" w:type="auto"/>
            <w:tcMar>
              <w:top w:w="150" w:type="dxa"/>
              <w:left w:w="0" w:type="dxa"/>
              <w:bottom w:w="150" w:type="dxa"/>
              <w:right w:w="240" w:type="dxa"/>
            </w:tcMar>
            <w:vAlign w:val="center"/>
            <w:hideMark/>
          </w:tcPr>
          <w:p w14:paraId="0A0EE66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Capacity Constraints</w:t>
            </w:r>
          </w:p>
        </w:tc>
        <w:tc>
          <w:tcPr>
            <w:tcW w:w="0" w:type="auto"/>
            <w:tcMar>
              <w:top w:w="150" w:type="dxa"/>
              <w:left w:w="240" w:type="dxa"/>
              <w:bottom w:w="150" w:type="dxa"/>
              <w:right w:w="0" w:type="dxa"/>
            </w:tcMar>
            <w:vAlign w:val="center"/>
            <w:hideMark/>
          </w:tcPr>
          <w:p w14:paraId="78A8D3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Municipality's technical and financial capacity may be limited</w:t>
            </w:r>
          </w:p>
        </w:tc>
      </w:tr>
      <w:tr w:rsidR="0066418B" w:rsidRPr="0066418B" w14:paraId="59B43709" w14:textId="77777777">
        <w:tc>
          <w:tcPr>
            <w:tcW w:w="0" w:type="auto"/>
            <w:tcMar>
              <w:top w:w="150" w:type="dxa"/>
              <w:left w:w="0" w:type="dxa"/>
              <w:bottom w:w="150" w:type="dxa"/>
              <w:right w:w="240" w:type="dxa"/>
            </w:tcMar>
            <w:vAlign w:val="center"/>
            <w:hideMark/>
          </w:tcPr>
          <w:p w14:paraId="1CE8F91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Land Acquisition Risk</w:t>
            </w:r>
          </w:p>
        </w:tc>
        <w:tc>
          <w:tcPr>
            <w:tcW w:w="0" w:type="auto"/>
            <w:tcMar>
              <w:top w:w="150" w:type="dxa"/>
              <w:left w:w="240" w:type="dxa"/>
              <w:bottom w:w="150" w:type="dxa"/>
              <w:right w:w="0" w:type="dxa"/>
            </w:tcMar>
            <w:vAlign w:val="center"/>
            <w:hideMark/>
          </w:tcPr>
          <w:p w14:paraId="30A8E0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Significant land acquisition may be required, which could face resistance</w:t>
            </w:r>
          </w:p>
        </w:tc>
      </w:tr>
      <w:tr w:rsidR="0066418B" w:rsidRPr="0066418B" w14:paraId="74732004" w14:textId="77777777">
        <w:tc>
          <w:tcPr>
            <w:tcW w:w="0" w:type="auto"/>
            <w:tcMar>
              <w:top w:w="150" w:type="dxa"/>
              <w:left w:w="0" w:type="dxa"/>
              <w:bottom w:w="150" w:type="dxa"/>
              <w:right w:w="240" w:type="dxa"/>
            </w:tcMar>
            <w:vAlign w:val="center"/>
            <w:hideMark/>
          </w:tcPr>
          <w:p w14:paraId="71B039A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PPP Framework</w:t>
            </w:r>
          </w:p>
        </w:tc>
        <w:tc>
          <w:tcPr>
            <w:tcW w:w="0" w:type="auto"/>
            <w:tcMar>
              <w:top w:w="150" w:type="dxa"/>
              <w:left w:w="240" w:type="dxa"/>
              <w:bottom w:w="150" w:type="dxa"/>
              <w:right w:w="0" w:type="dxa"/>
            </w:tcMar>
            <w:vAlign w:val="center"/>
            <w:hideMark/>
          </w:tcPr>
          <w:p w14:paraId="10A065E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Formal PPP frameworks and procurement strategies not yet in place</w:t>
            </w:r>
          </w:p>
        </w:tc>
      </w:tr>
    </w:tbl>
    <w:p w14:paraId="7FA0415F"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5.3.2 Gaps</w:t>
      </w:r>
    </w:p>
    <w:tbl>
      <w:tblPr>
        <w:tblW w:w="0" w:type="auto"/>
        <w:tblCellMar>
          <w:top w:w="15" w:type="dxa"/>
          <w:left w:w="15" w:type="dxa"/>
          <w:bottom w:w="15" w:type="dxa"/>
          <w:right w:w="15" w:type="dxa"/>
        </w:tblCellMar>
        <w:tblLook w:val="04A0" w:firstRow="1" w:lastRow="0" w:firstColumn="1" w:lastColumn="0" w:noHBand="0" w:noVBand="1"/>
      </w:tblPr>
      <w:tblGrid>
        <w:gridCol w:w="2522"/>
        <w:gridCol w:w="1416"/>
        <w:gridCol w:w="4085"/>
        <w:gridCol w:w="1337"/>
      </w:tblGrid>
      <w:tr w:rsidR="0066418B" w:rsidRPr="0066418B" w14:paraId="38F15F95" w14:textId="77777777">
        <w:trPr>
          <w:tblHeader/>
        </w:trPr>
        <w:tc>
          <w:tcPr>
            <w:tcW w:w="0" w:type="auto"/>
            <w:tcBorders>
              <w:top w:val="nil"/>
            </w:tcBorders>
            <w:tcMar>
              <w:top w:w="150" w:type="dxa"/>
              <w:left w:w="0" w:type="dxa"/>
              <w:bottom w:w="150" w:type="dxa"/>
              <w:right w:w="240" w:type="dxa"/>
            </w:tcMar>
            <w:vAlign w:val="center"/>
            <w:hideMark/>
          </w:tcPr>
          <w:p w14:paraId="41F8C6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7FE534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Criticality</w:t>
            </w:r>
          </w:p>
        </w:tc>
        <w:tc>
          <w:tcPr>
            <w:tcW w:w="0" w:type="auto"/>
            <w:tcBorders>
              <w:top w:val="nil"/>
            </w:tcBorders>
            <w:tcMar>
              <w:top w:w="150" w:type="dxa"/>
              <w:left w:w="240" w:type="dxa"/>
              <w:bottom w:w="150" w:type="dxa"/>
              <w:right w:w="240" w:type="dxa"/>
            </w:tcMar>
            <w:vAlign w:val="center"/>
            <w:hideMark/>
          </w:tcPr>
          <w:p w14:paraId="171594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Action Required</w:t>
            </w:r>
          </w:p>
        </w:tc>
        <w:tc>
          <w:tcPr>
            <w:tcW w:w="0" w:type="auto"/>
            <w:tcBorders>
              <w:top w:val="nil"/>
            </w:tcBorders>
            <w:tcMar>
              <w:top w:w="150" w:type="dxa"/>
              <w:left w:w="240" w:type="dxa"/>
              <w:bottom w:w="150" w:type="dxa"/>
              <w:right w:w="240" w:type="dxa"/>
            </w:tcMar>
            <w:vAlign w:val="center"/>
            <w:hideMark/>
          </w:tcPr>
          <w:p w14:paraId="31EBAA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r>
      <w:tr w:rsidR="0066418B" w:rsidRPr="0066418B" w14:paraId="3BBF174E" w14:textId="77777777">
        <w:tc>
          <w:tcPr>
            <w:tcW w:w="0" w:type="auto"/>
            <w:tcMar>
              <w:top w:w="150" w:type="dxa"/>
              <w:left w:w="0" w:type="dxa"/>
              <w:bottom w:w="150" w:type="dxa"/>
              <w:right w:w="240" w:type="dxa"/>
            </w:tcMar>
            <w:vAlign w:val="center"/>
            <w:hideMark/>
          </w:tcPr>
          <w:p w14:paraId="1EECAA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Feasibility Study</w:t>
            </w:r>
          </w:p>
        </w:tc>
        <w:tc>
          <w:tcPr>
            <w:tcW w:w="0" w:type="auto"/>
            <w:tcMar>
              <w:top w:w="150" w:type="dxa"/>
              <w:left w:w="240" w:type="dxa"/>
              <w:bottom w:w="150" w:type="dxa"/>
              <w:right w:w="240" w:type="dxa"/>
            </w:tcMar>
            <w:vAlign w:val="center"/>
            <w:hideMark/>
          </w:tcPr>
          <w:p w14:paraId="7856B6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Critical</w:t>
            </w:r>
          </w:p>
        </w:tc>
        <w:tc>
          <w:tcPr>
            <w:tcW w:w="0" w:type="auto"/>
            <w:tcMar>
              <w:top w:w="150" w:type="dxa"/>
              <w:left w:w="240" w:type="dxa"/>
              <w:bottom w:w="150" w:type="dxa"/>
              <w:right w:w="240" w:type="dxa"/>
            </w:tcMar>
            <w:vAlign w:val="center"/>
            <w:hideMark/>
          </w:tcPr>
          <w:p w14:paraId="31B304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Commission comprehensive feasibility studies</w:t>
            </w:r>
          </w:p>
        </w:tc>
        <w:tc>
          <w:tcPr>
            <w:tcW w:w="0" w:type="auto"/>
            <w:tcMar>
              <w:top w:w="150" w:type="dxa"/>
              <w:left w:w="240" w:type="dxa"/>
              <w:bottom w:w="150" w:type="dxa"/>
              <w:right w:w="0" w:type="dxa"/>
            </w:tcMar>
            <w:vAlign w:val="center"/>
            <w:hideMark/>
          </w:tcPr>
          <w:p w14:paraId="3BD37F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9 months</w:t>
            </w:r>
          </w:p>
        </w:tc>
      </w:tr>
      <w:tr w:rsidR="0066418B" w:rsidRPr="0066418B" w14:paraId="4CAA0D30" w14:textId="77777777">
        <w:tc>
          <w:tcPr>
            <w:tcW w:w="0" w:type="auto"/>
            <w:tcMar>
              <w:top w:w="150" w:type="dxa"/>
              <w:left w:w="0" w:type="dxa"/>
              <w:bottom w:w="150" w:type="dxa"/>
              <w:right w:w="240" w:type="dxa"/>
            </w:tcMar>
            <w:vAlign w:val="center"/>
            <w:hideMark/>
          </w:tcPr>
          <w:p w14:paraId="2CEDDA8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Assessment</w:t>
            </w:r>
          </w:p>
        </w:tc>
        <w:tc>
          <w:tcPr>
            <w:tcW w:w="0" w:type="auto"/>
            <w:tcMar>
              <w:top w:w="150" w:type="dxa"/>
              <w:left w:w="240" w:type="dxa"/>
              <w:bottom w:w="150" w:type="dxa"/>
              <w:right w:w="240" w:type="dxa"/>
            </w:tcMar>
            <w:vAlign w:val="center"/>
            <w:hideMark/>
          </w:tcPr>
          <w:p w14:paraId="3BE5936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Critical</w:t>
            </w:r>
          </w:p>
        </w:tc>
        <w:tc>
          <w:tcPr>
            <w:tcW w:w="0" w:type="auto"/>
            <w:tcMar>
              <w:top w:w="150" w:type="dxa"/>
              <w:left w:w="240" w:type="dxa"/>
              <w:bottom w:w="150" w:type="dxa"/>
              <w:right w:w="240" w:type="dxa"/>
            </w:tcMar>
            <w:vAlign w:val="center"/>
            <w:hideMark/>
          </w:tcPr>
          <w:p w14:paraId="7153F9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Commission project-specific EIAs</w:t>
            </w:r>
          </w:p>
        </w:tc>
        <w:tc>
          <w:tcPr>
            <w:tcW w:w="0" w:type="auto"/>
            <w:tcMar>
              <w:top w:w="150" w:type="dxa"/>
              <w:left w:w="240" w:type="dxa"/>
              <w:bottom w:w="150" w:type="dxa"/>
              <w:right w:w="0" w:type="dxa"/>
            </w:tcMar>
            <w:vAlign w:val="center"/>
            <w:hideMark/>
          </w:tcPr>
          <w:p w14:paraId="3DA060B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 months</w:t>
            </w:r>
          </w:p>
        </w:tc>
      </w:tr>
      <w:tr w:rsidR="0066418B" w:rsidRPr="0066418B" w14:paraId="4AEA0DF4" w14:textId="77777777">
        <w:tc>
          <w:tcPr>
            <w:tcW w:w="0" w:type="auto"/>
            <w:tcMar>
              <w:top w:w="150" w:type="dxa"/>
              <w:left w:w="0" w:type="dxa"/>
              <w:bottom w:w="150" w:type="dxa"/>
              <w:right w:w="240" w:type="dxa"/>
            </w:tcMar>
            <w:vAlign w:val="center"/>
            <w:hideMark/>
          </w:tcPr>
          <w:p w14:paraId="32C8CE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Financial Model</w:t>
            </w:r>
          </w:p>
        </w:tc>
        <w:tc>
          <w:tcPr>
            <w:tcW w:w="0" w:type="auto"/>
            <w:tcMar>
              <w:top w:w="150" w:type="dxa"/>
              <w:left w:w="240" w:type="dxa"/>
              <w:bottom w:w="150" w:type="dxa"/>
              <w:right w:w="240" w:type="dxa"/>
            </w:tcMar>
            <w:vAlign w:val="center"/>
            <w:hideMark/>
          </w:tcPr>
          <w:p w14:paraId="5CAE37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Critical</w:t>
            </w:r>
          </w:p>
        </w:tc>
        <w:tc>
          <w:tcPr>
            <w:tcW w:w="0" w:type="auto"/>
            <w:tcMar>
              <w:top w:w="150" w:type="dxa"/>
              <w:left w:w="240" w:type="dxa"/>
              <w:bottom w:w="150" w:type="dxa"/>
              <w:right w:w="240" w:type="dxa"/>
            </w:tcMar>
            <w:vAlign w:val="center"/>
            <w:hideMark/>
          </w:tcPr>
          <w:p w14:paraId="2293926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Develop detailed financial models</w:t>
            </w:r>
          </w:p>
        </w:tc>
        <w:tc>
          <w:tcPr>
            <w:tcW w:w="0" w:type="auto"/>
            <w:tcMar>
              <w:top w:w="150" w:type="dxa"/>
              <w:left w:w="240" w:type="dxa"/>
              <w:bottom w:w="150" w:type="dxa"/>
              <w:right w:w="0" w:type="dxa"/>
            </w:tcMar>
            <w:vAlign w:val="center"/>
            <w:hideMark/>
          </w:tcPr>
          <w:p w14:paraId="126515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 months</w:t>
            </w:r>
          </w:p>
        </w:tc>
      </w:tr>
      <w:tr w:rsidR="0066418B" w:rsidRPr="0066418B" w14:paraId="1A55596E" w14:textId="77777777">
        <w:tc>
          <w:tcPr>
            <w:tcW w:w="0" w:type="auto"/>
            <w:tcMar>
              <w:top w:w="150" w:type="dxa"/>
              <w:left w:w="0" w:type="dxa"/>
              <w:bottom w:w="150" w:type="dxa"/>
              <w:right w:w="240" w:type="dxa"/>
            </w:tcMar>
            <w:vAlign w:val="center"/>
            <w:hideMark/>
          </w:tcPr>
          <w:p w14:paraId="102622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Detailed Design</w:t>
            </w:r>
          </w:p>
        </w:tc>
        <w:tc>
          <w:tcPr>
            <w:tcW w:w="0" w:type="auto"/>
            <w:tcMar>
              <w:top w:w="150" w:type="dxa"/>
              <w:left w:w="240" w:type="dxa"/>
              <w:bottom w:w="150" w:type="dxa"/>
              <w:right w:w="240" w:type="dxa"/>
            </w:tcMar>
            <w:vAlign w:val="center"/>
            <w:hideMark/>
          </w:tcPr>
          <w:p w14:paraId="220F38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3CFD14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Complete engineering designs</w:t>
            </w:r>
          </w:p>
        </w:tc>
        <w:tc>
          <w:tcPr>
            <w:tcW w:w="0" w:type="auto"/>
            <w:tcMar>
              <w:top w:w="150" w:type="dxa"/>
              <w:left w:w="240" w:type="dxa"/>
              <w:bottom w:w="150" w:type="dxa"/>
              <w:right w:w="0" w:type="dxa"/>
            </w:tcMar>
            <w:vAlign w:val="center"/>
            <w:hideMark/>
          </w:tcPr>
          <w:p w14:paraId="5409E2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12 months</w:t>
            </w:r>
          </w:p>
        </w:tc>
      </w:tr>
      <w:tr w:rsidR="0066418B" w:rsidRPr="0066418B" w14:paraId="54C1B30E" w14:textId="77777777">
        <w:tc>
          <w:tcPr>
            <w:tcW w:w="0" w:type="auto"/>
            <w:tcMar>
              <w:top w:w="150" w:type="dxa"/>
              <w:left w:w="0" w:type="dxa"/>
              <w:bottom w:w="150" w:type="dxa"/>
              <w:right w:w="240" w:type="dxa"/>
            </w:tcMar>
            <w:vAlign w:val="center"/>
            <w:hideMark/>
          </w:tcPr>
          <w:p w14:paraId="575484C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PPP Framework</w:t>
            </w:r>
          </w:p>
        </w:tc>
        <w:tc>
          <w:tcPr>
            <w:tcW w:w="0" w:type="auto"/>
            <w:tcMar>
              <w:top w:w="150" w:type="dxa"/>
              <w:left w:w="240" w:type="dxa"/>
              <w:bottom w:w="150" w:type="dxa"/>
              <w:right w:w="240" w:type="dxa"/>
            </w:tcMar>
            <w:vAlign w:val="center"/>
            <w:hideMark/>
          </w:tcPr>
          <w:p w14:paraId="6077ED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73E74A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Develop PPP frameworks and procurement strategies</w:t>
            </w:r>
          </w:p>
        </w:tc>
        <w:tc>
          <w:tcPr>
            <w:tcW w:w="0" w:type="auto"/>
            <w:tcMar>
              <w:top w:w="150" w:type="dxa"/>
              <w:left w:w="240" w:type="dxa"/>
              <w:bottom w:w="150" w:type="dxa"/>
              <w:right w:w="0" w:type="dxa"/>
            </w:tcMar>
            <w:vAlign w:val="center"/>
            <w:hideMark/>
          </w:tcPr>
          <w:p w14:paraId="0B18E2C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 months</w:t>
            </w:r>
          </w:p>
        </w:tc>
      </w:tr>
      <w:tr w:rsidR="0066418B" w:rsidRPr="0066418B" w14:paraId="7186C0A5" w14:textId="77777777">
        <w:tc>
          <w:tcPr>
            <w:tcW w:w="0" w:type="auto"/>
            <w:tcMar>
              <w:top w:w="150" w:type="dxa"/>
              <w:left w:w="0" w:type="dxa"/>
              <w:bottom w:w="150" w:type="dxa"/>
              <w:right w:w="240" w:type="dxa"/>
            </w:tcMar>
            <w:vAlign w:val="center"/>
            <w:hideMark/>
          </w:tcPr>
          <w:p w14:paraId="25FEFF1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Risk Assessment</w:t>
            </w:r>
          </w:p>
        </w:tc>
        <w:tc>
          <w:tcPr>
            <w:tcW w:w="0" w:type="auto"/>
            <w:tcMar>
              <w:top w:w="150" w:type="dxa"/>
              <w:left w:w="240" w:type="dxa"/>
              <w:bottom w:w="150" w:type="dxa"/>
              <w:right w:w="240" w:type="dxa"/>
            </w:tcMar>
            <w:vAlign w:val="center"/>
            <w:hideMark/>
          </w:tcPr>
          <w:p w14:paraId="428D21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3B584B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Complete comprehensive risk matrices</w:t>
            </w:r>
          </w:p>
        </w:tc>
        <w:tc>
          <w:tcPr>
            <w:tcW w:w="0" w:type="auto"/>
            <w:tcMar>
              <w:top w:w="150" w:type="dxa"/>
              <w:left w:w="240" w:type="dxa"/>
              <w:bottom w:w="150" w:type="dxa"/>
              <w:right w:w="0" w:type="dxa"/>
            </w:tcMar>
            <w:vAlign w:val="center"/>
            <w:hideMark/>
          </w:tcPr>
          <w:p w14:paraId="4551E3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 months</w:t>
            </w:r>
          </w:p>
        </w:tc>
      </w:tr>
    </w:tbl>
    <w:p w14:paraId="599969F5"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CC79080">
          <v:rect id="_x0000_i1067" style="width:0;height:.75pt" o:hralign="center" o:hrstd="t" o:hr="t" fillcolor="#a0a0a0" stroked="f"/>
        </w:pict>
      </w:r>
    </w:p>
    <w:p w14:paraId="6D82CB1F"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5.4 BANKABILITY ASSESSMENT</w:t>
      </w:r>
    </w:p>
    <w:p w14:paraId="4DB74C69"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5.4.1 Bankability Assessment Matrix</w:t>
      </w:r>
    </w:p>
    <w:tbl>
      <w:tblPr>
        <w:tblW w:w="0" w:type="auto"/>
        <w:tblCellMar>
          <w:top w:w="15" w:type="dxa"/>
          <w:left w:w="15" w:type="dxa"/>
          <w:bottom w:w="15" w:type="dxa"/>
          <w:right w:w="15" w:type="dxa"/>
        </w:tblCellMar>
        <w:tblLook w:val="04A0" w:firstRow="1" w:lastRow="0" w:firstColumn="1" w:lastColumn="0" w:noHBand="0" w:noVBand="1"/>
      </w:tblPr>
      <w:tblGrid>
        <w:gridCol w:w="2085"/>
        <w:gridCol w:w="1221"/>
        <w:gridCol w:w="1221"/>
        <w:gridCol w:w="1221"/>
        <w:gridCol w:w="1221"/>
        <w:gridCol w:w="1221"/>
        <w:gridCol w:w="1170"/>
      </w:tblGrid>
      <w:tr w:rsidR="0066418B" w:rsidRPr="0066418B" w14:paraId="6B279001" w14:textId="77777777">
        <w:trPr>
          <w:tblHeader/>
        </w:trPr>
        <w:tc>
          <w:tcPr>
            <w:tcW w:w="0" w:type="auto"/>
            <w:tcBorders>
              <w:top w:val="nil"/>
            </w:tcBorders>
            <w:tcMar>
              <w:top w:w="150" w:type="dxa"/>
              <w:left w:w="0" w:type="dxa"/>
              <w:bottom w:w="150" w:type="dxa"/>
              <w:right w:w="240" w:type="dxa"/>
            </w:tcMar>
            <w:vAlign w:val="center"/>
            <w:hideMark/>
          </w:tcPr>
          <w:p w14:paraId="0BFB449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Bankability Factor</w:t>
            </w:r>
          </w:p>
        </w:tc>
        <w:tc>
          <w:tcPr>
            <w:tcW w:w="0" w:type="auto"/>
            <w:tcBorders>
              <w:top w:val="nil"/>
            </w:tcBorders>
            <w:tcMar>
              <w:top w:w="150" w:type="dxa"/>
              <w:left w:w="240" w:type="dxa"/>
              <w:bottom w:w="150" w:type="dxa"/>
              <w:right w:w="240" w:type="dxa"/>
            </w:tcMar>
            <w:vAlign w:val="center"/>
            <w:hideMark/>
          </w:tcPr>
          <w:p w14:paraId="418242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w:t>
            </w:r>
          </w:p>
        </w:tc>
        <w:tc>
          <w:tcPr>
            <w:tcW w:w="0" w:type="auto"/>
            <w:tcBorders>
              <w:top w:val="nil"/>
            </w:tcBorders>
            <w:tcMar>
              <w:top w:w="150" w:type="dxa"/>
              <w:left w:w="240" w:type="dxa"/>
              <w:bottom w:w="150" w:type="dxa"/>
              <w:right w:w="240" w:type="dxa"/>
            </w:tcMar>
            <w:vAlign w:val="center"/>
            <w:hideMark/>
          </w:tcPr>
          <w:p w14:paraId="3D306C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w:t>
            </w:r>
          </w:p>
        </w:tc>
        <w:tc>
          <w:tcPr>
            <w:tcW w:w="0" w:type="auto"/>
            <w:tcBorders>
              <w:top w:val="nil"/>
            </w:tcBorders>
            <w:tcMar>
              <w:top w:w="150" w:type="dxa"/>
              <w:left w:w="240" w:type="dxa"/>
              <w:bottom w:w="150" w:type="dxa"/>
              <w:right w:w="240" w:type="dxa"/>
            </w:tcMar>
            <w:vAlign w:val="center"/>
            <w:hideMark/>
          </w:tcPr>
          <w:p w14:paraId="05C3C7D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w:t>
            </w:r>
          </w:p>
        </w:tc>
        <w:tc>
          <w:tcPr>
            <w:tcW w:w="0" w:type="auto"/>
            <w:tcBorders>
              <w:top w:val="nil"/>
            </w:tcBorders>
            <w:tcMar>
              <w:top w:w="150" w:type="dxa"/>
              <w:left w:w="240" w:type="dxa"/>
              <w:bottom w:w="150" w:type="dxa"/>
              <w:right w:w="240" w:type="dxa"/>
            </w:tcMar>
            <w:vAlign w:val="center"/>
            <w:hideMark/>
          </w:tcPr>
          <w:p w14:paraId="42D524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04</w:t>
            </w:r>
          </w:p>
        </w:tc>
        <w:tc>
          <w:tcPr>
            <w:tcW w:w="0" w:type="auto"/>
            <w:tcBorders>
              <w:top w:val="nil"/>
            </w:tcBorders>
            <w:tcMar>
              <w:top w:w="150" w:type="dxa"/>
              <w:left w:w="240" w:type="dxa"/>
              <w:bottom w:w="150" w:type="dxa"/>
              <w:right w:w="240" w:type="dxa"/>
            </w:tcMar>
            <w:vAlign w:val="center"/>
            <w:hideMark/>
          </w:tcPr>
          <w:p w14:paraId="05F71C1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w:t>
            </w:r>
          </w:p>
        </w:tc>
        <w:tc>
          <w:tcPr>
            <w:tcW w:w="0" w:type="auto"/>
            <w:tcBorders>
              <w:top w:val="nil"/>
            </w:tcBorders>
            <w:tcMar>
              <w:top w:w="150" w:type="dxa"/>
              <w:left w:w="240" w:type="dxa"/>
              <w:bottom w:w="150" w:type="dxa"/>
              <w:right w:w="240" w:type="dxa"/>
            </w:tcMar>
            <w:vAlign w:val="center"/>
            <w:hideMark/>
          </w:tcPr>
          <w:p w14:paraId="73FDD02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w:t>
            </w:r>
          </w:p>
        </w:tc>
      </w:tr>
      <w:tr w:rsidR="0066418B" w:rsidRPr="0066418B" w14:paraId="6D6727E2" w14:textId="77777777">
        <w:tc>
          <w:tcPr>
            <w:tcW w:w="0" w:type="auto"/>
            <w:tcMar>
              <w:top w:w="150" w:type="dxa"/>
              <w:left w:w="0" w:type="dxa"/>
              <w:bottom w:w="150" w:type="dxa"/>
              <w:right w:w="240" w:type="dxa"/>
            </w:tcMar>
            <w:vAlign w:val="center"/>
            <w:hideMark/>
          </w:tcPr>
          <w:p w14:paraId="67CC71C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Strategic Fit</w:t>
            </w:r>
          </w:p>
        </w:tc>
        <w:tc>
          <w:tcPr>
            <w:tcW w:w="0" w:type="auto"/>
            <w:tcMar>
              <w:top w:w="150" w:type="dxa"/>
              <w:left w:w="240" w:type="dxa"/>
              <w:bottom w:w="150" w:type="dxa"/>
              <w:right w:w="240" w:type="dxa"/>
            </w:tcMar>
            <w:vAlign w:val="center"/>
            <w:hideMark/>
          </w:tcPr>
          <w:p w14:paraId="293572B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027E189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3A8231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2FABEAA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715669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1B1E1D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r>
      <w:tr w:rsidR="0066418B" w:rsidRPr="0066418B" w14:paraId="790F5C06" w14:textId="77777777">
        <w:tc>
          <w:tcPr>
            <w:tcW w:w="0" w:type="auto"/>
            <w:tcMar>
              <w:top w:w="150" w:type="dxa"/>
              <w:left w:w="0" w:type="dxa"/>
              <w:bottom w:w="150" w:type="dxa"/>
              <w:right w:w="240" w:type="dxa"/>
            </w:tcMar>
            <w:vAlign w:val="center"/>
            <w:hideMark/>
          </w:tcPr>
          <w:p w14:paraId="2971F5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Policy/Regulatory Support</w:t>
            </w:r>
          </w:p>
        </w:tc>
        <w:tc>
          <w:tcPr>
            <w:tcW w:w="0" w:type="auto"/>
            <w:tcMar>
              <w:top w:w="150" w:type="dxa"/>
              <w:left w:w="240" w:type="dxa"/>
              <w:bottom w:w="150" w:type="dxa"/>
              <w:right w:w="240" w:type="dxa"/>
            </w:tcMar>
            <w:vAlign w:val="center"/>
            <w:hideMark/>
          </w:tcPr>
          <w:p w14:paraId="13E7C9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3E17A7D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2C8FF4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29AF07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3AB91DD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6AB9E83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r>
      <w:tr w:rsidR="0066418B" w:rsidRPr="0066418B" w14:paraId="4465B2FC" w14:textId="77777777">
        <w:tc>
          <w:tcPr>
            <w:tcW w:w="0" w:type="auto"/>
            <w:tcMar>
              <w:top w:w="150" w:type="dxa"/>
              <w:left w:w="0" w:type="dxa"/>
              <w:bottom w:w="150" w:type="dxa"/>
              <w:right w:w="240" w:type="dxa"/>
            </w:tcMar>
            <w:vAlign w:val="center"/>
            <w:hideMark/>
          </w:tcPr>
          <w:p w14:paraId="5D4A59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Justification</w:t>
            </w:r>
          </w:p>
        </w:tc>
        <w:tc>
          <w:tcPr>
            <w:tcW w:w="0" w:type="auto"/>
            <w:tcMar>
              <w:top w:w="150" w:type="dxa"/>
              <w:left w:w="240" w:type="dxa"/>
              <w:bottom w:w="150" w:type="dxa"/>
              <w:right w:w="240" w:type="dxa"/>
            </w:tcMar>
            <w:vAlign w:val="center"/>
            <w:hideMark/>
          </w:tcPr>
          <w:p w14:paraId="085E1E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1DCDB5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77ADCB2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615899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1F058B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32CB82C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r>
      <w:tr w:rsidR="0066418B" w:rsidRPr="0066418B" w14:paraId="66E8AB59" w14:textId="77777777">
        <w:tc>
          <w:tcPr>
            <w:tcW w:w="0" w:type="auto"/>
            <w:tcMar>
              <w:top w:w="150" w:type="dxa"/>
              <w:left w:w="0" w:type="dxa"/>
              <w:bottom w:w="150" w:type="dxa"/>
              <w:right w:w="240" w:type="dxa"/>
            </w:tcMar>
            <w:vAlign w:val="center"/>
            <w:hideMark/>
          </w:tcPr>
          <w:p w14:paraId="0C90567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Technical Feasibility</w:t>
            </w:r>
          </w:p>
        </w:tc>
        <w:tc>
          <w:tcPr>
            <w:tcW w:w="0" w:type="auto"/>
            <w:tcMar>
              <w:top w:w="150" w:type="dxa"/>
              <w:left w:w="240" w:type="dxa"/>
              <w:bottom w:w="150" w:type="dxa"/>
              <w:right w:w="240" w:type="dxa"/>
            </w:tcMar>
            <w:vAlign w:val="center"/>
            <w:hideMark/>
          </w:tcPr>
          <w:p w14:paraId="185138A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7EF6D4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5E47F14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090084C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73F227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0" w:type="dxa"/>
            </w:tcMar>
            <w:vAlign w:val="center"/>
            <w:hideMark/>
          </w:tcPr>
          <w:p w14:paraId="2BEAB9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r>
      <w:tr w:rsidR="0066418B" w:rsidRPr="0066418B" w14:paraId="20606BB6" w14:textId="77777777">
        <w:tc>
          <w:tcPr>
            <w:tcW w:w="0" w:type="auto"/>
            <w:tcMar>
              <w:top w:w="150" w:type="dxa"/>
              <w:left w:w="0" w:type="dxa"/>
              <w:bottom w:w="150" w:type="dxa"/>
              <w:right w:w="240" w:type="dxa"/>
            </w:tcMar>
            <w:vAlign w:val="center"/>
            <w:hideMark/>
          </w:tcPr>
          <w:p w14:paraId="0702564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Assessment</w:t>
            </w:r>
          </w:p>
        </w:tc>
        <w:tc>
          <w:tcPr>
            <w:tcW w:w="0" w:type="auto"/>
            <w:tcMar>
              <w:top w:w="150" w:type="dxa"/>
              <w:left w:w="240" w:type="dxa"/>
              <w:bottom w:w="150" w:type="dxa"/>
              <w:right w:w="240" w:type="dxa"/>
            </w:tcMar>
            <w:vAlign w:val="center"/>
            <w:hideMark/>
          </w:tcPr>
          <w:p w14:paraId="7FB530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650D7E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51A8EAB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584191A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667E64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0" w:type="dxa"/>
            </w:tcMar>
            <w:vAlign w:val="center"/>
            <w:hideMark/>
          </w:tcPr>
          <w:p w14:paraId="19EFD2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r>
      <w:tr w:rsidR="0066418B" w:rsidRPr="0066418B" w14:paraId="20664703" w14:textId="77777777">
        <w:tc>
          <w:tcPr>
            <w:tcW w:w="0" w:type="auto"/>
            <w:tcMar>
              <w:top w:w="150" w:type="dxa"/>
              <w:left w:w="0" w:type="dxa"/>
              <w:bottom w:w="150" w:type="dxa"/>
              <w:right w:w="240" w:type="dxa"/>
            </w:tcMar>
            <w:vAlign w:val="center"/>
            <w:hideMark/>
          </w:tcPr>
          <w:p w14:paraId="2E10F5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Financial Model</w:t>
            </w:r>
          </w:p>
        </w:tc>
        <w:tc>
          <w:tcPr>
            <w:tcW w:w="0" w:type="auto"/>
            <w:tcMar>
              <w:top w:w="150" w:type="dxa"/>
              <w:left w:w="240" w:type="dxa"/>
              <w:bottom w:w="150" w:type="dxa"/>
              <w:right w:w="240" w:type="dxa"/>
            </w:tcMar>
            <w:vAlign w:val="center"/>
            <w:hideMark/>
          </w:tcPr>
          <w:p w14:paraId="5BB5FE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6FEA8F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148EB5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41E33C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240" w:type="dxa"/>
            </w:tcMar>
            <w:vAlign w:val="center"/>
            <w:hideMark/>
          </w:tcPr>
          <w:p w14:paraId="45872A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c>
          <w:tcPr>
            <w:tcW w:w="0" w:type="auto"/>
            <w:tcMar>
              <w:top w:w="150" w:type="dxa"/>
              <w:left w:w="240" w:type="dxa"/>
              <w:bottom w:w="150" w:type="dxa"/>
              <w:right w:w="0" w:type="dxa"/>
            </w:tcMar>
            <w:vAlign w:val="center"/>
            <w:hideMark/>
          </w:tcPr>
          <w:p w14:paraId="6D6395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Missing</w:t>
            </w:r>
          </w:p>
        </w:tc>
      </w:tr>
      <w:tr w:rsidR="0066418B" w:rsidRPr="0066418B" w14:paraId="15292B3D" w14:textId="77777777">
        <w:tc>
          <w:tcPr>
            <w:tcW w:w="0" w:type="auto"/>
            <w:tcMar>
              <w:top w:w="150" w:type="dxa"/>
              <w:left w:w="0" w:type="dxa"/>
              <w:bottom w:w="150" w:type="dxa"/>
              <w:right w:w="240" w:type="dxa"/>
            </w:tcMar>
            <w:vAlign w:val="center"/>
            <w:hideMark/>
          </w:tcPr>
          <w:p w14:paraId="0EBF0E5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Risk Assessment</w:t>
            </w:r>
          </w:p>
        </w:tc>
        <w:tc>
          <w:tcPr>
            <w:tcW w:w="0" w:type="auto"/>
            <w:tcMar>
              <w:top w:w="150" w:type="dxa"/>
              <w:left w:w="240" w:type="dxa"/>
              <w:bottom w:w="150" w:type="dxa"/>
              <w:right w:w="240" w:type="dxa"/>
            </w:tcMar>
            <w:vAlign w:val="center"/>
            <w:hideMark/>
          </w:tcPr>
          <w:p w14:paraId="5295E7B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5BE61A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259C89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014BEAC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587A70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0" w:type="dxa"/>
            </w:tcMar>
            <w:vAlign w:val="center"/>
            <w:hideMark/>
          </w:tcPr>
          <w:p w14:paraId="6C33AA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r>
      <w:tr w:rsidR="0066418B" w:rsidRPr="0066418B" w14:paraId="5922CB1C" w14:textId="77777777">
        <w:tc>
          <w:tcPr>
            <w:tcW w:w="0" w:type="auto"/>
            <w:tcMar>
              <w:top w:w="150" w:type="dxa"/>
              <w:left w:w="0" w:type="dxa"/>
              <w:bottom w:w="150" w:type="dxa"/>
              <w:right w:w="240" w:type="dxa"/>
            </w:tcMar>
            <w:vAlign w:val="center"/>
            <w:hideMark/>
          </w:tcPr>
          <w:p w14:paraId="676C874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Implementation Plan</w:t>
            </w:r>
          </w:p>
        </w:tc>
        <w:tc>
          <w:tcPr>
            <w:tcW w:w="0" w:type="auto"/>
            <w:tcMar>
              <w:top w:w="150" w:type="dxa"/>
              <w:left w:w="240" w:type="dxa"/>
              <w:bottom w:w="150" w:type="dxa"/>
              <w:right w:w="240" w:type="dxa"/>
            </w:tcMar>
            <w:vAlign w:val="center"/>
            <w:hideMark/>
          </w:tcPr>
          <w:p w14:paraId="498E40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7140DD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608171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60F782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240" w:type="dxa"/>
            </w:tcMar>
            <w:vAlign w:val="center"/>
            <w:hideMark/>
          </w:tcPr>
          <w:p w14:paraId="126342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c>
          <w:tcPr>
            <w:tcW w:w="0" w:type="auto"/>
            <w:tcMar>
              <w:top w:w="150" w:type="dxa"/>
              <w:left w:w="240" w:type="dxa"/>
              <w:bottom w:w="150" w:type="dxa"/>
              <w:right w:w="0" w:type="dxa"/>
            </w:tcMar>
            <w:vAlign w:val="center"/>
            <w:hideMark/>
          </w:tcPr>
          <w:p w14:paraId="0509843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Partial</w:t>
            </w:r>
          </w:p>
        </w:tc>
      </w:tr>
      <w:tr w:rsidR="0066418B" w:rsidRPr="0066418B" w14:paraId="36DF156D" w14:textId="77777777">
        <w:tc>
          <w:tcPr>
            <w:tcW w:w="0" w:type="auto"/>
            <w:tcMar>
              <w:top w:w="150" w:type="dxa"/>
              <w:left w:w="0" w:type="dxa"/>
              <w:bottom w:w="150" w:type="dxa"/>
              <w:right w:w="240" w:type="dxa"/>
            </w:tcMar>
            <w:vAlign w:val="center"/>
            <w:hideMark/>
          </w:tcPr>
          <w:p w14:paraId="26D6DE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Project Ownership</w:t>
            </w:r>
          </w:p>
        </w:tc>
        <w:tc>
          <w:tcPr>
            <w:tcW w:w="0" w:type="auto"/>
            <w:tcMar>
              <w:top w:w="150" w:type="dxa"/>
              <w:left w:w="240" w:type="dxa"/>
              <w:bottom w:w="150" w:type="dxa"/>
              <w:right w:w="240" w:type="dxa"/>
            </w:tcMar>
            <w:vAlign w:val="center"/>
            <w:hideMark/>
          </w:tcPr>
          <w:p w14:paraId="1C2DE19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27355C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4525403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411C5A9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77CB1A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45B474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r>
      <w:tr w:rsidR="0066418B" w:rsidRPr="0066418B" w14:paraId="77BE3C21" w14:textId="77777777">
        <w:tc>
          <w:tcPr>
            <w:tcW w:w="0" w:type="auto"/>
            <w:tcMar>
              <w:top w:w="150" w:type="dxa"/>
              <w:left w:w="0" w:type="dxa"/>
              <w:bottom w:w="150" w:type="dxa"/>
              <w:right w:w="240" w:type="dxa"/>
            </w:tcMar>
            <w:vAlign w:val="center"/>
            <w:hideMark/>
          </w:tcPr>
          <w:p w14:paraId="2745D3C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Sponsor Commitment</w:t>
            </w:r>
          </w:p>
        </w:tc>
        <w:tc>
          <w:tcPr>
            <w:tcW w:w="0" w:type="auto"/>
            <w:tcMar>
              <w:top w:w="150" w:type="dxa"/>
              <w:left w:w="240" w:type="dxa"/>
              <w:bottom w:w="150" w:type="dxa"/>
              <w:right w:w="240" w:type="dxa"/>
            </w:tcMar>
            <w:vAlign w:val="center"/>
            <w:hideMark/>
          </w:tcPr>
          <w:p w14:paraId="3CDB848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4C7881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461BE6E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377665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240" w:type="dxa"/>
            </w:tcMar>
            <w:vAlign w:val="center"/>
            <w:hideMark/>
          </w:tcPr>
          <w:p w14:paraId="5429EF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c>
          <w:tcPr>
            <w:tcW w:w="0" w:type="auto"/>
            <w:tcMar>
              <w:top w:w="150" w:type="dxa"/>
              <w:left w:w="240" w:type="dxa"/>
              <w:bottom w:w="150" w:type="dxa"/>
              <w:right w:w="0" w:type="dxa"/>
            </w:tcMar>
            <w:vAlign w:val="center"/>
            <w:hideMark/>
          </w:tcPr>
          <w:p w14:paraId="67D52A2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r w:rsidRPr="0066418B">
              <w:rPr>
                <w:rFonts w:ascii="Segoe UI" w:eastAsia="Times New Roman" w:hAnsi="Segoe UI" w:cs="Segoe UI"/>
                <w:kern w:val="0"/>
                <w:sz w:val="23"/>
                <w:szCs w:val="23"/>
                <w14:ligatures w14:val="none"/>
              </w:rPr>
              <w:t xml:space="preserve"> Strong</w:t>
            </w:r>
          </w:p>
        </w:tc>
      </w:tr>
    </w:tbl>
    <w:p w14:paraId="5815BFC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lastRenderedPageBreak/>
        <w:t>Overall Readiness:</w:t>
      </w:r>
      <w:r w:rsidRPr="0066418B">
        <w:rPr>
          <w:rFonts w:ascii="Segoe UI" w:eastAsia="Times New Roman" w:hAnsi="Segoe UI" w:cs="Segoe UI"/>
          <w:color w:val="0F1115"/>
          <w:kern w:val="0"/>
          <w14:ligatures w14:val="none"/>
        </w:rPr>
        <w:t> Stage 2 (Pre-Feasibility) - All projects require significant development of technical, financial, and environmental documentation to achieve bankability.</w:t>
      </w:r>
    </w:p>
    <w:p w14:paraId="556A8CC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EFF6DEB">
          <v:rect id="_x0000_i1068" style="width:0;height:.75pt" o:hralign="center" o:hrstd="t" o:hr="t" fillcolor="#a0a0a0" stroked="f"/>
        </w:pict>
      </w:r>
    </w:p>
    <w:p w14:paraId="73A6BE0C"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5.5 GAP ANALYSIS AND REQUIREMENTS FOR BANKABILITY</w:t>
      </w:r>
    </w:p>
    <w:p w14:paraId="5ED5CED0"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5.5.1 Immediate Requirements</w:t>
      </w:r>
    </w:p>
    <w:tbl>
      <w:tblPr>
        <w:tblW w:w="11280" w:type="dxa"/>
        <w:tblCellMar>
          <w:top w:w="15" w:type="dxa"/>
          <w:left w:w="15" w:type="dxa"/>
          <w:bottom w:w="15" w:type="dxa"/>
          <w:right w:w="15" w:type="dxa"/>
        </w:tblCellMar>
        <w:tblLook w:val="04A0" w:firstRow="1" w:lastRow="0" w:firstColumn="1" w:lastColumn="0" w:noHBand="0" w:noVBand="1"/>
      </w:tblPr>
      <w:tblGrid>
        <w:gridCol w:w="3563"/>
        <w:gridCol w:w="4895"/>
        <w:gridCol w:w="2822"/>
      </w:tblGrid>
      <w:tr w:rsidR="0066418B" w:rsidRPr="0066418B" w14:paraId="667F6603" w14:textId="77777777">
        <w:trPr>
          <w:tblHeader/>
        </w:trPr>
        <w:tc>
          <w:tcPr>
            <w:tcW w:w="0" w:type="auto"/>
            <w:tcBorders>
              <w:top w:val="nil"/>
            </w:tcBorders>
            <w:tcMar>
              <w:top w:w="150" w:type="dxa"/>
              <w:left w:w="0" w:type="dxa"/>
              <w:bottom w:w="150" w:type="dxa"/>
              <w:right w:w="240" w:type="dxa"/>
            </w:tcMar>
            <w:vAlign w:val="center"/>
            <w:hideMark/>
          </w:tcPr>
          <w:p w14:paraId="4B6BF6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07DD61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2E998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Responsible</w:t>
            </w:r>
          </w:p>
        </w:tc>
      </w:tr>
      <w:tr w:rsidR="0066418B" w:rsidRPr="0066418B" w14:paraId="29287C05" w14:textId="77777777">
        <w:tc>
          <w:tcPr>
            <w:tcW w:w="0" w:type="auto"/>
            <w:tcMar>
              <w:top w:w="150" w:type="dxa"/>
              <w:left w:w="0" w:type="dxa"/>
              <w:bottom w:w="150" w:type="dxa"/>
              <w:right w:w="240" w:type="dxa"/>
            </w:tcMar>
            <w:vAlign w:val="center"/>
            <w:hideMark/>
          </w:tcPr>
          <w:p w14:paraId="40796A5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Feasibility Studies</w:t>
            </w:r>
          </w:p>
        </w:tc>
        <w:tc>
          <w:tcPr>
            <w:tcW w:w="0" w:type="auto"/>
            <w:tcMar>
              <w:top w:w="150" w:type="dxa"/>
              <w:left w:w="240" w:type="dxa"/>
              <w:bottom w:w="150" w:type="dxa"/>
              <w:right w:w="240" w:type="dxa"/>
            </w:tcMar>
            <w:vAlign w:val="center"/>
            <w:hideMark/>
          </w:tcPr>
          <w:p w14:paraId="0CF253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Comprehensive feasibility studies for all six projects</w:t>
            </w:r>
          </w:p>
        </w:tc>
        <w:tc>
          <w:tcPr>
            <w:tcW w:w="0" w:type="auto"/>
            <w:tcMar>
              <w:top w:w="150" w:type="dxa"/>
              <w:left w:w="240" w:type="dxa"/>
              <w:bottom w:w="150" w:type="dxa"/>
              <w:right w:w="0" w:type="dxa"/>
            </w:tcMar>
            <w:vAlign w:val="center"/>
            <w:hideMark/>
          </w:tcPr>
          <w:p w14:paraId="4779DD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Director / Consultant</w:t>
            </w:r>
          </w:p>
        </w:tc>
      </w:tr>
      <w:tr w:rsidR="0066418B" w:rsidRPr="0066418B" w14:paraId="12913B17" w14:textId="77777777">
        <w:tc>
          <w:tcPr>
            <w:tcW w:w="0" w:type="auto"/>
            <w:tcMar>
              <w:top w:w="150" w:type="dxa"/>
              <w:left w:w="0" w:type="dxa"/>
              <w:bottom w:w="150" w:type="dxa"/>
              <w:right w:w="240" w:type="dxa"/>
            </w:tcMar>
            <w:vAlign w:val="center"/>
            <w:hideMark/>
          </w:tcPr>
          <w:p w14:paraId="112A9B0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Impact Assessments</w:t>
            </w:r>
          </w:p>
        </w:tc>
        <w:tc>
          <w:tcPr>
            <w:tcW w:w="0" w:type="auto"/>
            <w:tcMar>
              <w:top w:w="150" w:type="dxa"/>
              <w:left w:w="240" w:type="dxa"/>
              <w:bottom w:w="150" w:type="dxa"/>
              <w:right w:w="240" w:type="dxa"/>
            </w:tcMar>
            <w:vAlign w:val="center"/>
            <w:hideMark/>
          </w:tcPr>
          <w:p w14:paraId="2A89C21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Project-specific EIAs for all projects</w:t>
            </w:r>
          </w:p>
        </w:tc>
        <w:tc>
          <w:tcPr>
            <w:tcW w:w="0" w:type="auto"/>
            <w:tcMar>
              <w:top w:w="150" w:type="dxa"/>
              <w:left w:w="240" w:type="dxa"/>
              <w:bottom w:w="150" w:type="dxa"/>
              <w:right w:w="0" w:type="dxa"/>
            </w:tcMar>
            <w:vAlign w:val="center"/>
            <w:hideMark/>
          </w:tcPr>
          <w:p w14:paraId="01E6E9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Environmental Consultant</w:t>
            </w:r>
          </w:p>
        </w:tc>
      </w:tr>
      <w:tr w:rsidR="0066418B" w:rsidRPr="0066418B" w14:paraId="434DAD8A" w14:textId="77777777">
        <w:tc>
          <w:tcPr>
            <w:tcW w:w="0" w:type="auto"/>
            <w:tcMar>
              <w:top w:w="150" w:type="dxa"/>
              <w:left w:w="0" w:type="dxa"/>
              <w:bottom w:w="150" w:type="dxa"/>
              <w:right w:w="240" w:type="dxa"/>
            </w:tcMar>
            <w:vAlign w:val="center"/>
            <w:hideMark/>
          </w:tcPr>
          <w:p w14:paraId="6894AE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Financial Models</w:t>
            </w:r>
          </w:p>
        </w:tc>
        <w:tc>
          <w:tcPr>
            <w:tcW w:w="0" w:type="auto"/>
            <w:tcMar>
              <w:top w:w="150" w:type="dxa"/>
              <w:left w:w="240" w:type="dxa"/>
              <w:bottom w:w="150" w:type="dxa"/>
              <w:right w:w="240" w:type="dxa"/>
            </w:tcMar>
            <w:vAlign w:val="center"/>
            <w:hideMark/>
          </w:tcPr>
          <w:p w14:paraId="2AF5ABD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Detailed financial models for all projects</w:t>
            </w:r>
          </w:p>
        </w:tc>
        <w:tc>
          <w:tcPr>
            <w:tcW w:w="0" w:type="auto"/>
            <w:tcMar>
              <w:top w:w="150" w:type="dxa"/>
              <w:left w:w="240" w:type="dxa"/>
              <w:bottom w:w="150" w:type="dxa"/>
              <w:right w:w="0" w:type="dxa"/>
            </w:tcMar>
            <w:vAlign w:val="center"/>
            <w:hideMark/>
          </w:tcPr>
          <w:p w14:paraId="2DCD980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Financial Consultant</w:t>
            </w:r>
          </w:p>
        </w:tc>
      </w:tr>
    </w:tbl>
    <w:p w14:paraId="16076A0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5.5.2 Medium-Term Requirements</w:t>
      </w:r>
    </w:p>
    <w:tbl>
      <w:tblPr>
        <w:tblW w:w="11280" w:type="dxa"/>
        <w:tblCellMar>
          <w:top w:w="15" w:type="dxa"/>
          <w:left w:w="15" w:type="dxa"/>
          <w:bottom w:w="15" w:type="dxa"/>
          <w:right w:w="15" w:type="dxa"/>
        </w:tblCellMar>
        <w:tblLook w:val="04A0" w:firstRow="1" w:lastRow="0" w:firstColumn="1" w:lastColumn="0" w:noHBand="0" w:noVBand="1"/>
      </w:tblPr>
      <w:tblGrid>
        <w:gridCol w:w="3043"/>
        <w:gridCol w:w="5794"/>
        <w:gridCol w:w="2443"/>
      </w:tblGrid>
      <w:tr w:rsidR="0066418B" w:rsidRPr="0066418B" w14:paraId="2A0474A2" w14:textId="77777777">
        <w:trPr>
          <w:tblHeader/>
        </w:trPr>
        <w:tc>
          <w:tcPr>
            <w:tcW w:w="0" w:type="auto"/>
            <w:tcBorders>
              <w:top w:val="nil"/>
            </w:tcBorders>
            <w:tcMar>
              <w:top w:w="150" w:type="dxa"/>
              <w:left w:w="0" w:type="dxa"/>
              <w:bottom w:w="150" w:type="dxa"/>
              <w:right w:w="240" w:type="dxa"/>
            </w:tcMar>
            <w:vAlign w:val="center"/>
            <w:hideMark/>
          </w:tcPr>
          <w:p w14:paraId="357BD2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6A4692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06191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Responsible</w:t>
            </w:r>
          </w:p>
        </w:tc>
      </w:tr>
      <w:tr w:rsidR="0066418B" w:rsidRPr="0066418B" w14:paraId="63FA768F" w14:textId="77777777">
        <w:tc>
          <w:tcPr>
            <w:tcW w:w="0" w:type="auto"/>
            <w:tcMar>
              <w:top w:w="150" w:type="dxa"/>
              <w:left w:w="0" w:type="dxa"/>
              <w:bottom w:w="150" w:type="dxa"/>
              <w:right w:w="240" w:type="dxa"/>
            </w:tcMar>
            <w:vAlign w:val="center"/>
            <w:hideMark/>
          </w:tcPr>
          <w:p w14:paraId="07FB37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Detailed Designs</w:t>
            </w:r>
          </w:p>
        </w:tc>
        <w:tc>
          <w:tcPr>
            <w:tcW w:w="0" w:type="auto"/>
            <w:tcMar>
              <w:top w:w="150" w:type="dxa"/>
              <w:left w:w="240" w:type="dxa"/>
              <w:bottom w:w="150" w:type="dxa"/>
              <w:right w:w="240" w:type="dxa"/>
            </w:tcMar>
            <w:vAlign w:val="center"/>
            <w:hideMark/>
          </w:tcPr>
          <w:p w14:paraId="4B81A34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Engineering designs and specifications</w:t>
            </w:r>
          </w:p>
        </w:tc>
        <w:tc>
          <w:tcPr>
            <w:tcW w:w="0" w:type="auto"/>
            <w:tcMar>
              <w:top w:w="150" w:type="dxa"/>
              <w:left w:w="240" w:type="dxa"/>
              <w:bottom w:w="150" w:type="dxa"/>
              <w:right w:w="0" w:type="dxa"/>
            </w:tcMar>
            <w:vAlign w:val="center"/>
            <w:hideMark/>
          </w:tcPr>
          <w:p w14:paraId="4760B4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Design Consultant</w:t>
            </w:r>
          </w:p>
        </w:tc>
      </w:tr>
      <w:tr w:rsidR="0066418B" w:rsidRPr="0066418B" w14:paraId="7639D8C4" w14:textId="77777777">
        <w:tc>
          <w:tcPr>
            <w:tcW w:w="0" w:type="auto"/>
            <w:tcMar>
              <w:top w:w="150" w:type="dxa"/>
              <w:left w:w="0" w:type="dxa"/>
              <w:bottom w:w="150" w:type="dxa"/>
              <w:right w:w="240" w:type="dxa"/>
            </w:tcMar>
            <w:vAlign w:val="center"/>
            <w:hideMark/>
          </w:tcPr>
          <w:p w14:paraId="1AA32B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PPP Frameworks</w:t>
            </w:r>
          </w:p>
        </w:tc>
        <w:tc>
          <w:tcPr>
            <w:tcW w:w="0" w:type="auto"/>
            <w:tcMar>
              <w:top w:w="150" w:type="dxa"/>
              <w:left w:w="240" w:type="dxa"/>
              <w:bottom w:w="150" w:type="dxa"/>
              <w:right w:w="240" w:type="dxa"/>
            </w:tcMar>
            <w:vAlign w:val="center"/>
            <w:hideMark/>
          </w:tcPr>
          <w:p w14:paraId="00D37D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frameworks and procurement strategies</w:t>
            </w:r>
          </w:p>
        </w:tc>
        <w:tc>
          <w:tcPr>
            <w:tcW w:w="0" w:type="auto"/>
            <w:tcMar>
              <w:top w:w="150" w:type="dxa"/>
              <w:left w:w="240" w:type="dxa"/>
              <w:bottom w:w="150" w:type="dxa"/>
              <w:right w:w="0" w:type="dxa"/>
            </w:tcMar>
            <w:vAlign w:val="center"/>
            <w:hideMark/>
          </w:tcPr>
          <w:p w14:paraId="4C8A71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Advisor</w:t>
            </w:r>
          </w:p>
        </w:tc>
      </w:tr>
      <w:tr w:rsidR="0066418B" w:rsidRPr="0066418B" w14:paraId="0E7D9600" w14:textId="77777777">
        <w:tc>
          <w:tcPr>
            <w:tcW w:w="0" w:type="auto"/>
            <w:tcMar>
              <w:top w:w="150" w:type="dxa"/>
              <w:left w:w="0" w:type="dxa"/>
              <w:bottom w:w="150" w:type="dxa"/>
              <w:right w:w="240" w:type="dxa"/>
            </w:tcMar>
            <w:vAlign w:val="center"/>
            <w:hideMark/>
          </w:tcPr>
          <w:p w14:paraId="243DC7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Risk Assessments</w:t>
            </w:r>
          </w:p>
        </w:tc>
        <w:tc>
          <w:tcPr>
            <w:tcW w:w="0" w:type="auto"/>
            <w:tcMar>
              <w:top w:w="150" w:type="dxa"/>
              <w:left w:w="240" w:type="dxa"/>
              <w:bottom w:w="150" w:type="dxa"/>
              <w:right w:w="240" w:type="dxa"/>
            </w:tcMar>
            <w:vAlign w:val="center"/>
            <w:hideMark/>
          </w:tcPr>
          <w:p w14:paraId="711EFD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Comprehensive risk assessments</w:t>
            </w:r>
          </w:p>
        </w:tc>
        <w:tc>
          <w:tcPr>
            <w:tcW w:w="0" w:type="auto"/>
            <w:tcMar>
              <w:top w:w="150" w:type="dxa"/>
              <w:left w:w="240" w:type="dxa"/>
              <w:bottom w:w="150" w:type="dxa"/>
              <w:right w:w="0" w:type="dxa"/>
            </w:tcMar>
            <w:vAlign w:val="center"/>
            <w:hideMark/>
          </w:tcPr>
          <w:p w14:paraId="4CF92E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 Consultant</w:t>
            </w:r>
          </w:p>
        </w:tc>
      </w:tr>
      <w:tr w:rsidR="0066418B" w:rsidRPr="0066418B" w14:paraId="73D22FE7" w14:textId="77777777">
        <w:tc>
          <w:tcPr>
            <w:tcW w:w="0" w:type="auto"/>
            <w:tcMar>
              <w:top w:w="150" w:type="dxa"/>
              <w:left w:w="0" w:type="dxa"/>
              <w:bottom w:w="150" w:type="dxa"/>
              <w:right w:w="240" w:type="dxa"/>
            </w:tcMar>
            <w:vAlign w:val="center"/>
            <w:hideMark/>
          </w:tcPr>
          <w:p w14:paraId="02F03F7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Implementation Plans</w:t>
            </w:r>
          </w:p>
        </w:tc>
        <w:tc>
          <w:tcPr>
            <w:tcW w:w="0" w:type="auto"/>
            <w:tcMar>
              <w:top w:w="150" w:type="dxa"/>
              <w:left w:w="240" w:type="dxa"/>
              <w:bottom w:w="150" w:type="dxa"/>
              <w:right w:w="240" w:type="dxa"/>
            </w:tcMar>
            <w:vAlign w:val="center"/>
            <w:hideMark/>
          </w:tcPr>
          <w:p w14:paraId="55C06EC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Detailed implementation plans</w:t>
            </w:r>
          </w:p>
        </w:tc>
        <w:tc>
          <w:tcPr>
            <w:tcW w:w="0" w:type="auto"/>
            <w:tcMar>
              <w:top w:w="150" w:type="dxa"/>
              <w:left w:w="240" w:type="dxa"/>
              <w:bottom w:w="150" w:type="dxa"/>
              <w:right w:w="0" w:type="dxa"/>
            </w:tcMar>
            <w:vAlign w:val="center"/>
            <w:hideMark/>
          </w:tcPr>
          <w:p w14:paraId="5267D1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Director</w:t>
            </w:r>
          </w:p>
        </w:tc>
      </w:tr>
    </w:tbl>
    <w:p w14:paraId="61849399"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5.5.3 Long-Term Requirements</w:t>
      </w:r>
    </w:p>
    <w:tbl>
      <w:tblPr>
        <w:tblW w:w="11280" w:type="dxa"/>
        <w:tblCellMar>
          <w:top w:w="15" w:type="dxa"/>
          <w:left w:w="15" w:type="dxa"/>
          <w:bottom w:w="15" w:type="dxa"/>
          <w:right w:w="15" w:type="dxa"/>
        </w:tblCellMar>
        <w:tblLook w:val="04A0" w:firstRow="1" w:lastRow="0" w:firstColumn="1" w:lastColumn="0" w:noHBand="0" w:noVBand="1"/>
      </w:tblPr>
      <w:tblGrid>
        <w:gridCol w:w="2838"/>
        <w:gridCol w:w="5217"/>
        <w:gridCol w:w="3225"/>
      </w:tblGrid>
      <w:tr w:rsidR="0066418B" w:rsidRPr="0066418B" w14:paraId="0C0D3AD4" w14:textId="77777777">
        <w:trPr>
          <w:tblHeader/>
        </w:trPr>
        <w:tc>
          <w:tcPr>
            <w:tcW w:w="0" w:type="auto"/>
            <w:tcBorders>
              <w:top w:val="nil"/>
            </w:tcBorders>
            <w:tcMar>
              <w:top w:w="150" w:type="dxa"/>
              <w:left w:w="0" w:type="dxa"/>
              <w:bottom w:w="150" w:type="dxa"/>
              <w:right w:w="240" w:type="dxa"/>
            </w:tcMar>
            <w:vAlign w:val="center"/>
            <w:hideMark/>
          </w:tcPr>
          <w:p w14:paraId="361F36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Requirement</w:t>
            </w:r>
          </w:p>
        </w:tc>
        <w:tc>
          <w:tcPr>
            <w:tcW w:w="0" w:type="auto"/>
            <w:tcBorders>
              <w:top w:val="nil"/>
            </w:tcBorders>
            <w:tcMar>
              <w:top w:w="150" w:type="dxa"/>
              <w:left w:w="240" w:type="dxa"/>
              <w:bottom w:w="150" w:type="dxa"/>
              <w:right w:w="240" w:type="dxa"/>
            </w:tcMar>
            <w:vAlign w:val="center"/>
            <w:hideMark/>
          </w:tcPr>
          <w:p w14:paraId="668C68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384E3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Responsible</w:t>
            </w:r>
          </w:p>
        </w:tc>
      </w:tr>
      <w:tr w:rsidR="0066418B" w:rsidRPr="0066418B" w14:paraId="58CD517F" w14:textId="77777777">
        <w:tc>
          <w:tcPr>
            <w:tcW w:w="0" w:type="auto"/>
            <w:tcMar>
              <w:top w:w="150" w:type="dxa"/>
              <w:left w:w="0" w:type="dxa"/>
              <w:bottom w:w="150" w:type="dxa"/>
              <w:right w:w="240" w:type="dxa"/>
            </w:tcMar>
            <w:vAlign w:val="center"/>
            <w:hideMark/>
          </w:tcPr>
          <w:p w14:paraId="729690E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Financing Commitments</w:t>
            </w:r>
          </w:p>
        </w:tc>
        <w:tc>
          <w:tcPr>
            <w:tcW w:w="0" w:type="auto"/>
            <w:tcMar>
              <w:top w:w="150" w:type="dxa"/>
              <w:left w:w="240" w:type="dxa"/>
              <w:bottom w:w="150" w:type="dxa"/>
              <w:right w:w="240" w:type="dxa"/>
            </w:tcMar>
            <w:vAlign w:val="center"/>
            <w:hideMark/>
          </w:tcPr>
          <w:p w14:paraId="15430A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Secured financing commitments from financiers</w:t>
            </w:r>
          </w:p>
        </w:tc>
        <w:tc>
          <w:tcPr>
            <w:tcW w:w="0" w:type="auto"/>
            <w:tcMar>
              <w:top w:w="150" w:type="dxa"/>
              <w:left w:w="240" w:type="dxa"/>
              <w:bottom w:w="150" w:type="dxa"/>
              <w:right w:w="0" w:type="dxa"/>
            </w:tcMar>
            <w:vAlign w:val="center"/>
            <w:hideMark/>
          </w:tcPr>
          <w:p w14:paraId="47EFE2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Mayor's Office / City Manager</w:t>
            </w:r>
          </w:p>
        </w:tc>
      </w:tr>
      <w:tr w:rsidR="0066418B" w:rsidRPr="0066418B" w14:paraId="594A8334" w14:textId="77777777">
        <w:tc>
          <w:tcPr>
            <w:tcW w:w="0" w:type="auto"/>
            <w:tcMar>
              <w:top w:w="150" w:type="dxa"/>
              <w:left w:w="0" w:type="dxa"/>
              <w:bottom w:w="150" w:type="dxa"/>
              <w:right w:w="240" w:type="dxa"/>
            </w:tcMar>
            <w:vAlign w:val="center"/>
            <w:hideMark/>
          </w:tcPr>
          <w:p w14:paraId="57BC6B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PPP Transactions</w:t>
            </w:r>
          </w:p>
        </w:tc>
        <w:tc>
          <w:tcPr>
            <w:tcW w:w="0" w:type="auto"/>
            <w:tcMar>
              <w:top w:w="150" w:type="dxa"/>
              <w:left w:w="240" w:type="dxa"/>
              <w:bottom w:w="150" w:type="dxa"/>
              <w:right w:w="240" w:type="dxa"/>
            </w:tcMar>
            <w:vAlign w:val="center"/>
            <w:hideMark/>
          </w:tcPr>
          <w:p w14:paraId="726D2D9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procurement and contract awards</w:t>
            </w:r>
          </w:p>
        </w:tc>
        <w:tc>
          <w:tcPr>
            <w:tcW w:w="0" w:type="auto"/>
            <w:tcMar>
              <w:top w:w="150" w:type="dxa"/>
              <w:left w:w="240" w:type="dxa"/>
              <w:bottom w:w="150" w:type="dxa"/>
              <w:right w:w="0" w:type="dxa"/>
            </w:tcMar>
            <w:vAlign w:val="center"/>
            <w:hideMark/>
          </w:tcPr>
          <w:p w14:paraId="617B7BD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Advisor</w:t>
            </w:r>
          </w:p>
        </w:tc>
      </w:tr>
      <w:tr w:rsidR="0066418B" w:rsidRPr="0066418B" w14:paraId="0B87FA38" w14:textId="77777777">
        <w:tc>
          <w:tcPr>
            <w:tcW w:w="0" w:type="auto"/>
            <w:tcMar>
              <w:top w:w="150" w:type="dxa"/>
              <w:left w:w="0" w:type="dxa"/>
              <w:bottom w:w="150" w:type="dxa"/>
              <w:right w:w="240" w:type="dxa"/>
            </w:tcMar>
            <w:vAlign w:val="center"/>
            <w:hideMark/>
          </w:tcPr>
          <w:p w14:paraId="1A9840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Construction</w:t>
            </w:r>
          </w:p>
        </w:tc>
        <w:tc>
          <w:tcPr>
            <w:tcW w:w="0" w:type="auto"/>
            <w:tcMar>
              <w:top w:w="150" w:type="dxa"/>
              <w:left w:w="240" w:type="dxa"/>
              <w:bottom w:w="150" w:type="dxa"/>
              <w:right w:w="240" w:type="dxa"/>
            </w:tcMar>
            <w:vAlign w:val="center"/>
            <w:hideMark/>
          </w:tcPr>
          <w:p w14:paraId="5DE1DE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construction and commissioning</w:t>
            </w:r>
          </w:p>
        </w:tc>
        <w:tc>
          <w:tcPr>
            <w:tcW w:w="0" w:type="auto"/>
            <w:tcMar>
              <w:top w:w="150" w:type="dxa"/>
              <w:left w:w="240" w:type="dxa"/>
              <w:bottom w:w="150" w:type="dxa"/>
              <w:right w:w="0" w:type="dxa"/>
            </w:tcMar>
            <w:vAlign w:val="center"/>
            <w:hideMark/>
          </w:tcPr>
          <w:p w14:paraId="3D33E9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Contractor</w:t>
            </w:r>
          </w:p>
        </w:tc>
      </w:tr>
    </w:tbl>
    <w:p w14:paraId="7A96F222"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828AE1B">
          <v:rect id="_x0000_i1069" style="width:0;height:.75pt" o:hralign="center" o:hrstd="t" o:hr="t" fillcolor="#a0a0a0" stroked="f"/>
        </w:pict>
      </w:r>
    </w:p>
    <w:p w14:paraId="0BD4009C"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CHAPTER SIX: RISK ASSESSMENT AND MITIGATION STRATEGIES</w:t>
      </w:r>
    </w:p>
    <w:p w14:paraId="5F2816B2"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BAC2490">
          <v:rect id="_x0000_i1070" style="width:0;height:.75pt" o:hralign="center" o:hrstd="t" o:hr="t" fillcolor="#a0a0a0" stroked="f"/>
        </w:pict>
      </w:r>
    </w:p>
    <w:p w14:paraId="1FFB8315"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6.1 RISK MANAGEMENT FRAMEWORK</w:t>
      </w:r>
    </w:p>
    <w:p w14:paraId="0EE07CFF"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6.1.1 Risk Management Process</w:t>
      </w:r>
    </w:p>
    <w:tbl>
      <w:tblPr>
        <w:tblW w:w="11280" w:type="dxa"/>
        <w:tblCellMar>
          <w:top w:w="15" w:type="dxa"/>
          <w:left w:w="15" w:type="dxa"/>
          <w:bottom w:w="15" w:type="dxa"/>
          <w:right w:w="15" w:type="dxa"/>
        </w:tblCellMar>
        <w:tblLook w:val="04A0" w:firstRow="1" w:lastRow="0" w:firstColumn="1" w:lastColumn="0" w:noHBand="0" w:noVBand="1"/>
      </w:tblPr>
      <w:tblGrid>
        <w:gridCol w:w="3328"/>
        <w:gridCol w:w="7952"/>
      </w:tblGrid>
      <w:tr w:rsidR="0066418B" w:rsidRPr="0066418B" w14:paraId="59AB6701" w14:textId="77777777">
        <w:trPr>
          <w:tblHeader/>
        </w:trPr>
        <w:tc>
          <w:tcPr>
            <w:tcW w:w="0" w:type="auto"/>
            <w:tcBorders>
              <w:top w:val="nil"/>
            </w:tcBorders>
            <w:tcMar>
              <w:top w:w="150" w:type="dxa"/>
              <w:left w:w="0" w:type="dxa"/>
              <w:bottom w:w="150" w:type="dxa"/>
              <w:right w:w="240" w:type="dxa"/>
            </w:tcMar>
            <w:vAlign w:val="center"/>
            <w:hideMark/>
          </w:tcPr>
          <w:p w14:paraId="5527F7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Step</w:t>
            </w:r>
          </w:p>
        </w:tc>
        <w:tc>
          <w:tcPr>
            <w:tcW w:w="0" w:type="auto"/>
            <w:tcBorders>
              <w:top w:val="nil"/>
            </w:tcBorders>
            <w:tcMar>
              <w:top w:w="150" w:type="dxa"/>
              <w:left w:w="240" w:type="dxa"/>
              <w:bottom w:w="150" w:type="dxa"/>
              <w:right w:w="240" w:type="dxa"/>
            </w:tcMar>
            <w:vAlign w:val="center"/>
            <w:hideMark/>
          </w:tcPr>
          <w:p w14:paraId="7944A64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6ECC0572" w14:textId="77777777">
        <w:tc>
          <w:tcPr>
            <w:tcW w:w="0" w:type="auto"/>
            <w:tcMar>
              <w:top w:w="150" w:type="dxa"/>
              <w:left w:w="0" w:type="dxa"/>
              <w:bottom w:w="150" w:type="dxa"/>
              <w:right w:w="240" w:type="dxa"/>
            </w:tcMar>
            <w:vAlign w:val="center"/>
            <w:hideMark/>
          </w:tcPr>
          <w:p w14:paraId="1F9B65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Risk Identification</w:t>
            </w:r>
          </w:p>
        </w:tc>
        <w:tc>
          <w:tcPr>
            <w:tcW w:w="0" w:type="auto"/>
            <w:tcMar>
              <w:top w:w="150" w:type="dxa"/>
              <w:left w:w="240" w:type="dxa"/>
              <w:bottom w:w="150" w:type="dxa"/>
              <w:right w:w="0" w:type="dxa"/>
            </w:tcMar>
            <w:vAlign w:val="center"/>
            <w:hideMark/>
          </w:tcPr>
          <w:p w14:paraId="278685E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Systematic identification of potential risks</w:t>
            </w:r>
          </w:p>
        </w:tc>
      </w:tr>
      <w:tr w:rsidR="0066418B" w:rsidRPr="0066418B" w14:paraId="345B7BA2" w14:textId="77777777">
        <w:tc>
          <w:tcPr>
            <w:tcW w:w="0" w:type="auto"/>
            <w:tcMar>
              <w:top w:w="150" w:type="dxa"/>
              <w:left w:w="0" w:type="dxa"/>
              <w:bottom w:w="150" w:type="dxa"/>
              <w:right w:w="240" w:type="dxa"/>
            </w:tcMar>
            <w:vAlign w:val="center"/>
            <w:hideMark/>
          </w:tcPr>
          <w:p w14:paraId="23F9E3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Risk Analysis</w:t>
            </w:r>
          </w:p>
        </w:tc>
        <w:tc>
          <w:tcPr>
            <w:tcW w:w="0" w:type="auto"/>
            <w:tcMar>
              <w:top w:w="150" w:type="dxa"/>
              <w:left w:w="240" w:type="dxa"/>
              <w:bottom w:w="150" w:type="dxa"/>
              <w:right w:w="0" w:type="dxa"/>
            </w:tcMar>
            <w:vAlign w:val="center"/>
            <w:hideMark/>
          </w:tcPr>
          <w:p w14:paraId="449572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Assessment of probability and impact of each risk</w:t>
            </w:r>
          </w:p>
        </w:tc>
      </w:tr>
      <w:tr w:rsidR="0066418B" w:rsidRPr="0066418B" w14:paraId="6549404D" w14:textId="77777777">
        <w:tc>
          <w:tcPr>
            <w:tcW w:w="0" w:type="auto"/>
            <w:tcMar>
              <w:top w:w="150" w:type="dxa"/>
              <w:left w:w="0" w:type="dxa"/>
              <w:bottom w:w="150" w:type="dxa"/>
              <w:right w:w="240" w:type="dxa"/>
            </w:tcMar>
            <w:vAlign w:val="center"/>
            <w:hideMark/>
          </w:tcPr>
          <w:p w14:paraId="34A2B3F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Risk Evaluation</w:t>
            </w:r>
          </w:p>
        </w:tc>
        <w:tc>
          <w:tcPr>
            <w:tcW w:w="0" w:type="auto"/>
            <w:tcMar>
              <w:top w:w="150" w:type="dxa"/>
              <w:left w:w="240" w:type="dxa"/>
              <w:bottom w:w="150" w:type="dxa"/>
              <w:right w:w="0" w:type="dxa"/>
            </w:tcMar>
            <w:vAlign w:val="center"/>
            <w:hideMark/>
          </w:tcPr>
          <w:p w14:paraId="60DEFA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Prioritization of risks based on significance</w:t>
            </w:r>
          </w:p>
        </w:tc>
      </w:tr>
      <w:tr w:rsidR="0066418B" w:rsidRPr="0066418B" w14:paraId="201D847D" w14:textId="77777777">
        <w:tc>
          <w:tcPr>
            <w:tcW w:w="0" w:type="auto"/>
            <w:tcMar>
              <w:top w:w="150" w:type="dxa"/>
              <w:left w:w="0" w:type="dxa"/>
              <w:bottom w:w="150" w:type="dxa"/>
              <w:right w:w="240" w:type="dxa"/>
            </w:tcMar>
            <w:vAlign w:val="center"/>
            <w:hideMark/>
          </w:tcPr>
          <w:p w14:paraId="4634A7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Risk Treatment</w:t>
            </w:r>
          </w:p>
        </w:tc>
        <w:tc>
          <w:tcPr>
            <w:tcW w:w="0" w:type="auto"/>
            <w:tcMar>
              <w:top w:w="150" w:type="dxa"/>
              <w:left w:w="240" w:type="dxa"/>
              <w:bottom w:w="150" w:type="dxa"/>
              <w:right w:w="0" w:type="dxa"/>
            </w:tcMar>
            <w:vAlign w:val="center"/>
            <w:hideMark/>
          </w:tcPr>
          <w:p w14:paraId="6CF8CEA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Development of mitigation strategies</w:t>
            </w:r>
          </w:p>
        </w:tc>
      </w:tr>
      <w:tr w:rsidR="0066418B" w:rsidRPr="0066418B" w14:paraId="54F1998B" w14:textId="77777777">
        <w:tc>
          <w:tcPr>
            <w:tcW w:w="0" w:type="auto"/>
            <w:tcMar>
              <w:top w:w="150" w:type="dxa"/>
              <w:left w:w="0" w:type="dxa"/>
              <w:bottom w:w="150" w:type="dxa"/>
              <w:right w:w="240" w:type="dxa"/>
            </w:tcMar>
            <w:vAlign w:val="center"/>
            <w:hideMark/>
          </w:tcPr>
          <w:p w14:paraId="2770676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Risk Monitoring</w:t>
            </w:r>
          </w:p>
        </w:tc>
        <w:tc>
          <w:tcPr>
            <w:tcW w:w="0" w:type="auto"/>
            <w:tcMar>
              <w:top w:w="150" w:type="dxa"/>
              <w:left w:w="240" w:type="dxa"/>
              <w:bottom w:w="150" w:type="dxa"/>
              <w:right w:w="0" w:type="dxa"/>
            </w:tcMar>
            <w:vAlign w:val="center"/>
            <w:hideMark/>
          </w:tcPr>
          <w:p w14:paraId="1E3AE86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Ongoing monitoring and review of risks</w:t>
            </w:r>
          </w:p>
        </w:tc>
      </w:tr>
    </w:tbl>
    <w:p w14:paraId="539C4E33"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6.1.2 Risk Categories</w:t>
      </w:r>
    </w:p>
    <w:tbl>
      <w:tblPr>
        <w:tblW w:w="11280" w:type="dxa"/>
        <w:tblCellMar>
          <w:top w:w="15" w:type="dxa"/>
          <w:left w:w="15" w:type="dxa"/>
          <w:bottom w:w="15" w:type="dxa"/>
          <w:right w:w="15" w:type="dxa"/>
        </w:tblCellMar>
        <w:tblLook w:val="04A0" w:firstRow="1" w:lastRow="0" w:firstColumn="1" w:lastColumn="0" w:noHBand="0" w:noVBand="1"/>
      </w:tblPr>
      <w:tblGrid>
        <w:gridCol w:w="4117"/>
        <w:gridCol w:w="7163"/>
      </w:tblGrid>
      <w:tr w:rsidR="0066418B" w:rsidRPr="0066418B" w14:paraId="72F129AE" w14:textId="77777777">
        <w:trPr>
          <w:tblHeader/>
        </w:trPr>
        <w:tc>
          <w:tcPr>
            <w:tcW w:w="0" w:type="auto"/>
            <w:tcBorders>
              <w:top w:val="nil"/>
            </w:tcBorders>
            <w:tcMar>
              <w:top w:w="150" w:type="dxa"/>
              <w:left w:w="0" w:type="dxa"/>
              <w:bottom w:w="150" w:type="dxa"/>
              <w:right w:w="240" w:type="dxa"/>
            </w:tcMar>
            <w:vAlign w:val="center"/>
            <w:hideMark/>
          </w:tcPr>
          <w:p w14:paraId="2E70D9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Category</w:t>
            </w:r>
          </w:p>
        </w:tc>
        <w:tc>
          <w:tcPr>
            <w:tcW w:w="0" w:type="auto"/>
            <w:tcBorders>
              <w:top w:val="nil"/>
            </w:tcBorders>
            <w:tcMar>
              <w:top w:w="150" w:type="dxa"/>
              <w:left w:w="240" w:type="dxa"/>
              <w:bottom w:w="150" w:type="dxa"/>
              <w:right w:w="240" w:type="dxa"/>
            </w:tcMar>
            <w:vAlign w:val="center"/>
            <w:hideMark/>
          </w:tcPr>
          <w:p w14:paraId="3A47E3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073A520B" w14:textId="77777777">
        <w:tc>
          <w:tcPr>
            <w:tcW w:w="0" w:type="auto"/>
            <w:tcMar>
              <w:top w:w="150" w:type="dxa"/>
              <w:left w:w="0" w:type="dxa"/>
              <w:bottom w:w="150" w:type="dxa"/>
              <w:right w:w="240" w:type="dxa"/>
            </w:tcMar>
            <w:vAlign w:val="center"/>
            <w:hideMark/>
          </w:tcPr>
          <w:p w14:paraId="28D8DE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Political and Regulatory Risks</w:t>
            </w:r>
          </w:p>
        </w:tc>
        <w:tc>
          <w:tcPr>
            <w:tcW w:w="0" w:type="auto"/>
            <w:tcMar>
              <w:top w:w="150" w:type="dxa"/>
              <w:left w:w="240" w:type="dxa"/>
              <w:bottom w:w="150" w:type="dxa"/>
              <w:right w:w="0" w:type="dxa"/>
            </w:tcMar>
            <w:vAlign w:val="center"/>
            <w:hideMark/>
          </w:tcPr>
          <w:p w14:paraId="22D959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Risks related to political stability and regulatory environment</w:t>
            </w:r>
          </w:p>
        </w:tc>
      </w:tr>
      <w:tr w:rsidR="0066418B" w:rsidRPr="0066418B" w14:paraId="2417169B" w14:textId="77777777">
        <w:tc>
          <w:tcPr>
            <w:tcW w:w="0" w:type="auto"/>
            <w:tcMar>
              <w:top w:w="150" w:type="dxa"/>
              <w:left w:w="0" w:type="dxa"/>
              <w:bottom w:w="150" w:type="dxa"/>
              <w:right w:w="240" w:type="dxa"/>
            </w:tcMar>
            <w:vAlign w:val="center"/>
            <w:hideMark/>
          </w:tcPr>
          <w:p w14:paraId="636A2F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Financial Risks</w:t>
            </w:r>
          </w:p>
        </w:tc>
        <w:tc>
          <w:tcPr>
            <w:tcW w:w="0" w:type="auto"/>
            <w:tcMar>
              <w:top w:w="150" w:type="dxa"/>
              <w:left w:w="240" w:type="dxa"/>
              <w:bottom w:w="150" w:type="dxa"/>
              <w:right w:w="0" w:type="dxa"/>
            </w:tcMar>
            <w:vAlign w:val="center"/>
            <w:hideMark/>
          </w:tcPr>
          <w:p w14:paraId="7BA5D6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Risks related to financing, costs, and revenue</w:t>
            </w:r>
          </w:p>
        </w:tc>
      </w:tr>
      <w:tr w:rsidR="0066418B" w:rsidRPr="0066418B" w14:paraId="4B4D5D22" w14:textId="77777777">
        <w:tc>
          <w:tcPr>
            <w:tcW w:w="0" w:type="auto"/>
            <w:tcMar>
              <w:top w:w="150" w:type="dxa"/>
              <w:left w:w="0" w:type="dxa"/>
              <w:bottom w:w="150" w:type="dxa"/>
              <w:right w:w="240" w:type="dxa"/>
            </w:tcMar>
            <w:vAlign w:val="center"/>
            <w:hideMark/>
          </w:tcPr>
          <w:p w14:paraId="24CAF5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Technical and Operational Risks</w:t>
            </w:r>
          </w:p>
        </w:tc>
        <w:tc>
          <w:tcPr>
            <w:tcW w:w="0" w:type="auto"/>
            <w:tcMar>
              <w:top w:w="150" w:type="dxa"/>
              <w:left w:w="240" w:type="dxa"/>
              <w:bottom w:w="150" w:type="dxa"/>
              <w:right w:w="0" w:type="dxa"/>
            </w:tcMar>
            <w:vAlign w:val="center"/>
            <w:hideMark/>
          </w:tcPr>
          <w:p w14:paraId="1928BF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Risks related to construction, design, and operations</w:t>
            </w:r>
          </w:p>
        </w:tc>
      </w:tr>
      <w:tr w:rsidR="0066418B" w:rsidRPr="0066418B" w14:paraId="4F86428F" w14:textId="77777777">
        <w:tc>
          <w:tcPr>
            <w:tcW w:w="0" w:type="auto"/>
            <w:tcMar>
              <w:top w:w="150" w:type="dxa"/>
              <w:left w:w="0" w:type="dxa"/>
              <w:bottom w:w="150" w:type="dxa"/>
              <w:right w:w="240" w:type="dxa"/>
            </w:tcMar>
            <w:vAlign w:val="center"/>
            <w:hideMark/>
          </w:tcPr>
          <w:p w14:paraId="71FAB7A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Risks</w:t>
            </w:r>
          </w:p>
        </w:tc>
        <w:tc>
          <w:tcPr>
            <w:tcW w:w="0" w:type="auto"/>
            <w:tcMar>
              <w:top w:w="150" w:type="dxa"/>
              <w:left w:w="240" w:type="dxa"/>
              <w:bottom w:w="150" w:type="dxa"/>
              <w:right w:w="0" w:type="dxa"/>
            </w:tcMar>
            <w:vAlign w:val="center"/>
            <w:hideMark/>
          </w:tcPr>
          <w:p w14:paraId="3A64FE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Risks related to environmental impacts and climate</w:t>
            </w:r>
          </w:p>
        </w:tc>
      </w:tr>
      <w:tr w:rsidR="0066418B" w:rsidRPr="0066418B" w14:paraId="68C7450A" w14:textId="77777777">
        <w:tc>
          <w:tcPr>
            <w:tcW w:w="0" w:type="auto"/>
            <w:tcMar>
              <w:top w:w="150" w:type="dxa"/>
              <w:left w:w="0" w:type="dxa"/>
              <w:bottom w:w="150" w:type="dxa"/>
              <w:right w:w="240" w:type="dxa"/>
            </w:tcMar>
            <w:vAlign w:val="center"/>
            <w:hideMark/>
          </w:tcPr>
          <w:p w14:paraId="6CB451E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and Community Risks</w:t>
            </w:r>
          </w:p>
        </w:tc>
        <w:tc>
          <w:tcPr>
            <w:tcW w:w="0" w:type="auto"/>
            <w:tcMar>
              <w:top w:w="150" w:type="dxa"/>
              <w:left w:w="240" w:type="dxa"/>
              <w:bottom w:w="150" w:type="dxa"/>
              <w:right w:w="0" w:type="dxa"/>
            </w:tcMar>
            <w:vAlign w:val="center"/>
            <w:hideMark/>
          </w:tcPr>
          <w:p w14:paraId="5CB6B84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Risks related to community acceptance and social impacts</w:t>
            </w:r>
          </w:p>
        </w:tc>
      </w:tr>
      <w:tr w:rsidR="0066418B" w:rsidRPr="0066418B" w14:paraId="3307B61A" w14:textId="77777777">
        <w:tc>
          <w:tcPr>
            <w:tcW w:w="0" w:type="auto"/>
            <w:tcMar>
              <w:top w:w="150" w:type="dxa"/>
              <w:left w:w="0" w:type="dxa"/>
              <w:bottom w:w="150" w:type="dxa"/>
              <w:right w:w="240" w:type="dxa"/>
            </w:tcMar>
            <w:vAlign w:val="center"/>
            <w:hideMark/>
          </w:tcPr>
          <w:p w14:paraId="3FB090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Institutional and Capacity Risks</w:t>
            </w:r>
          </w:p>
        </w:tc>
        <w:tc>
          <w:tcPr>
            <w:tcW w:w="0" w:type="auto"/>
            <w:tcMar>
              <w:top w:w="150" w:type="dxa"/>
              <w:left w:w="240" w:type="dxa"/>
              <w:bottom w:w="150" w:type="dxa"/>
              <w:right w:w="0" w:type="dxa"/>
            </w:tcMar>
            <w:vAlign w:val="center"/>
            <w:hideMark/>
          </w:tcPr>
          <w:p w14:paraId="739194D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Risks related to institutional capacity and governance</w:t>
            </w:r>
          </w:p>
        </w:tc>
      </w:tr>
    </w:tbl>
    <w:p w14:paraId="49E1CDB3"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6039197">
          <v:rect id="_x0000_i1071" style="width:0;height:.75pt" o:hralign="center" o:hrstd="t" o:hr="t" fillcolor="#a0a0a0" stroked="f"/>
        </w:pict>
      </w:r>
    </w:p>
    <w:p w14:paraId="769D2617"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6.2 POLITICAL AND REGULATORY RISKS</w:t>
      </w:r>
    </w:p>
    <w:tbl>
      <w:tblPr>
        <w:tblW w:w="0" w:type="auto"/>
        <w:tblCellMar>
          <w:top w:w="15" w:type="dxa"/>
          <w:left w:w="15" w:type="dxa"/>
          <w:bottom w:w="15" w:type="dxa"/>
          <w:right w:w="15" w:type="dxa"/>
        </w:tblCellMar>
        <w:tblLook w:val="04A0" w:firstRow="1" w:lastRow="0" w:firstColumn="1" w:lastColumn="0" w:noHBand="0" w:noVBand="1"/>
      </w:tblPr>
      <w:tblGrid>
        <w:gridCol w:w="2430"/>
        <w:gridCol w:w="1666"/>
        <w:gridCol w:w="1327"/>
        <w:gridCol w:w="3937"/>
      </w:tblGrid>
      <w:tr w:rsidR="0066418B" w:rsidRPr="0066418B" w14:paraId="0C0A2474" w14:textId="77777777">
        <w:trPr>
          <w:tblHeader/>
        </w:trPr>
        <w:tc>
          <w:tcPr>
            <w:tcW w:w="0" w:type="auto"/>
            <w:tcBorders>
              <w:top w:val="nil"/>
            </w:tcBorders>
            <w:tcMar>
              <w:top w:w="150" w:type="dxa"/>
              <w:left w:w="0" w:type="dxa"/>
              <w:bottom w:w="150" w:type="dxa"/>
              <w:right w:w="240" w:type="dxa"/>
            </w:tcMar>
            <w:vAlign w:val="center"/>
            <w:hideMark/>
          </w:tcPr>
          <w:p w14:paraId="05CB26F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5DA16B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14B6396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2DC57AF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Mitigation Strategy</w:t>
            </w:r>
          </w:p>
        </w:tc>
      </w:tr>
      <w:tr w:rsidR="0066418B" w:rsidRPr="0066418B" w14:paraId="69D07DDB" w14:textId="77777777">
        <w:tc>
          <w:tcPr>
            <w:tcW w:w="0" w:type="auto"/>
            <w:tcMar>
              <w:top w:w="150" w:type="dxa"/>
              <w:left w:w="0" w:type="dxa"/>
              <w:bottom w:w="150" w:type="dxa"/>
              <w:right w:w="240" w:type="dxa"/>
            </w:tcMar>
            <w:vAlign w:val="center"/>
            <w:hideMark/>
          </w:tcPr>
          <w:p w14:paraId="7C2532C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Political instability in border region</w:t>
            </w:r>
          </w:p>
        </w:tc>
        <w:tc>
          <w:tcPr>
            <w:tcW w:w="0" w:type="auto"/>
            <w:tcMar>
              <w:top w:w="150" w:type="dxa"/>
              <w:left w:w="240" w:type="dxa"/>
              <w:bottom w:w="150" w:type="dxa"/>
              <w:right w:w="240" w:type="dxa"/>
            </w:tcMar>
            <w:vAlign w:val="center"/>
            <w:hideMark/>
          </w:tcPr>
          <w:p w14:paraId="3A19144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F2C569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1302B46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Strong bilateral framework; diplomatic engagement</w:t>
            </w:r>
          </w:p>
        </w:tc>
      </w:tr>
      <w:tr w:rsidR="0066418B" w:rsidRPr="0066418B" w14:paraId="2115D888" w14:textId="77777777">
        <w:tc>
          <w:tcPr>
            <w:tcW w:w="0" w:type="auto"/>
            <w:tcMar>
              <w:top w:w="150" w:type="dxa"/>
              <w:left w:w="0" w:type="dxa"/>
              <w:bottom w:w="150" w:type="dxa"/>
              <w:right w:w="240" w:type="dxa"/>
            </w:tcMar>
            <w:vAlign w:val="center"/>
            <w:hideMark/>
          </w:tcPr>
          <w:p w14:paraId="7E7926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Regulatory changes affecting FTZ</w:t>
            </w:r>
          </w:p>
        </w:tc>
        <w:tc>
          <w:tcPr>
            <w:tcW w:w="0" w:type="auto"/>
            <w:tcMar>
              <w:top w:w="150" w:type="dxa"/>
              <w:left w:w="240" w:type="dxa"/>
              <w:bottom w:w="150" w:type="dxa"/>
              <w:right w:w="240" w:type="dxa"/>
            </w:tcMar>
            <w:vAlign w:val="center"/>
            <w:hideMark/>
          </w:tcPr>
          <w:p w14:paraId="08CADF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9E562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1FFF52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Secure long-term regulatory guarantees</w:t>
            </w:r>
          </w:p>
        </w:tc>
      </w:tr>
      <w:tr w:rsidR="0066418B" w:rsidRPr="0066418B" w14:paraId="0AEE9EEF" w14:textId="77777777">
        <w:tc>
          <w:tcPr>
            <w:tcW w:w="0" w:type="auto"/>
            <w:tcMar>
              <w:top w:w="150" w:type="dxa"/>
              <w:left w:w="0" w:type="dxa"/>
              <w:bottom w:w="150" w:type="dxa"/>
              <w:right w:w="240" w:type="dxa"/>
            </w:tcMar>
            <w:vAlign w:val="center"/>
            <w:hideMark/>
          </w:tcPr>
          <w:p w14:paraId="5E2091E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Land acquisition disputes</w:t>
            </w:r>
          </w:p>
        </w:tc>
        <w:tc>
          <w:tcPr>
            <w:tcW w:w="0" w:type="auto"/>
            <w:tcMar>
              <w:top w:w="150" w:type="dxa"/>
              <w:left w:w="240" w:type="dxa"/>
              <w:bottom w:w="150" w:type="dxa"/>
              <w:right w:w="240" w:type="dxa"/>
            </w:tcMar>
            <w:vAlign w:val="center"/>
            <w:hideMark/>
          </w:tcPr>
          <w:p w14:paraId="228A23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2871BA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2E1F89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Transparent compensation; community engagement; legal due diligence</w:t>
            </w:r>
          </w:p>
        </w:tc>
      </w:tr>
      <w:tr w:rsidR="0066418B" w:rsidRPr="0066418B" w14:paraId="6365D2E1" w14:textId="77777777">
        <w:tc>
          <w:tcPr>
            <w:tcW w:w="0" w:type="auto"/>
            <w:tcMar>
              <w:top w:w="150" w:type="dxa"/>
              <w:left w:w="0" w:type="dxa"/>
              <w:bottom w:w="150" w:type="dxa"/>
              <w:right w:w="240" w:type="dxa"/>
            </w:tcMar>
            <w:vAlign w:val="center"/>
            <w:hideMark/>
          </w:tcPr>
          <w:p w14:paraId="7F53DCF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Border tensions</w:t>
            </w:r>
          </w:p>
        </w:tc>
        <w:tc>
          <w:tcPr>
            <w:tcW w:w="0" w:type="auto"/>
            <w:tcMar>
              <w:top w:w="150" w:type="dxa"/>
              <w:left w:w="240" w:type="dxa"/>
              <w:bottom w:w="150" w:type="dxa"/>
              <w:right w:w="240" w:type="dxa"/>
            </w:tcMar>
            <w:vAlign w:val="center"/>
            <w:hideMark/>
          </w:tcPr>
          <w:p w14:paraId="4F50B4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Low-Medium</w:t>
            </w:r>
          </w:p>
        </w:tc>
        <w:tc>
          <w:tcPr>
            <w:tcW w:w="0" w:type="auto"/>
            <w:tcMar>
              <w:top w:w="150" w:type="dxa"/>
              <w:left w:w="240" w:type="dxa"/>
              <w:bottom w:w="150" w:type="dxa"/>
              <w:right w:w="240" w:type="dxa"/>
            </w:tcMar>
            <w:vAlign w:val="center"/>
            <w:hideMark/>
          </w:tcPr>
          <w:p w14:paraId="662FBBC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504433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Maintain diplomatic engagement; joint committee with Somaliland</w:t>
            </w:r>
          </w:p>
        </w:tc>
      </w:tr>
    </w:tbl>
    <w:p w14:paraId="5457E4F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lastRenderedPageBreak/>
        <w:pict w14:anchorId="21F50947">
          <v:rect id="_x0000_i1072" style="width:0;height:.75pt" o:hralign="center" o:hrstd="t" o:hr="t" fillcolor="#a0a0a0" stroked="f"/>
        </w:pict>
      </w:r>
    </w:p>
    <w:p w14:paraId="4AF6DE45"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6.3 FINANCIAL RISKS</w:t>
      </w:r>
    </w:p>
    <w:tbl>
      <w:tblPr>
        <w:tblW w:w="0" w:type="auto"/>
        <w:tblCellMar>
          <w:top w:w="15" w:type="dxa"/>
          <w:left w:w="15" w:type="dxa"/>
          <w:bottom w:w="15" w:type="dxa"/>
          <w:right w:w="15" w:type="dxa"/>
        </w:tblCellMar>
        <w:tblLook w:val="04A0" w:firstRow="1" w:lastRow="0" w:firstColumn="1" w:lastColumn="0" w:noHBand="0" w:noVBand="1"/>
      </w:tblPr>
      <w:tblGrid>
        <w:gridCol w:w="1892"/>
        <w:gridCol w:w="1568"/>
        <w:gridCol w:w="1327"/>
        <w:gridCol w:w="4573"/>
      </w:tblGrid>
      <w:tr w:rsidR="0066418B" w:rsidRPr="0066418B" w14:paraId="561BF6E5" w14:textId="77777777">
        <w:trPr>
          <w:tblHeader/>
        </w:trPr>
        <w:tc>
          <w:tcPr>
            <w:tcW w:w="0" w:type="auto"/>
            <w:tcBorders>
              <w:top w:val="nil"/>
            </w:tcBorders>
            <w:tcMar>
              <w:top w:w="150" w:type="dxa"/>
              <w:left w:w="0" w:type="dxa"/>
              <w:bottom w:w="150" w:type="dxa"/>
              <w:right w:w="240" w:type="dxa"/>
            </w:tcMar>
            <w:vAlign w:val="center"/>
            <w:hideMark/>
          </w:tcPr>
          <w:p w14:paraId="7BB9EC6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26AF4E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2E7047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247C78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Mitigation Strategy</w:t>
            </w:r>
          </w:p>
        </w:tc>
      </w:tr>
      <w:tr w:rsidR="0066418B" w:rsidRPr="0066418B" w14:paraId="7FE7ED52" w14:textId="77777777">
        <w:tc>
          <w:tcPr>
            <w:tcW w:w="0" w:type="auto"/>
            <w:tcMar>
              <w:top w:w="150" w:type="dxa"/>
              <w:left w:w="0" w:type="dxa"/>
              <w:bottom w:w="150" w:type="dxa"/>
              <w:right w:w="240" w:type="dxa"/>
            </w:tcMar>
            <w:vAlign w:val="center"/>
            <w:hideMark/>
          </w:tcPr>
          <w:p w14:paraId="09DB9C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Cost overruns</w:t>
            </w:r>
          </w:p>
        </w:tc>
        <w:tc>
          <w:tcPr>
            <w:tcW w:w="0" w:type="auto"/>
            <w:tcMar>
              <w:top w:w="150" w:type="dxa"/>
              <w:left w:w="240" w:type="dxa"/>
              <w:bottom w:w="150" w:type="dxa"/>
              <w:right w:w="240" w:type="dxa"/>
            </w:tcMar>
            <w:vAlign w:val="center"/>
            <w:hideMark/>
          </w:tcPr>
          <w:p w14:paraId="4901C8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47986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25210C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Detailed cost estimates; contingency provisions; phased implementation</w:t>
            </w:r>
          </w:p>
        </w:tc>
      </w:tr>
      <w:tr w:rsidR="0066418B" w:rsidRPr="0066418B" w14:paraId="728864E7" w14:textId="77777777">
        <w:tc>
          <w:tcPr>
            <w:tcW w:w="0" w:type="auto"/>
            <w:tcMar>
              <w:top w:w="150" w:type="dxa"/>
              <w:left w:w="0" w:type="dxa"/>
              <w:bottom w:w="150" w:type="dxa"/>
              <w:right w:w="240" w:type="dxa"/>
            </w:tcMar>
            <w:vAlign w:val="center"/>
            <w:hideMark/>
          </w:tcPr>
          <w:p w14:paraId="7F8856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Revenue shortfall</w:t>
            </w:r>
          </w:p>
        </w:tc>
        <w:tc>
          <w:tcPr>
            <w:tcW w:w="0" w:type="auto"/>
            <w:tcMar>
              <w:top w:w="150" w:type="dxa"/>
              <w:left w:w="240" w:type="dxa"/>
              <w:bottom w:w="150" w:type="dxa"/>
              <w:right w:w="240" w:type="dxa"/>
            </w:tcMar>
            <w:vAlign w:val="center"/>
            <w:hideMark/>
          </w:tcPr>
          <w:p w14:paraId="2C6D51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78DC026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2B54E2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Conservative forecasts; diversified revenue streams; government guarantees</w:t>
            </w:r>
          </w:p>
        </w:tc>
      </w:tr>
      <w:tr w:rsidR="0066418B" w:rsidRPr="0066418B" w14:paraId="13AC80CD" w14:textId="77777777">
        <w:tc>
          <w:tcPr>
            <w:tcW w:w="0" w:type="auto"/>
            <w:tcMar>
              <w:top w:w="150" w:type="dxa"/>
              <w:left w:w="0" w:type="dxa"/>
              <w:bottom w:w="150" w:type="dxa"/>
              <w:right w:w="240" w:type="dxa"/>
            </w:tcMar>
            <w:vAlign w:val="center"/>
            <w:hideMark/>
          </w:tcPr>
          <w:p w14:paraId="7593E7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Currency fluctuation</w:t>
            </w:r>
          </w:p>
        </w:tc>
        <w:tc>
          <w:tcPr>
            <w:tcW w:w="0" w:type="auto"/>
            <w:tcMar>
              <w:top w:w="150" w:type="dxa"/>
              <w:left w:w="240" w:type="dxa"/>
              <w:bottom w:w="150" w:type="dxa"/>
              <w:right w:w="240" w:type="dxa"/>
            </w:tcMar>
            <w:vAlign w:val="center"/>
            <w:hideMark/>
          </w:tcPr>
          <w:p w14:paraId="461B93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2B034FE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391C74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Currency hedging; indexation mechanisms</w:t>
            </w:r>
          </w:p>
        </w:tc>
      </w:tr>
      <w:tr w:rsidR="0066418B" w:rsidRPr="0066418B" w14:paraId="00FD9D67" w14:textId="77777777">
        <w:tc>
          <w:tcPr>
            <w:tcW w:w="0" w:type="auto"/>
            <w:tcMar>
              <w:top w:w="150" w:type="dxa"/>
              <w:left w:w="0" w:type="dxa"/>
              <w:bottom w:w="150" w:type="dxa"/>
              <w:right w:w="240" w:type="dxa"/>
            </w:tcMar>
            <w:vAlign w:val="center"/>
            <w:hideMark/>
          </w:tcPr>
          <w:p w14:paraId="5BD5F9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Investor demand</w:t>
            </w:r>
          </w:p>
        </w:tc>
        <w:tc>
          <w:tcPr>
            <w:tcW w:w="0" w:type="auto"/>
            <w:tcMar>
              <w:top w:w="150" w:type="dxa"/>
              <w:left w:w="240" w:type="dxa"/>
              <w:bottom w:w="150" w:type="dxa"/>
              <w:right w:w="240" w:type="dxa"/>
            </w:tcMar>
            <w:vAlign w:val="center"/>
            <w:hideMark/>
          </w:tcPr>
          <w:p w14:paraId="3AC664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7F96C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66BD23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Anchor tenant pre-agreements; market sounding study</w:t>
            </w:r>
          </w:p>
        </w:tc>
      </w:tr>
    </w:tbl>
    <w:p w14:paraId="1C8C1B69"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50719DD7">
          <v:rect id="_x0000_i1073" style="width:0;height:.75pt" o:hralign="center" o:hrstd="t" o:hr="t" fillcolor="#a0a0a0" stroked="f"/>
        </w:pict>
      </w:r>
    </w:p>
    <w:p w14:paraId="46045E51"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6.4 TECHNICAL AND OPERATIONAL RISKS</w:t>
      </w:r>
    </w:p>
    <w:tbl>
      <w:tblPr>
        <w:tblW w:w="0" w:type="auto"/>
        <w:tblCellMar>
          <w:top w:w="15" w:type="dxa"/>
          <w:left w:w="15" w:type="dxa"/>
          <w:bottom w:w="15" w:type="dxa"/>
          <w:right w:w="15" w:type="dxa"/>
        </w:tblCellMar>
        <w:tblLook w:val="04A0" w:firstRow="1" w:lastRow="0" w:firstColumn="1" w:lastColumn="0" w:noHBand="0" w:noVBand="1"/>
      </w:tblPr>
      <w:tblGrid>
        <w:gridCol w:w="2107"/>
        <w:gridCol w:w="1568"/>
        <w:gridCol w:w="1327"/>
        <w:gridCol w:w="4358"/>
      </w:tblGrid>
      <w:tr w:rsidR="0066418B" w:rsidRPr="0066418B" w14:paraId="186B6ABE" w14:textId="77777777">
        <w:trPr>
          <w:tblHeader/>
        </w:trPr>
        <w:tc>
          <w:tcPr>
            <w:tcW w:w="0" w:type="auto"/>
            <w:tcBorders>
              <w:top w:val="nil"/>
            </w:tcBorders>
            <w:tcMar>
              <w:top w:w="150" w:type="dxa"/>
              <w:left w:w="0" w:type="dxa"/>
              <w:bottom w:w="150" w:type="dxa"/>
              <w:right w:w="240" w:type="dxa"/>
            </w:tcMar>
            <w:vAlign w:val="center"/>
            <w:hideMark/>
          </w:tcPr>
          <w:p w14:paraId="30A3203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7D184E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288E20A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6F8690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Mitigation Strategy</w:t>
            </w:r>
          </w:p>
        </w:tc>
      </w:tr>
      <w:tr w:rsidR="0066418B" w:rsidRPr="0066418B" w14:paraId="6A6EC932" w14:textId="77777777">
        <w:tc>
          <w:tcPr>
            <w:tcW w:w="0" w:type="auto"/>
            <w:tcMar>
              <w:top w:w="150" w:type="dxa"/>
              <w:left w:w="0" w:type="dxa"/>
              <w:bottom w:w="150" w:type="dxa"/>
              <w:right w:w="240" w:type="dxa"/>
            </w:tcMar>
            <w:vAlign w:val="center"/>
            <w:hideMark/>
          </w:tcPr>
          <w:p w14:paraId="6BEACAF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Construction delays</w:t>
            </w:r>
          </w:p>
        </w:tc>
        <w:tc>
          <w:tcPr>
            <w:tcW w:w="0" w:type="auto"/>
            <w:tcMar>
              <w:top w:w="150" w:type="dxa"/>
              <w:left w:w="240" w:type="dxa"/>
              <w:bottom w:w="150" w:type="dxa"/>
              <w:right w:w="240" w:type="dxa"/>
            </w:tcMar>
            <w:vAlign w:val="center"/>
            <w:hideMark/>
          </w:tcPr>
          <w:p w14:paraId="297985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35F13D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02E370E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Realistic timelines; experienced contractors; phased implementation</w:t>
            </w:r>
          </w:p>
        </w:tc>
      </w:tr>
      <w:tr w:rsidR="0066418B" w:rsidRPr="0066418B" w14:paraId="5BB895ED" w14:textId="77777777">
        <w:tc>
          <w:tcPr>
            <w:tcW w:w="0" w:type="auto"/>
            <w:tcMar>
              <w:top w:w="150" w:type="dxa"/>
              <w:left w:w="0" w:type="dxa"/>
              <w:bottom w:w="150" w:type="dxa"/>
              <w:right w:w="240" w:type="dxa"/>
            </w:tcMar>
            <w:vAlign w:val="center"/>
            <w:hideMark/>
          </w:tcPr>
          <w:p w14:paraId="3729725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Design flaws</w:t>
            </w:r>
          </w:p>
        </w:tc>
        <w:tc>
          <w:tcPr>
            <w:tcW w:w="0" w:type="auto"/>
            <w:tcMar>
              <w:top w:w="150" w:type="dxa"/>
              <w:left w:w="240" w:type="dxa"/>
              <w:bottom w:w="150" w:type="dxa"/>
              <w:right w:w="240" w:type="dxa"/>
            </w:tcMar>
            <w:vAlign w:val="center"/>
            <w:hideMark/>
          </w:tcPr>
          <w:p w14:paraId="4C15132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Low</w:t>
            </w:r>
          </w:p>
        </w:tc>
        <w:tc>
          <w:tcPr>
            <w:tcW w:w="0" w:type="auto"/>
            <w:tcMar>
              <w:top w:w="150" w:type="dxa"/>
              <w:left w:w="240" w:type="dxa"/>
              <w:bottom w:w="150" w:type="dxa"/>
              <w:right w:w="240" w:type="dxa"/>
            </w:tcMar>
            <w:vAlign w:val="center"/>
            <w:hideMark/>
          </w:tcPr>
          <w:p w14:paraId="5F8DAA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58DE1A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International standards; comprehensive design review</w:t>
            </w:r>
          </w:p>
        </w:tc>
      </w:tr>
      <w:tr w:rsidR="0066418B" w:rsidRPr="0066418B" w14:paraId="486E8DAA" w14:textId="77777777">
        <w:tc>
          <w:tcPr>
            <w:tcW w:w="0" w:type="auto"/>
            <w:tcMar>
              <w:top w:w="150" w:type="dxa"/>
              <w:left w:w="0" w:type="dxa"/>
              <w:bottom w:w="150" w:type="dxa"/>
              <w:right w:w="240" w:type="dxa"/>
            </w:tcMar>
            <w:vAlign w:val="center"/>
            <w:hideMark/>
          </w:tcPr>
          <w:p w14:paraId="535C8D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Maintenance shortfall</w:t>
            </w:r>
          </w:p>
        </w:tc>
        <w:tc>
          <w:tcPr>
            <w:tcW w:w="0" w:type="auto"/>
            <w:tcMar>
              <w:top w:w="150" w:type="dxa"/>
              <w:left w:w="240" w:type="dxa"/>
              <w:bottom w:w="150" w:type="dxa"/>
              <w:right w:w="240" w:type="dxa"/>
            </w:tcMar>
            <w:vAlign w:val="center"/>
            <w:hideMark/>
          </w:tcPr>
          <w:p w14:paraId="20AF15A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77DE0FF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1D184DD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O&amp;M contracts; maintenance reserve fund; performance monitoring</w:t>
            </w:r>
          </w:p>
        </w:tc>
      </w:tr>
      <w:tr w:rsidR="0066418B" w:rsidRPr="0066418B" w14:paraId="7EC9D379" w14:textId="77777777">
        <w:tc>
          <w:tcPr>
            <w:tcW w:w="0" w:type="auto"/>
            <w:tcMar>
              <w:top w:w="150" w:type="dxa"/>
              <w:left w:w="0" w:type="dxa"/>
              <w:bottom w:w="150" w:type="dxa"/>
              <w:right w:w="240" w:type="dxa"/>
            </w:tcMar>
            <w:vAlign w:val="center"/>
            <w:hideMark/>
          </w:tcPr>
          <w:p w14:paraId="543D8FD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Operational efficiency</w:t>
            </w:r>
          </w:p>
        </w:tc>
        <w:tc>
          <w:tcPr>
            <w:tcW w:w="0" w:type="auto"/>
            <w:tcMar>
              <w:top w:w="150" w:type="dxa"/>
              <w:left w:w="240" w:type="dxa"/>
              <w:bottom w:w="150" w:type="dxa"/>
              <w:right w:w="240" w:type="dxa"/>
            </w:tcMar>
            <w:vAlign w:val="center"/>
            <w:hideMark/>
          </w:tcPr>
          <w:p w14:paraId="58C335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53EFAF4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2D24FB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Performance-based contracts; operator incentives</w:t>
            </w:r>
          </w:p>
        </w:tc>
      </w:tr>
    </w:tbl>
    <w:p w14:paraId="1FC2B7A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1C13206">
          <v:rect id="_x0000_i1074" style="width:0;height:.75pt" o:hralign="center" o:hrstd="t" o:hr="t" fillcolor="#a0a0a0" stroked="f"/>
        </w:pict>
      </w:r>
    </w:p>
    <w:p w14:paraId="0C0B59E8"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6.5 ENVIRONMENTAL RISKS</w:t>
      </w:r>
    </w:p>
    <w:tbl>
      <w:tblPr>
        <w:tblW w:w="0" w:type="auto"/>
        <w:tblCellMar>
          <w:top w:w="15" w:type="dxa"/>
          <w:left w:w="15" w:type="dxa"/>
          <w:bottom w:w="15" w:type="dxa"/>
          <w:right w:w="15" w:type="dxa"/>
        </w:tblCellMar>
        <w:tblLook w:val="04A0" w:firstRow="1" w:lastRow="0" w:firstColumn="1" w:lastColumn="0" w:noHBand="0" w:noVBand="1"/>
      </w:tblPr>
      <w:tblGrid>
        <w:gridCol w:w="2354"/>
        <w:gridCol w:w="1568"/>
        <w:gridCol w:w="1327"/>
        <w:gridCol w:w="4111"/>
      </w:tblGrid>
      <w:tr w:rsidR="0066418B" w:rsidRPr="0066418B" w14:paraId="7F059C16" w14:textId="77777777">
        <w:trPr>
          <w:tblHeader/>
        </w:trPr>
        <w:tc>
          <w:tcPr>
            <w:tcW w:w="0" w:type="auto"/>
            <w:tcBorders>
              <w:top w:val="nil"/>
            </w:tcBorders>
            <w:tcMar>
              <w:top w:w="150" w:type="dxa"/>
              <w:left w:w="0" w:type="dxa"/>
              <w:bottom w:w="150" w:type="dxa"/>
              <w:right w:w="240" w:type="dxa"/>
            </w:tcMar>
            <w:vAlign w:val="center"/>
            <w:hideMark/>
          </w:tcPr>
          <w:p w14:paraId="2A84D8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45734B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73317C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4C6FFB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Mitigation Strategy</w:t>
            </w:r>
          </w:p>
        </w:tc>
      </w:tr>
      <w:tr w:rsidR="0066418B" w:rsidRPr="0066418B" w14:paraId="209228F3" w14:textId="77777777">
        <w:tc>
          <w:tcPr>
            <w:tcW w:w="0" w:type="auto"/>
            <w:tcMar>
              <w:top w:w="150" w:type="dxa"/>
              <w:left w:w="0" w:type="dxa"/>
              <w:bottom w:w="150" w:type="dxa"/>
              <w:right w:w="240" w:type="dxa"/>
            </w:tcMar>
            <w:vAlign w:val="center"/>
            <w:hideMark/>
          </w:tcPr>
          <w:p w14:paraId="1541E4C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Flood damage</w:t>
            </w:r>
          </w:p>
        </w:tc>
        <w:tc>
          <w:tcPr>
            <w:tcW w:w="0" w:type="auto"/>
            <w:tcMar>
              <w:top w:w="150" w:type="dxa"/>
              <w:left w:w="240" w:type="dxa"/>
              <w:bottom w:w="150" w:type="dxa"/>
              <w:right w:w="240" w:type="dxa"/>
            </w:tcMar>
            <w:vAlign w:val="center"/>
            <w:hideMark/>
          </w:tcPr>
          <w:p w14:paraId="1BF2E9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50EE347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5D5F00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Flood-resistant design; climate-resilient infrastructure</w:t>
            </w:r>
          </w:p>
        </w:tc>
      </w:tr>
      <w:tr w:rsidR="0066418B" w:rsidRPr="0066418B" w14:paraId="64F855F5" w14:textId="77777777">
        <w:tc>
          <w:tcPr>
            <w:tcW w:w="0" w:type="auto"/>
            <w:tcMar>
              <w:top w:w="150" w:type="dxa"/>
              <w:left w:w="0" w:type="dxa"/>
              <w:bottom w:w="150" w:type="dxa"/>
              <w:right w:w="240" w:type="dxa"/>
            </w:tcMar>
            <w:vAlign w:val="center"/>
            <w:hideMark/>
          </w:tcPr>
          <w:p w14:paraId="2239C2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impacts</w:t>
            </w:r>
          </w:p>
        </w:tc>
        <w:tc>
          <w:tcPr>
            <w:tcW w:w="0" w:type="auto"/>
            <w:tcMar>
              <w:top w:w="150" w:type="dxa"/>
              <w:left w:w="240" w:type="dxa"/>
              <w:bottom w:w="150" w:type="dxa"/>
              <w:right w:w="240" w:type="dxa"/>
            </w:tcMar>
            <w:vAlign w:val="center"/>
            <w:hideMark/>
          </w:tcPr>
          <w:p w14:paraId="1CE87D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1E15046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27578E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Comprehensive EIA; environmental management plan</w:t>
            </w:r>
          </w:p>
        </w:tc>
      </w:tr>
      <w:tr w:rsidR="0066418B" w:rsidRPr="0066418B" w14:paraId="516C9279" w14:textId="77777777">
        <w:tc>
          <w:tcPr>
            <w:tcW w:w="0" w:type="auto"/>
            <w:tcMar>
              <w:top w:w="150" w:type="dxa"/>
              <w:left w:w="0" w:type="dxa"/>
              <w:bottom w:w="150" w:type="dxa"/>
              <w:right w:w="240" w:type="dxa"/>
            </w:tcMar>
            <w:vAlign w:val="center"/>
            <w:hideMark/>
          </w:tcPr>
          <w:p w14:paraId="260680C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Climate change</w:t>
            </w:r>
          </w:p>
        </w:tc>
        <w:tc>
          <w:tcPr>
            <w:tcW w:w="0" w:type="auto"/>
            <w:tcMar>
              <w:top w:w="150" w:type="dxa"/>
              <w:left w:w="240" w:type="dxa"/>
              <w:bottom w:w="150" w:type="dxa"/>
              <w:right w:w="240" w:type="dxa"/>
            </w:tcMar>
            <w:vAlign w:val="center"/>
            <w:hideMark/>
          </w:tcPr>
          <w:p w14:paraId="628643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240" w:type="dxa"/>
            </w:tcMar>
            <w:vAlign w:val="center"/>
            <w:hideMark/>
          </w:tcPr>
          <w:p w14:paraId="53D4B7B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22988D2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Climate-resilient design; adaptation measures</w:t>
            </w:r>
          </w:p>
        </w:tc>
      </w:tr>
    </w:tbl>
    <w:p w14:paraId="4D3BFC5B"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5BA8DFC1">
          <v:rect id="_x0000_i1075" style="width:0;height:.75pt" o:hralign="center" o:hrstd="t" o:hr="t" fillcolor="#a0a0a0" stroked="f"/>
        </w:pict>
      </w:r>
    </w:p>
    <w:p w14:paraId="114D0514"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6.6 SOCIAL AND COMMUNITY RISKS</w:t>
      </w:r>
    </w:p>
    <w:tbl>
      <w:tblPr>
        <w:tblW w:w="0" w:type="auto"/>
        <w:tblCellMar>
          <w:top w:w="15" w:type="dxa"/>
          <w:left w:w="15" w:type="dxa"/>
          <w:bottom w:w="15" w:type="dxa"/>
          <w:right w:w="15" w:type="dxa"/>
        </w:tblCellMar>
        <w:tblLook w:val="04A0" w:firstRow="1" w:lastRow="0" w:firstColumn="1" w:lastColumn="0" w:noHBand="0" w:noVBand="1"/>
      </w:tblPr>
      <w:tblGrid>
        <w:gridCol w:w="2190"/>
        <w:gridCol w:w="1568"/>
        <w:gridCol w:w="1327"/>
        <w:gridCol w:w="4275"/>
      </w:tblGrid>
      <w:tr w:rsidR="0066418B" w:rsidRPr="0066418B" w14:paraId="7A2DA593" w14:textId="77777777">
        <w:trPr>
          <w:tblHeader/>
        </w:trPr>
        <w:tc>
          <w:tcPr>
            <w:tcW w:w="0" w:type="auto"/>
            <w:tcBorders>
              <w:top w:val="nil"/>
            </w:tcBorders>
            <w:tcMar>
              <w:top w:w="150" w:type="dxa"/>
              <w:left w:w="0" w:type="dxa"/>
              <w:bottom w:w="150" w:type="dxa"/>
              <w:right w:w="240" w:type="dxa"/>
            </w:tcMar>
            <w:vAlign w:val="center"/>
            <w:hideMark/>
          </w:tcPr>
          <w:p w14:paraId="52C897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74753F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51001DC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0C8234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Mitigation Strategy</w:t>
            </w:r>
          </w:p>
        </w:tc>
      </w:tr>
      <w:tr w:rsidR="0066418B" w:rsidRPr="0066418B" w14:paraId="7664984A" w14:textId="77777777">
        <w:tc>
          <w:tcPr>
            <w:tcW w:w="0" w:type="auto"/>
            <w:tcMar>
              <w:top w:w="150" w:type="dxa"/>
              <w:left w:w="0" w:type="dxa"/>
              <w:bottom w:w="150" w:type="dxa"/>
              <w:right w:w="240" w:type="dxa"/>
            </w:tcMar>
            <w:vAlign w:val="center"/>
            <w:hideMark/>
          </w:tcPr>
          <w:p w14:paraId="4435E8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Community opposition</w:t>
            </w:r>
          </w:p>
        </w:tc>
        <w:tc>
          <w:tcPr>
            <w:tcW w:w="0" w:type="auto"/>
            <w:tcMar>
              <w:top w:w="150" w:type="dxa"/>
              <w:left w:w="240" w:type="dxa"/>
              <w:bottom w:w="150" w:type="dxa"/>
              <w:right w:w="240" w:type="dxa"/>
            </w:tcMar>
            <w:vAlign w:val="center"/>
            <w:hideMark/>
          </w:tcPr>
          <w:p w14:paraId="632DBF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6D175C9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34492D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Participatory planning; benefit-sharing; transparent communication</w:t>
            </w:r>
          </w:p>
        </w:tc>
      </w:tr>
      <w:tr w:rsidR="0066418B" w:rsidRPr="0066418B" w14:paraId="5CBB9446" w14:textId="77777777">
        <w:tc>
          <w:tcPr>
            <w:tcW w:w="0" w:type="auto"/>
            <w:tcMar>
              <w:top w:w="150" w:type="dxa"/>
              <w:left w:w="0" w:type="dxa"/>
              <w:bottom w:w="150" w:type="dxa"/>
              <w:right w:w="240" w:type="dxa"/>
            </w:tcMar>
            <w:vAlign w:val="center"/>
            <w:hideMark/>
          </w:tcPr>
          <w:p w14:paraId="0C333F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Displacement</w:t>
            </w:r>
          </w:p>
        </w:tc>
        <w:tc>
          <w:tcPr>
            <w:tcW w:w="0" w:type="auto"/>
            <w:tcMar>
              <w:top w:w="150" w:type="dxa"/>
              <w:left w:w="240" w:type="dxa"/>
              <w:bottom w:w="150" w:type="dxa"/>
              <w:right w:w="240" w:type="dxa"/>
            </w:tcMar>
            <w:vAlign w:val="center"/>
            <w:hideMark/>
          </w:tcPr>
          <w:p w14:paraId="251ACB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0FFB43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35641D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Comprehensive resettlement plan; fair compensation</w:t>
            </w:r>
          </w:p>
        </w:tc>
      </w:tr>
      <w:tr w:rsidR="0066418B" w:rsidRPr="0066418B" w14:paraId="37D8AC02" w14:textId="77777777">
        <w:tc>
          <w:tcPr>
            <w:tcW w:w="0" w:type="auto"/>
            <w:tcMar>
              <w:top w:w="150" w:type="dxa"/>
              <w:left w:w="0" w:type="dxa"/>
              <w:bottom w:w="150" w:type="dxa"/>
              <w:right w:w="240" w:type="dxa"/>
            </w:tcMar>
            <w:vAlign w:val="center"/>
            <w:hideMark/>
          </w:tcPr>
          <w:p w14:paraId="23343A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Safety concerns</w:t>
            </w:r>
          </w:p>
        </w:tc>
        <w:tc>
          <w:tcPr>
            <w:tcW w:w="0" w:type="auto"/>
            <w:tcMar>
              <w:top w:w="150" w:type="dxa"/>
              <w:left w:w="240" w:type="dxa"/>
              <w:bottom w:w="150" w:type="dxa"/>
              <w:right w:w="240" w:type="dxa"/>
            </w:tcMar>
            <w:vAlign w:val="center"/>
            <w:hideMark/>
          </w:tcPr>
          <w:p w14:paraId="25BE41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0EE0A12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A9241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Safety features in design; awareness campaigns</w:t>
            </w:r>
          </w:p>
        </w:tc>
      </w:tr>
    </w:tbl>
    <w:p w14:paraId="0E4BA498"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89CC534">
          <v:rect id="_x0000_i1076" style="width:0;height:.75pt" o:hralign="center" o:hrstd="t" o:hr="t" fillcolor="#a0a0a0" stroked="f"/>
        </w:pict>
      </w:r>
    </w:p>
    <w:p w14:paraId="06F602DC"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6.7 INSTITUTIONAL AND CAPACITY RISKS</w:t>
      </w:r>
    </w:p>
    <w:tbl>
      <w:tblPr>
        <w:tblW w:w="0" w:type="auto"/>
        <w:tblCellMar>
          <w:top w:w="15" w:type="dxa"/>
          <w:left w:w="15" w:type="dxa"/>
          <w:bottom w:w="15" w:type="dxa"/>
          <w:right w:w="15" w:type="dxa"/>
        </w:tblCellMar>
        <w:tblLook w:val="04A0" w:firstRow="1" w:lastRow="0" w:firstColumn="1" w:lastColumn="0" w:noHBand="0" w:noVBand="1"/>
      </w:tblPr>
      <w:tblGrid>
        <w:gridCol w:w="2552"/>
        <w:gridCol w:w="1568"/>
        <w:gridCol w:w="1327"/>
        <w:gridCol w:w="3913"/>
      </w:tblGrid>
      <w:tr w:rsidR="0066418B" w:rsidRPr="0066418B" w14:paraId="01D0FC95" w14:textId="77777777">
        <w:trPr>
          <w:tblHeader/>
        </w:trPr>
        <w:tc>
          <w:tcPr>
            <w:tcW w:w="0" w:type="auto"/>
            <w:tcBorders>
              <w:top w:val="nil"/>
            </w:tcBorders>
            <w:tcMar>
              <w:top w:w="150" w:type="dxa"/>
              <w:left w:w="0" w:type="dxa"/>
              <w:bottom w:w="150" w:type="dxa"/>
              <w:right w:w="240" w:type="dxa"/>
            </w:tcMar>
            <w:vAlign w:val="center"/>
            <w:hideMark/>
          </w:tcPr>
          <w:p w14:paraId="26D868C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w:t>
            </w:r>
          </w:p>
        </w:tc>
        <w:tc>
          <w:tcPr>
            <w:tcW w:w="0" w:type="auto"/>
            <w:tcBorders>
              <w:top w:val="nil"/>
            </w:tcBorders>
            <w:tcMar>
              <w:top w:w="150" w:type="dxa"/>
              <w:left w:w="240" w:type="dxa"/>
              <w:bottom w:w="150" w:type="dxa"/>
              <w:right w:w="240" w:type="dxa"/>
            </w:tcMar>
            <w:vAlign w:val="center"/>
            <w:hideMark/>
          </w:tcPr>
          <w:p w14:paraId="573825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Probability</w:t>
            </w:r>
          </w:p>
        </w:tc>
        <w:tc>
          <w:tcPr>
            <w:tcW w:w="0" w:type="auto"/>
            <w:tcBorders>
              <w:top w:val="nil"/>
            </w:tcBorders>
            <w:tcMar>
              <w:top w:w="150" w:type="dxa"/>
              <w:left w:w="240" w:type="dxa"/>
              <w:bottom w:w="150" w:type="dxa"/>
              <w:right w:w="240" w:type="dxa"/>
            </w:tcMar>
            <w:vAlign w:val="center"/>
            <w:hideMark/>
          </w:tcPr>
          <w:p w14:paraId="2013150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Impact</w:t>
            </w:r>
          </w:p>
        </w:tc>
        <w:tc>
          <w:tcPr>
            <w:tcW w:w="0" w:type="auto"/>
            <w:tcBorders>
              <w:top w:val="nil"/>
            </w:tcBorders>
            <w:tcMar>
              <w:top w:w="150" w:type="dxa"/>
              <w:left w:w="240" w:type="dxa"/>
              <w:bottom w:w="150" w:type="dxa"/>
              <w:right w:w="240" w:type="dxa"/>
            </w:tcMar>
            <w:vAlign w:val="center"/>
            <w:hideMark/>
          </w:tcPr>
          <w:p w14:paraId="171AFF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Mitigation Strategy</w:t>
            </w:r>
          </w:p>
        </w:tc>
      </w:tr>
      <w:tr w:rsidR="0066418B" w:rsidRPr="0066418B" w14:paraId="4BF2554F" w14:textId="77777777">
        <w:tc>
          <w:tcPr>
            <w:tcW w:w="0" w:type="auto"/>
            <w:tcMar>
              <w:top w:w="150" w:type="dxa"/>
              <w:left w:w="0" w:type="dxa"/>
              <w:bottom w:w="150" w:type="dxa"/>
              <w:right w:w="240" w:type="dxa"/>
            </w:tcMar>
            <w:vAlign w:val="center"/>
            <w:hideMark/>
          </w:tcPr>
          <w:p w14:paraId="49767F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Limited municipal capacity</w:t>
            </w:r>
          </w:p>
        </w:tc>
        <w:tc>
          <w:tcPr>
            <w:tcW w:w="0" w:type="auto"/>
            <w:tcMar>
              <w:top w:w="150" w:type="dxa"/>
              <w:left w:w="240" w:type="dxa"/>
              <w:bottom w:w="150" w:type="dxa"/>
              <w:right w:w="240" w:type="dxa"/>
            </w:tcMar>
            <w:vAlign w:val="center"/>
            <w:hideMark/>
          </w:tcPr>
          <w:p w14:paraId="61FB962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0BBC755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7ED76C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Technical assistance; training; experienced partners</w:t>
            </w:r>
          </w:p>
        </w:tc>
      </w:tr>
      <w:tr w:rsidR="0066418B" w:rsidRPr="0066418B" w14:paraId="6DD48D70" w14:textId="77777777">
        <w:tc>
          <w:tcPr>
            <w:tcW w:w="0" w:type="auto"/>
            <w:tcMar>
              <w:top w:w="150" w:type="dxa"/>
              <w:left w:w="0" w:type="dxa"/>
              <w:bottom w:w="150" w:type="dxa"/>
              <w:right w:w="240" w:type="dxa"/>
            </w:tcMar>
            <w:vAlign w:val="center"/>
            <w:hideMark/>
          </w:tcPr>
          <w:p w14:paraId="2ABF87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Coordination challenges</w:t>
            </w:r>
          </w:p>
        </w:tc>
        <w:tc>
          <w:tcPr>
            <w:tcW w:w="0" w:type="auto"/>
            <w:tcMar>
              <w:top w:w="150" w:type="dxa"/>
              <w:left w:w="240" w:type="dxa"/>
              <w:bottom w:w="150" w:type="dxa"/>
              <w:right w:w="240" w:type="dxa"/>
            </w:tcMar>
            <w:vAlign w:val="center"/>
            <w:hideMark/>
          </w:tcPr>
          <w:p w14:paraId="10B27E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2AB19F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B39A7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Clear roles; coordination mechanisms</w:t>
            </w:r>
          </w:p>
        </w:tc>
      </w:tr>
      <w:tr w:rsidR="0066418B" w:rsidRPr="0066418B" w14:paraId="23F14307" w14:textId="77777777">
        <w:tc>
          <w:tcPr>
            <w:tcW w:w="0" w:type="auto"/>
            <w:tcMar>
              <w:top w:w="150" w:type="dxa"/>
              <w:left w:w="0" w:type="dxa"/>
              <w:bottom w:w="150" w:type="dxa"/>
              <w:right w:w="240" w:type="dxa"/>
            </w:tcMar>
            <w:vAlign w:val="center"/>
            <w:hideMark/>
          </w:tcPr>
          <w:p w14:paraId="0E42F8C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Staff turnover</w:t>
            </w:r>
          </w:p>
        </w:tc>
        <w:tc>
          <w:tcPr>
            <w:tcW w:w="0" w:type="auto"/>
            <w:tcMar>
              <w:top w:w="150" w:type="dxa"/>
              <w:left w:w="240" w:type="dxa"/>
              <w:bottom w:w="150" w:type="dxa"/>
              <w:right w:w="240" w:type="dxa"/>
            </w:tcMar>
            <w:vAlign w:val="center"/>
            <w:hideMark/>
          </w:tcPr>
          <w:p w14:paraId="3A4DA95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240" w:type="dxa"/>
            </w:tcMar>
            <w:vAlign w:val="center"/>
            <w:hideMark/>
          </w:tcPr>
          <w:p w14:paraId="5066C61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Low</w:t>
            </w:r>
          </w:p>
        </w:tc>
        <w:tc>
          <w:tcPr>
            <w:tcW w:w="0" w:type="auto"/>
            <w:tcMar>
              <w:top w:w="150" w:type="dxa"/>
              <w:left w:w="240" w:type="dxa"/>
              <w:bottom w:w="150" w:type="dxa"/>
              <w:right w:w="0" w:type="dxa"/>
            </w:tcMar>
            <w:vAlign w:val="center"/>
            <w:hideMark/>
          </w:tcPr>
          <w:p w14:paraId="11CA96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Knowledge management; succession planning</w:t>
            </w:r>
          </w:p>
        </w:tc>
      </w:tr>
    </w:tbl>
    <w:p w14:paraId="79A519DD"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14650C8">
          <v:rect id="_x0000_i1077" style="width:0;height:.75pt" o:hralign="center" o:hrstd="t" o:hr="t" fillcolor="#a0a0a0" stroked="f"/>
        </w:pict>
      </w:r>
    </w:p>
    <w:p w14:paraId="4DDE2793"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6.8 RISK ALLOCATION IN PPP STRUCTURE</w:t>
      </w:r>
    </w:p>
    <w:tbl>
      <w:tblPr>
        <w:tblW w:w="0" w:type="auto"/>
        <w:tblCellMar>
          <w:top w:w="15" w:type="dxa"/>
          <w:left w:w="15" w:type="dxa"/>
          <w:bottom w:w="15" w:type="dxa"/>
          <w:right w:w="15" w:type="dxa"/>
        </w:tblCellMar>
        <w:tblLook w:val="04A0" w:firstRow="1" w:lastRow="0" w:firstColumn="1" w:lastColumn="0" w:noHBand="0" w:noVBand="1"/>
      </w:tblPr>
      <w:tblGrid>
        <w:gridCol w:w="2774"/>
        <w:gridCol w:w="1797"/>
        <w:gridCol w:w="1875"/>
        <w:gridCol w:w="1186"/>
      </w:tblGrid>
      <w:tr w:rsidR="0066418B" w:rsidRPr="0066418B" w14:paraId="6653DD9A" w14:textId="77777777">
        <w:trPr>
          <w:tblHeader/>
        </w:trPr>
        <w:tc>
          <w:tcPr>
            <w:tcW w:w="0" w:type="auto"/>
            <w:tcBorders>
              <w:top w:val="nil"/>
            </w:tcBorders>
            <w:tcMar>
              <w:top w:w="150" w:type="dxa"/>
              <w:left w:w="0" w:type="dxa"/>
              <w:bottom w:w="150" w:type="dxa"/>
              <w:right w:w="240" w:type="dxa"/>
            </w:tcMar>
            <w:vAlign w:val="center"/>
            <w:hideMark/>
          </w:tcPr>
          <w:p w14:paraId="5EA108A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Risk Category</w:t>
            </w:r>
          </w:p>
        </w:tc>
        <w:tc>
          <w:tcPr>
            <w:tcW w:w="0" w:type="auto"/>
            <w:tcBorders>
              <w:top w:val="nil"/>
            </w:tcBorders>
            <w:tcMar>
              <w:top w:w="150" w:type="dxa"/>
              <w:left w:w="240" w:type="dxa"/>
              <w:bottom w:w="150" w:type="dxa"/>
              <w:right w:w="240" w:type="dxa"/>
            </w:tcMar>
            <w:vAlign w:val="center"/>
            <w:hideMark/>
          </w:tcPr>
          <w:p w14:paraId="62D57E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 Sector</w:t>
            </w:r>
          </w:p>
        </w:tc>
        <w:tc>
          <w:tcPr>
            <w:tcW w:w="0" w:type="auto"/>
            <w:tcBorders>
              <w:top w:val="nil"/>
            </w:tcBorders>
            <w:tcMar>
              <w:top w:w="150" w:type="dxa"/>
              <w:left w:w="240" w:type="dxa"/>
              <w:bottom w:w="150" w:type="dxa"/>
              <w:right w:w="240" w:type="dxa"/>
            </w:tcMar>
            <w:vAlign w:val="center"/>
            <w:hideMark/>
          </w:tcPr>
          <w:p w14:paraId="335F14C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Private Sector</w:t>
            </w:r>
          </w:p>
        </w:tc>
        <w:tc>
          <w:tcPr>
            <w:tcW w:w="0" w:type="auto"/>
            <w:tcBorders>
              <w:top w:val="nil"/>
            </w:tcBorders>
            <w:tcMar>
              <w:top w:w="150" w:type="dxa"/>
              <w:left w:w="240" w:type="dxa"/>
              <w:bottom w:w="150" w:type="dxa"/>
              <w:right w:w="240" w:type="dxa"/>
            </w:tcMar>
            <w:vAlign w:val="center"/>
            <w:hideMark/>
          </w:tcPr>
          <w:p w14:paraId="61ADDF1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Shared</w:t>
            </w:r>
          </w:p>
        </w:tc>
      </w:tr>
      <w:tr w:rsidR="0066418B" w:rsidRPr="0066418B" w14:paraId="4BF9C821" w14:textId="77777777">
        <w:tc>
          <w:tcPr>
            <w:tcW w:w="0" w:type="auto"/>
            <w:tcMar>
              <w:top w:w="150" w:type="dxa"/>
              <w:left w:w="0" w:type="dxa"/>
              <w:bottom w:w="150" w:type="dxa"/>
              <w:right w:w="240" w:type="dxa"/>
            </w:tcMar>
            <w:vAlign w:val="center"/>
            <w:hideMark/>
          </w:tcPr>
          <w:p w14:paraId="3A6946E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Political/Regulatory</w:t>
            </w:r>
          </w:p>
        </w:tc>
        <w:tc>
          <w:tcPr>
            <w:tcW w:w="0" w:type="auto"/>
            <w:tcMar>
              <w:top w:w="150" w:type="dxa"/>
              <w:left w:w="240" w:type="dxa"/>
              <w:bottom w:w="150" w:type="dxa"/>
              <w:right w:w="240" w:type="dxa"/>
            </w:tcMar>
            <w:vAlign w:val="center"/>
            <w:hideMark/>
          </w:tcPr>
          <w:p w14:paraId="73D192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49FCE4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05CAB120" w14:textId="77777777" w:rsidR="0066418B" w:rsidRPr="0066418B" w:rsidRDefault="0066418B" w:rsidP="0066418B">
            <w:pPr>
              <w:spacing w:after="0" w:line="375" w:lineRule="atLeast"/>
              <w:rPr>
                <w:rFonts w:ascii="Times New Roman" w:eastAsia="Times New Roman" w:hAnsi="Times New Roman" w:cs="Times New Roman"/>
                <w:kern w:val="0"/>
                <w:sz w:val="20"/>
                <w:szCs w:val="20"/>
                <w14:ligatures w14:val="none"/>
              </w:rPr>
            </w:pPr>
          </w:p>
        </w:tc>
      </w:tr>
      <w:tr w:rsidR="0066418B" w:rsidRPr="0066418B" w14:paraId="7C012708" w14:textId="77777777">
        <w:tc>
          <w:tcPr>
            <w:tcW w:w="0" w:type="auto"/>
            <w:tcMar>
              <w:top w:w="150" w:type="dxa"/>
              <w:left w:w="0" w:type="dxa"/>
              <w:bottom w:w="150" w:type="dxa"/>
              <w:right w:w="240" w:type="dxa"/>
            </w:tcMar>
            <w:vAlign w:val="center"/>
            <w:hideMark/>
          </w:tcPr>
          <w:p w14:paraId="487F79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Land Acquisition</w:t>
            </w:r>
          </w:p>
        </w:tc>
        <w:tc>
          <w:tcPr>
            <w:tcW w:w="0" w:type="auto"/>
            <w:tcMar>
              <w:top w:w="150" w:type="dxa"/>
              <w:left w:w="240" w:type="dxa"/>
              <w:bottom w:w="150" w:type="dxa"/>
              <w:right w:w="240" w:type="dxa"/>
            </w:tcMar>
            <w:vAlign w:val="center"/>
            <w:hideMark/>
          </w:tcPr>
          <w:p w14:paraId="5D7713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3C23ED5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955CF5E" w14:textId="77777777" w:rsidR="0066418B" w:rsidRPr="0066418B" w:rsidRDefault="0066418B" w:rsidP="0066418B">
            <w:pPr>
              <w:spacing w:after="0" w:line="375" w:lineRule="atLeast"/>
              <w:rPr>
                <w:rFonts w:ascii="Times New Roman" w:eastAsia="Times New Roman" w:hAnsi="Times New Roman" w:cs="Times New Roman"/>
                <w:kern w:val="0"/>
                <w:sz w:val="20"/>
                <w:szCs w:val="20"/>
                <w14:ligatures w14:val="none"/>
              </w:rPr>
            </w:pPr>
          </w:p>
        </w:tc>
      </w:tr>
      <w:tr w:rsidR="0066418B" w:rsidRPr="0066418B" w14:paraId="4AA3422D" w14:textId="77777777">
        <w:tc>
          <w:tcPr>
            <w:tcW w:w="0" w:type="auto"/>
            <w:tcMar>
              <w:top w:w="150" w:type="dxa"/>
              <w:left w:w="0" w:type="dxa"/>
              <w:bottom w:w="150" w:type="dxa"/>
              <w:right w:w="240" w:type="dxa"/>
            </w:tcMar>
            <w:vAlign w:val="center"/>
            <w:hideMark/>
          </w:tcPr>
          <w:p w14:paraId="53434E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Environmental Approvals</w:t>
            </w:r>
          </w:p>
        </w:tc>
        <w:tc>
          <w:tcPr>
            <w:tcW w:w="0" w:type="auto"/>
            <w:tcMar>
              <w:top w:w="150" w:type="dxa"/>
              <w:left w:w="240" w:type="dxa"/>
              <w:bottom w:w="150" w:type="dxa"/>
              <w:right w:w="240" w:type="dxa"/>
            </w:tcMar>
            <w:vAlign w:val="center"/>
            <w:hideMark/>
          </w:tcPr>
          <w:p w14:paraId="582B24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240" w:type="dxa"/>
            </w:tcMar>
            <w:vAlign w:val="center"/>
            <w:hideMark/>
          </w:tcPr>
          <w:p w14:paraId="0A287D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0" w:type="dxa"/>
            </w:tcMar>
            <w:vAlign w:val="center"/>
            <w:hideMark/>
          </w:tcPr>
          <w:p w14:paraId="4E63182C" w14:textId="77777777" w:rsidR="0066418B" w:rsidRPr="0066418B" w:rsidRDefault="0066418B" w:rsidP="0066418B">
            <w:pPr>
              <w:spacing w:after="0" w:line="375" w:lineRule="atLeast"/>
              <w:rPr>
                <w:rFonts w:ascii="Times New Roman" w:eastAsia="Times New Roman" w:hAnsi="Times New Roman" w:cs="Times New Roman"/>
                <w:kern w:val="0"/>
                <w:sz w:val="20"/>
                <w:szCs w:val="20"/>
                <w14:ligatures w14:val="none"/>
              </w:rPr>
            </w:pPr>
          </w:p>
        </w:tc>
      </w:tr>
      <w:tr w:rsidR="0066418B" w:rsidRPr="0066418B" w14:paraId="0FEA65B9" w14:textId="77777777">
        <w:tc>
          <w:tcPr>
            <w:tcW w:w="0" w:type="auto"/>
            <w:tcMar>
              <w:top w:w="150" w:type="dxa"/>
              <w:left w:w="0" w:type="dxa"/>
              <w:bottom w:w="150" w:type="dxa"/>
              <w:right w:w="240" w:type="dxa"/>
            </w:tcMar>
            <w:vAlign w:val="center"/>
            <w:hideMark/>
          </w:tcPr>
          <w:p w14:paraId="742E8B4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Construction Risk</w:t>
            </w:r>
          </w:p>
        </w:tc>
        <w:tc>
          <w:tcPr>
            <w:tcW w:w="0" w:type="auto"/>
            <w:tcMar>
              <w:top w:w="150" w:type="dxa"/>
              <w:left w:w="240" w:type="dxa"/>
              <w:bottom w:w="150" w:type="dxa"/>
              <w:right w:w="240" w:type="dxa"/>
            </w:tcMar>
            <w:vAlign w:val="center"/>
            <w:hideMark/>
          </w:tcPr>
          <w:p w14:paraId="38A2990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0D4B6C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0B7483A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r w:rsidR="0066418B" w:rsidRPr="0066418B" w14:paraId="5EDA1438" w14:textId="77777777">
        <w:tc>
          <w:tcPr>
            <w:tcW w:w="0" w:type="auto"/>
            <w:tcMar>
              <w:top w:w="150" w:type="dxa"/>
              <w:left w:w="0" w:type="dxa"/>
              <w:bottom w:w="150" w:type="dxa"/>
              <w:right w:w="240" w:type="dxa"/>
            </w:tcMar>
            <w:vAlign w:val="center"/>
            <w:hideMark/>
          </w:tcPr>
          <w:p w14:paraId="2E4D207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Design Risk</w:t>
            </w:r>
          </w:p>
        </w:tc>
        <w:tc>
          <w:tcPr>
            <w:tcW w:w="0" w:type="auto"/>
            <w:tcMar>
              <w:top w:w="150" w:type="dxa"/>
              <w:left w:w="240" w:type="dxa"/>
              <w:bottom w:w="150" w:type="dxa"/>
              <w:right w:w="240" w:type="dxa"/>
            </w:tcMar>
            <w:vAlign w:val="center"/>
            <w:hideMark/>
          </w:tcPr>
          <w:p w14:paraId="5FE2EF7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0095C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22241F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r w:rsidR="0066418B" w:rsidRPr="0066418B" w14:paraId="1F7C1C80" w14:textId="77777777">
        <w:tc>
          <w:tcPr>
            <w:tcW w:w="0" w:type="auto"/>
            <w:tcMar>
              <w:top w:w="150" w:type="dxa"/>
              <w:left w:w="0" w:type="dxa"/>
              <w:bottom w:w="150" w:type="dxa"/>
              <w:right w:w="240" w:type="dxa"/>
            </w:tcMar>
            <w:vAlign w:val="center"/>
            <w:hideMark/>
          </w:tcPr>
          <w:p w14:paraId="6F469F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Financing Risk</w:t>
            </w:r>
          </w:p>
        </w:tc>
        <w:tc>
          <w:tcPr>
            <w:tcW w:w="0" w:type="auto"/>
            <w:tcMar>
              <w:top w:w="150" w:type="dxa"/>
              <w:left w:w="240" w:type="dxa"/>
              <w:bottom w:w="150" w:type="dxa"/>
              <w:right w:w="240" w:type="dxa"/>
            </w:tcMar>
            <w:vAlign w:val="center"/>
            <w:hideMark/>
          </w:tcPr>
          <w:p w14:paraId="0363E40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2A309C1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25E00DB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r w:rsidR="0066418B" w:rsidRPr="0066418B" w14:paraId="00168B99" w14:textId="77777777">
        <w:tc>
          <w:tcPr>
            <w:tcW w:w="0" w:type="auto"/>
            <w:tcMar>
              <w:top w:w="150" w:type="dxa"/>
              <w:left w:w="0" w:type="dxa"/>
              <w:bottom w:w="150" w:type="dxa"/>
              <w:right w:w="240" w:type="dxa"/>
            </w:tcMar>
            <w:vAlign w:val="center"/>
            <w:hideMark/>
          </w:tcPr>
          <w:p w14:paraId="775E123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Market/Demand Risk</w:t>
            </w:r>
          </w:p>
        </w:tc>
        <w:tc>
          <w:tcPr>
            <w:tcW w:w="0" w:type="auto"/>
            <w:tcMar>
              <w:top w:w="150" w:type="dxa"/>
              <w:left w:w="240" w:type="dxa"/>
              <w:bottom w:w="150" w:type="dxa"/>
              <w:right w:w="240" w:type="dxa"/>
            </w:tcMar>
            <w:vAlign w:val="center"/>
            <w:hideMark/>
          </w:tcPr>
          <w:p w14:paraId="6EEEDA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5C32AC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1EFD8CF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r w:rsidR="0066418B" w:rsidRPr="0066418B" w14:paraId="1346A7CF" w14:textId="77777777">
        <w:tc>
          <w:tcPr>
            <w:tcW w:w="0" w:type="auto"/>
            <w:tcMar>
              <w:top w:w="150" w:type="dxa"/>
              <w:left w:w="0" w:type="dxa"/>
              <w:bottom w:w="150" w:type="dxa"/>
              <w:right w:w="240" w:type="dxa"/>
            </w:tcMar>
            <w:vAlign w:val="center"/>
            <w:hideMark/>
          </w:tcPr>
          <w:p w14:paraId="7BF61D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Currency Risk</w:t>
            </w:r>
          </w:p>
        </w:tc>
        <w:tc>
          <w:tcPr>
            <w:tcW w:w="0" w:type="auto"/>
            <w:tcMar>
              <w:top w:w="150" w:type="dxa"/>
              <w:left w:w="240" w:type="dxa"/>
              <w:bottom w:w="150" w:type="dxa"/>
              <w:right w:w="240" w:type="dxa"/>
            </w:tcMar>
            <w:vAlign w:val="center"/>
            <w:hideMark/>
          </w:tcPr>
          <w:p w14:paraId="2BCB76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77C2198" w14:textId="77777777" w:rsidR="0066418B" w:rsidRPr="0066418B" w:rsidRDefault="0066418B" w:rsidP="0066418B">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021946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r>
      <w:tr w:rsidR="0066418B" w:rsidRPr="0066418B" w14:paraId="3BDDD3C9" w14:textId="77777777">
        <w:tc>
          <w:tcPr>
            <w:tcW w:w="0" w:type="auto"/>
            <w:tcMar>
              <w:top w:w="150" w:type="dxa"/>
              <w:left w:w="0" w:type="dxa"/>
              <w:bottom w:w="150" w:type="dxa"/>
              <w:right w:w="240" w:type="dxa"/>
            </w:tcMar>
            <w:vAlign w:val="center"/>
            <w:hideMark/>
          </w:tcPr>
          <w:p w14:paraId="18A05D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Inflation Risk</w:t>
            </w:r>
          </w:p>
        </w:tc>
        <w:tc>
          <w:tcPr>
            <w:tcW w:w="0" w:type="auto"/>
            <w:tcMar>
              <w:top w:w="150" w:type="dxa"/>
              <w:left w:w="240" w:type="dxa"/>
              <w:bottom w:w="150" w:type="dxa"/>
              <w:right w:w="240" w:type="dxa"/>
            </w:tcMar>
            <w:vAlign w:val="center"/>
            <w:hideMark/>
          </w:tcPr>
          <w:p w14:paraId="5B399F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4CB1DB58" w14:textId="77777777" w:rsidR="0066418B" w:rsidRPr="0066418B" w:rsidRDefault="0066418B" w:rsidP="0066418B">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5E3895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r>
      <w:tr w:rsidR="0066418B" w:rsidRPr="0066418B" w14:paraId="6DF89E97" w14:textId="77777777">
        <w:tc>
          <w:tcPr>
            <w:tcW w:w="0" w:type="auto"/>
            <w:tcMar>
              <w:top w:w="150" w:type="dxa"/>
              <w:left w:w="0" w:type="dxa"/>
              <w:bottom w:w="150" w:type="dxa"/>
              <w:right w:w="240" w:type="dxa"/>
            </w:tcMar>
            <w:vAlign w:val="center"/>
            <w:hideMark/>
          </w:tcPr>
          <w:p w14:paraId="4812A28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Operational Risk</w:t>
            </w:r>
          </w:p>
        </w:tc>
        <w:tc>
          <w:tcPr>
            <w:tcW w:w="0" w:type="auto"/>
            <w:tcMar>
              <w:top w:w="150" w:type="dxa"/>
              <w:left w:w="240" w:type="dxa"/>
              <w:bottom w:w="150" w:type="dxa"/>
              <w:right w:w="240" w:type="dxa"/>
            </w:tcMar>
            <w:vAlign w:val="center"/>
            <w:hideMark/>
          </w:tcPr>
          <w:p w14:paraId="0DF307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F8460A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c>
          <w:tcPr>
            <w:tcW w:w="0" w:type="auto"/>
            <w:tcMar>
              <w:top w:w="150" w:type="dxa"/>
              <w:left w:w="240" w:type="dxa"/>
              <w:bottom w:w="150" w:type="dxa"/>
              <w:right w:w="0" w:type="dxa"/>
            </w:tcMar>
            <w:vAlign w:val="center"/>
            <w:hideMark/>
          </w:tcPr>
          <w:p w14:paraId="547D82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r w:rsidR="0066418B" w:rsidRPr="0066418B" w14:paraId="2D5CCE83" w14:textId="77777777">
        <w:tc>
          <w:tcPr>
            <w:tcW w:w="0" w:type="auto"/>
            <w:tcMar>
              <w:top w:w="150" w:type="dxa"/>
              <w:left w:w="0" w:type="dxa"/>
              <w:bottom w:w="150" w:type="dxa"/>
              <w:right w:w="240" w:type="dxa"/>
            </w:tcMar>
            <w:vAlign w:val="center"/>
            <w:hideMark/>
          </w:tcPr>
          <w:p w14:paraId="75E8EC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Force Majeure</w:t>
            </w:r>
          </w:p>
        </w:tc>
        <w:tc>
          <w:tcPr>
            <w:tcW w:w="0" w:type="auto"/>
            <w:tcMar>
              <w:top w:w="150" w:type="dxa"/>
              <w:left w:w="240" w:type="dxa"/>
              <w:bottom w:w="150" w:type="dxa"/>
              <w:right w:w="240" w:type="dxa"/>
            </w:tcMar>
            <w:vAlign w:val="center"/>
            <w:hideMark/>
          </w:tcPr>
          <w:p w14:paraId="03BE6A7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B063F80" w14:textId="77777777" w:rsidR="0066418B" w:rsidRPr="0066418B" w:rsidRDefault="0066418B" w:rsidP="0066418B">
            <w:pPr>
              <w:spacing w:after="0" w:line="375" w:lineRule="atLeast"/>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9BEF22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Symbol" w:eastAsia="Times New Roman" w:hAnsi="Segoe UI Symbol" w:cs="Segoe UI Symbol"/>
                <w:kern w:val="0"/>
                <w:sz w:val="23"/>
                <w:szCs w:val="23"/>
                <w14:ligatures w14:val="none"/>
              </w:rPr>
              <w:t>✓</w:t>
            </w:r>
          </w:p>
        </w:tc>
      </w:tr>
    </w:tbl>
    <w:p w14:paraId="5C6B334E"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195C9EB">
          <v:rect id="_x0000_i1078" style="width:0;height:.75pt" o:hralign="center" o:hrstd="t" o:hr="t" fillcolor="#a0a0a0" stroked="f"/>
        </w:pict>
      </w:r>
    </w:p>
    <w:p w14:paraId="179C2EA0"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CHAPTER SEVEN: FINANCING AND PARTNERSHIP STRUCTURE</w:t>
      </w:r>
    </w:p>
    <w:p w14:paraId="5DB56A3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A701E3B">
          <v:rect id="_x0000_i1079" style="width:0;height:.75pt" o:hralign="center" o:hrstd="t" o:hr="t" fillcolor="#a0a0a0" stroked="f"/>
        </w:pict>
      </w:r>
    </w:p>
    <w:p w14:paraId="13B7D13D"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7.1 RECOMMENDED DELIVERY MODEL</w:t>
      </w:r>
    </w:p>
    <w:p w14:paraId="0DE2D92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7.1.1 By Project</w:t>
      </w:r>
    </w:p>
    <w:tbl>
      <w:tblPr>
        <w:tblW w:w="11280" w:type="dxa"/>
        <w:tblCellMar>
          <w:top w:w="15" w:type="dxa"/>
          <w:left w:w="15" w:type="dxa"/>
          <w:bottom w:w="15" w:type="dxa"/>
          <w:right w:w="15" w:type="dxa"/>
        </w:tblCellMar>
        <w:tblLook w:val="04A0" w:firstRow="1" w:lastRow="0" w:firstColumn="1" w:lastColumn="0" w:noHBand="0" w:noVBand="1"/>
      </w:tblPr>
      <w:tblGrid>
        <w:gridCol w:w="2874"/>
        <w:gridCol w:w="3682"/>
        <w:gridCol w:w="4724"/>
      </w:tblGrid>
      <w:tr w:rsidR="0066418B" w:rsidRPr="0066418B" w14:paraId="799AEFE0" w14:textId="77777777">
        <w:trPr>
          <w:tblHeader/>
        </w:trPr>
        <w:tc>
          <w:tcPr>
            <w:tcW w:w="0" w:type="auto"/>
            <w:tcBorders>
              <w:top w:val="nil"/>
            </w:tcBorders>
            <w:tcMar>
              <w:top w:w="150" w:type="dxa"/>
              <w:left w:w="0" w:type="dxa"/>
              <w:bottom w:w="150" w:type="dxa"/>
              <w:right w:w="240" w:type="dxa"/>
            </w:tcMar>
            <w:vAlign w:val="center"/>
            <w:hideMark/>
          </w:tcPr>
          <w:p w14:paraId="52B20F7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14079DE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Recommended Delivery Model</w:t>
            </w:r>
          </w:p>
        </w:tc>
        <w:tc>
          <w:tcPr>
            <w:tcW w:w="0" w:type="auto"/>
            <w:tcBorders>
              <w:top w:val="nil"/>
            </w:tcBorders>
            <w:tcMar>
              <w:top w:w="150" w:type="dxa"/>
              <w:left w:w="240" w:type="dxa"/>
              <w:bottom w:w="150" w:type="dxa"/>
              <w:right w:w="240" w:type="dxa"/>
            </w:tcMar>
            <w:vAlign w:val="center"/>
            <w:hideMark/>
          </w:tcPr>
          <w:p w14:paraId="034142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Rationale</w:t>
            </w:r>
          </w:p>
        </w:tc>
      </w:tr>
      <w:tr w:rsidR="0066418B" w:rsidRPr="0066418B" w14:paraId="596251DD" w14:textId="77777777">
        <w:tc>
          <w:tcPr>
            <w:tcW w:w="0" w:type="auto"/>
            <w:tcMar>
              <w:top w:w="150" w:type="dxa"/>
              <w:left w:w="0" w:type="dxa"/>
              <w:bottom w:w="150" w:type="dxa"/>
              <w:right w:w="240" w:type="dxa"/>
            </w:tcMar>
            <w:vAlign w:val="center"/>
            <w:hideMark/>
          </w:tcPr>
          <w:p w14:paraId="47F150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0FA16D9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 delivery with PPP components</w:t>
            </w:r>
          </w:p>
        </w:tc>
        <w:tc>
          <w:tcPr>
            <w:tcW w:w="0" w:type="auto"/>
            <w:tcMar>
              <w:top w:w="150" w:type="dxa"/>
              <w:left w:w="240" w:type="dxa"/>
              <w:bottom w:w="150" w:type="dxa"/>
              <w:right w:w="0" w:type="dxa"/>
            </w:tcMar>
            <w:vAlign w:val="center"/>
            <w:hideMark/>
          </w:tcPr>
          <w:p w14:paraId="3EF508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 sector planning; private sector for serviced plots</w:t>
            </w:r>
          </w:p>
        </w:tc>
      </w:tr>
      <w:tr w:rsidR="0066418B" w:rsidRPr="0066418B" w14:paraId="5C263AF5" w14:textId="77777777">
        <w:tc>
          <w:tcPr>
            <w:tcW w:w="0" w:type="auto"/>
            <w:tcMar>
              <w:top w:w="150" w:type="dxa"/>
              <w:left w:w="0" w:type="dxa"/>
              <w:bottom w:w="150" w:type="dxa"/>
              <w:right w:w="240" w:type="dxa"/>
            </w:tcMar>
            <w:vAlign w:val="center"/>
            <w:hideMark/>
          </w:tcPr>
          <w:p w14:paraId="2BEB78F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Priority 02: Corridor Roads</w:t>
            </w:r>
          </w:p>
        </w:tc>
        <w:tc>
          <w:tcPr>
            <w:tcW w:w="0" w:type="auto"/>
            <w:tcMar>
              <w:top w:w="150" w:type="dxa"/>
              <w:left w:w="240" w:type="dxa"/>
              <w:bottom w:w="150" w:type="dxa"/>
              <w:right w:w="240" w:type="dxa"/>
            </w:tcMar>
            <w:vAlign w:val="center"/>
            <w:hideMark/>
          </w:tcPr>
          <w:p w14:paraId="038D0C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 delivery</w:t>
            </w:r>
          </w:p>
        </w:tc>
        <w:tc>
          <w:tcPr>
            <w:tcW w:w="0" w:type="auto"/>
            <w:tcMar>
              <w:top w:w="150" w:type="dxa"/>
              <w:left w:w="240" w:type="dxa"/>
              <w:bottom w:w="150" w:type="dxa"/>
              <w:right w:w="0" w:type="dxa"/>
            </w:tcMar>
            <w:vAlign w:val="center"/>
            <w:hideMark/>
          </w:tcPr>
          <w:p w14:paraId="551330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Municipal capital works programme</w:t>
            </w:r>
          </w:p>
        </w:tc>
      </w:tr>
      <w:tr w:rsidR="0066418B" w:rsidRPr="0066418B" w14:paraId="7BAE59A6" w14:textId="77777777">
        <w:tc>
          <w:tcPr>
            <w:tcW w:w="0" w:type="auto"/>
            <w:tcMar>
              <w:top w:w="150" w:type="dxa"/>
              <w:left w:w="0" w:type="dxa"/>
              <w:bottom w:w="150" w:type="dxa"/>
              <w:right w:w="240" w:type="dxa"/>
            </w:tcMar>
            <w:vAlign w:val="center"/>
            <w:hideMark/>
          </w:tcPr>
          <w:p w14:paraId="41B0AE9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322755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 Concession</w:t>
            </w:r>
          </w:p>
        </w:tc>
        <w:tc>
          <w:tcPr>
            <w:tcW w:w="0" w:type="auto"/>
            <w:tcMar>
              <w:top w:w="150" w:type="dxa"/>
              <w:left w:w="240" w:type="dxa"/>
              <w:bottom w:w="150" w:type="dxa"/>
              <w:right w:w="0" w:type="dxa"/>
            </w:tcMar>
            <w:vAlign w:val="center"/>
            <w:hideMark/>
          </w:tcPr>
          <w:p w14:paraId="2A14D1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Private sector efficiency; investment attraction</w:t>
            </w:r>
          </w:p>
        </w:tc>
      </w:tr>
      <w:tr w:rsidR="0066418B" w:rsidRPr="00E77285" w14:paraId="4C4B3E0D" w14:textId="77777777">
        <w:tc>
          <w:tcPr>
            <w:tcW w:w="0" w:type="auto"/>
            <w:tcMar>
              <w:top w:w="150" w:type="dxa"/>
              <w:left w:w="0" w:type="dxa"/>
              <w:bottom w:w="150" w:type="dxa"/>
              <w:right w:w="240" w:type="dxa"/>
            </w:tcMar>
            <w:vAlign w:val="center"/>
            <w:hideMark/>
          </w:tcPr>
          <w:p w14:paraId="6AB23D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53005F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 delivery</w:t>
            </w:r>
          </w:p>
        </w:tc>
        <w:tc>
          <w:tcPr>
            <w:tcW w:w="0" w:type="auto"/>
            <w:tcMar>
              <w:top w:w="150" w:type="dxa"/>
              <w:left w:w="240" w:type="dxa"/>
              <w:bottom w:w="150" w:type="dxa"/>
              <w:right w:w="0" w:type="dxa"/>
            </w:tcMar>
            <w:vAlign w:val="center"/>
            <w:hideMark/>
          </w:tcPr>
          <w:p w14:paraId="50544797" w14:textId="77777777" w:rsidR="0066418B" w:rsidRPr="00E77285" w:rsidRDefault="0066418B" w:rsidP="0066418B">
            <w:pPr>
              <w:spacing w:after="0" w:line="375" w:lineRule="atLeast"/>
              <w:rPr>
                <w:rFonts w:ascii="Segoe UI" w:eastAsia="Times New Roman" w:hAnsi="Segoe UI" w:cs="Segoe UI"/>
                <w:kern w:val="0"/>
                <w:sz w:val="23"/>
                <w:szCs w:val="23"/>
                <w:lang w:val="pt-PT"/>
                <w14:ligatures w14:val="none"/>
              </w:rPr>
            </w:pPr>
            <w:r w:rsidRPr="00E77285">
              <w:rPr>
                <w:rFonts w:ascii="Segoe UI" w:eastAsia="Times New Roman" w:hAnsi="Segoe UI" w:cs="Segoe UI"/>
                <w:kern w:val="0"/>
                <w:sz w:val="23"/>
                <w:szCs w:val="23"/>
                <w:lang w:val="pt-PT"/>
                <w14:ligatures w14:val="none"/>
              </w:rPr>
              <w:t>Municipal service; potential private O&amp;M</w:t>
            </w:r>
          </w:p>
        </w:tc>
      </w:tr>
      <w:tr w:rsidR="0066418B" w:rsidRPr="0066418B" w14:paraId="4DFFE340" w14:textId="77777777">
        <w:tc>
          <w:tcPr>
            <w:tcW w:w="0" w:type="auto"/>
            <w:tcMar>
              <w:top w:w="150" w:type="dxa"/>
              <w:left w:w="0" w:type="dxa"/>
              <w:bottom w:w="150" w:type="dxa"/>
              <w:right w:w="240" w:type="dxa"/>
            </w:tcMar>
            <w:vAlign w:val="center"/>
            <w:hideMark/>
          </w:tcPr>
          <w:p w14:paraId="7D985C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59227E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 delivery with NGO partner</w:t>
            </w:r>
          </w:p>
        </w:tc>
        <w:tc>
          <w:tcPr>
            <w:tcW w:w="0" w:type="auto"/>
            <w:tcMar>
              <w:top w:w="150" w:type="dxa"/>
              <w:left w:w="240" w:type="dxa"/>
              <w:bottom w:w="150" w:type="dxa"/>
              <w:right w:w="0" w:type="dxa"/>
            </w:tcMar>
            <w:vAlign w:val="center"/>
            <w:hideMark/>
          </w:tcPr>
          <w:p w14:paraId="1B66B37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Social service; grant funding</w:t>
            </w:r>
          </w:p>
        </w:tc>
      </w:tr>
      <w:tr w:rsidR="0066418B" w:rsidRPr="0066418B" w14:paraId="48747CE6" w14:textId="77777777">
        <w:tc>
          <w:tcPr>
            <w:tcW w:w="0" w:type="auto"/>
            <w:tcMar>
              <w:top w:w="150" w:type="dxa"/>
              <w:left w:w="0" w:type="dxa"/>
              <w:bottom w:w="150" w:type="dxa"/>
              <w:right w:w="240" w:type="dxa"/>
            </w:tcMar>
            <w:vAlign w:val="center"/>
            <w:hideMark/>
          </w:tcPr>
          <w:p w14:paraId="6CBDF4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4E4F371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Public delivery with NGO partner</w:t>
            </w:r>
          </w:p>
        </w:tc>
        <w:tc>
          <w:tcPr>
            <w:tcW w:w="0" w:type="auto"/>
            <w:tcMar>
              <w:top w:w="150" w:type="dxa"/>
              <w:left w:w="240" w:type="dxa"/>
              <w:bottom w:w="150" w:type="dxa"/>
              <w:right w:w="0" w:type="dxa"/>
            </w:tcMar>
            <w:vAlign w:val="center"/>
            <w:hideMark/>
          </w:tcPr>
          <w:p w14:paraId="5000C4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Social service; grant funding</w:t>
            </w:r>
          </w:p>
        </w:tc>
      </w:tr>
    </w:tbl>
    <w:p w14:paraId="37E8544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7.1.2 PPP Structure for FTZ (Priority 03)</w:t>
      </w:r>
    </w:p>
    <w:tbl>
      <w:tblPr>
        <w:tblW w:w="11280" w:type="dxa"/>
        <w:tblCellMar>
          <w:top w:w="15" w:type="dxa"/>
          <w:left w:w="15" w:type="dxa"/>
          <w:bottom w:w="15" w:type="dxa"/>
          <w:right w:w="15" w:type="dxa"/>
        </w:tblCellMar>
        <w:tblLook w:val="04A0" w:firstRow="1" w:lastRow="0" w:firstColumn="1" w:lastColumn="0" w:noHBand="0" w:noVBand="1"/>
      </w:tblPr>
      <w:tblGrid>
        <w:gridCol w:w="2404"/>
        <w:gridCol w:w="8876"/>
      </w:tblGrid>
      <w:tr w:rsidR="0066418B" w:rsidRPr="0066418B" w14:paraId="1A8EBDD7" w14:textId="77777777">
        <w:trPr>
          <w:tblHeader/>
        </w:trPr>
        <w:tc>
          <w:tcPr>
            <w:tcW w:w="0" w:type="auto"/>
            <w:tcBorders>
              <w:top w:val="nil"/>
            </w:tcBorders>
            <w:tcMar>
              <w:top w:w="150" w:type="dxa"/>
              <w:left w:w="0" w:type="dxa"/>
              <w:bottom w:w="150" w:type="dxa"/>
              <w:right w:w="240" w:type="dxa"/>
            </w:tcMar>
            <w:vAlign w:val="center"/>
            <w:hideMark/>
          </w:tcPr>
          <w:p w14:paraId="66F50D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6205FB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46FBA444" w14:textId="77777777">
        <w:tc>
          <w:tcPr>
            <w:tcW w:w="0" w:type="auto"/>
            <w:tcMar>
              <w:top w:w="150" w:type="dxa"/>
              <w:left w:w="0" w:type="dxa"/>
              <w:bottom w:w="150" w:type="dxa"/>
              <w:right w:w="240" w:type="dxa"/>
            </w:tcMar>
            <w:vAlign w:val="center"/>
            <w:hideMark/>
          </w:tcPr>
          <w:p w14:paraId="71158E2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Model</w:t>
            </w:r>
          </w:p>
        </w:tc>
        <w:tc>
          <w:tcPr>
            <w:tcW w:w="0" w:type="auto"/>
            <w:tcMar>
              <w:top w:w="150" w:type="dxa"/>
              <w:left w:w="240" w:type="dxa"/>
              <w:bottom w:w="150" w:type="dxa"/>
              <w:right w:w="0" w:type="dxa"/>
            </w:tcMar>
            <w:vAlign w:val="center"/>
            <w:hideMark/>
          </w:tcPr>
          <w:p w14:paraId="62FAB4E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Design-Build-Finance-Operate-Maintain (DBFOM) Concession</w:t>
            </w:r>
          </w:p>
        </w:tc>
      </w:tr>
      <w:tr w:rsidR="0066418B" w:rsidRPr="0066418B" w14:paraId="675F74FD" w14:textId="77777777">
        <w:tc>
          <w:tcPr>
            <w:tcW w:w="0" w:type="auto"/>
            <w:tcMar>
              <w:top w:w="150" w:type="dxa"/>
              <w:left w:w="0" w:type="dxa"/>
              <w:bottom w:w="150" w:type="dxa"/>
              <w:right w:w="240" w:type="dxa"/>
            </w:tcMar>
            <w:vAlign w:val="center"/>
            <w:hideMark/>
          </w:tcPr>
          <w:p w14:paraId="3ED9991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Concession Period</w:t>
            </w:r>
          </w:p>
        </w:tc>
        <w:tc>
          <w:tcPr>
            <w:tcW w:w="0" w:type="auto"/>
            <w:tcMar>
              <w:top w:w="150" w:type="dxa"/>
              <w:left w:w="240" w:type="dxa"/>
              <w:bottom w:w="150" w:type="dxa"/>
              <w:right w:w="0" w:type="dxa"/>
            </w:tcMar>
            <w:vAlign w:val="center"/>
            <w:hideMark/>
          </w:tcPr>
          <w:p w14:paraId="3CD235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 years</w:t>
            </w:r>
          </w:p>
        </w:tc>
      </w:tr>
      <w:tr w:rsidR="0066418B" w:rsidRPr="0066418B" w14:paraId="4592BB85" w14:textId="77777777">
        <w:tc>
          <w:tcPr>
            <w:tcW w:w="0" w:type="auto"/>
            <w:tcMar>
              <w:top w:w="150" w:type="dxa"/>
              <w:left w:w="0" w:type="dxa"/>
              <w:bottom w:w="150" w:type="dxa"/>
              <w:right w:w="240" w:type="dxa"/>
            </w:tcMar>
            <w:vAlign w:val="center"/>
            <w:hideMark/>
          </w:tcPr>
          <w:p w14:paraId="54180D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Private Partner Role</w:t>
            </w:r>
          </w:p>
        </w:tc>
        <w:tc>
          <w:tcPr>
            <w:tcW w:w="0" w:type="auto"/>
            <w:tcMar>
              <w:top w:w="150" w:type="dxa"/>
              <w:left w:w="240" w:type="dxa"/>
              <w:bottom w:w="150" w:type="dxa"/>
              <w:right w:w="0" w:type="dxa"/>
            </w:tcMar>
            <w:vAlign w:val="center"/>
            <w:hideMark/>
          </w:tcPr>
          <w:p w14:paraId="39CB413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Design, construction, financing, operation, maintenance, revenue collection</w:t>
            </w:r>
          </w:p>
        </w:tc>
      </w:tr>
      <w:tr w:rsidR="0066418B" w:rsidRPr="0066418B" w14:paraId="13823A9B" w14:textId="77777777">
        <w:tc>
          <w:tcPr>
            <w:tcW w:w="0" w:type="auto"/>
            <w:tcMar>
              <w:top w:w="150" w:type="dxa"/>
              <w:left w:w="0" w:type="dxa"/>
              <w:bottom w:w="150" w:type="dxa"/>
              <w:right w:w="240" w:type="dxa"/>
            </w:tcMar>
            <w:vAlign w:val="center"/>
            <w:hideMark/>
          </w:tcPr>
          <w:p w14:paraId="2930A8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Public Sector Role</w:t>
            </w:r>
          </w:p>
        </w:tc>
        <w:tc>
          <w:tcPr>
            <w:tcW w:w="0" w:type="auto"/>
            <w:tcMar>
              <w:top w:w="150" w:type="dxa"/>
              <w:left w:w="240" w:type="dxa"/>
              <w:bottom w:w="150" w:type="dxa"/>
              <w:right w:w="0" w:type="dxa"/>
            </w:tcMar>
            <w:vAlign w:val="center"/>
            <w:hideMark/>
          </w:tcPr>
          <w:p w14:paraId="4ABEC4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Policy oversight, regulation, land acquisition, environmental approvals, fare regulation</w:t>
            </w:r>
          </w:p>
        </w:tc>
      </w:tr>
    </w:tbl>
    <w:p w14:paraId="060EF7D9"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5A44799A">
          <v:rect id="_x0000_i1080" style="width:0;height:.75pt" o:hralign="center" o:hrstd="t" o:hr="t" fillcolor="#a0a0a0" stroked="f"/>
        </w:pict>
      </w:r>
    </w:p>
    <w:p w14:paraId="0746E167"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7.2 RECOMMENDED FINANCING STRUCTURE</w:t>
      </w:r>
    </w:p>
    <w:p w14:paraId="4541EE48"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7.2.1 Portfolio Financing Structure</w:t>
      </w:r>
    </w:p>
    <w:tbl>
      <w:tblPr>
        <w:tblW w:w="0" w:type="auto"/>
        <w:tblCellMar>
          <w:top w:w="15" w:type="dxa"/>
          <w:left w:w="15" w:type="dxa"/>
          <w:bottom w:w="15" w:type="dxa"/>
          <w:right w:w="15" w:type="dxa"/>
        </w:tblCellMar>
        <w:tblLook w:val="04A0" w:firstRow="1" w:lastRow="0" w:firstColumn="1" w:lastColumn="0" w:noHBand="0" w:noVBand="1"/>
      </w:tblPr>
      <w:tblGrid>
        <w:gridCol w:w="3695"/>
        <w:gridCol w:w="1925"/>
        <w:gridCol w:w="2123"/>
        <w:gridCol w:w="1617"/>
      </w:tblGrid>
      <w:tr w:rsidR="0066418B" w:rsidRPr="0066418B" w14:paraId="7B1C960B" w14:textId="77777777">
        <w:trPr>
          <w:tblHeader/>
        </w:trPr>
        <w:tc>
          <w:tcPr>
            <w:tcW w:w="0" w:type="auto"/>
            <w:tcBorders>
              <w:top w:val="nil"/>
            </w:tcBorders>
            <w:tcMar>
              <w:top w:w="150" w:type="dxa"/>
              <w:left w:w="0" w:type="dxa"/>
              <w:bottom w:w="150" w:type="dxa"/>
              <w:right w:w="240" w:type="dxa"/>
            </w:tcMar>
            <w:vAlign w:val="center"/>
            <w:hideMark/>
          </w:tcPr>
          <w:p w14:paraId="0D5F0D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Financing Source</w:t>
            </w:r>
          </w:p>
        </w:tc>
        <w:tc>
          <w:tcPr>
            <w:tcW w:w="0" w:type="auto"/>
            <w:tcBorders>
              <w:top w:val="nil"/>
            </w:tcBorders>
            <w:tcMar>
              <w:top w:w="150" w:type="dxa"/>
              <w:left w:w="240" w:type="dxa"/>
              <w:bottom w:w="150" w:type="dxa"/>
              <w:right w:w="240" w:type="dxa"/>
            </w:tcMar>
            <w:vAlign w:val="center"/>
            <w:hideMark/>
          </w:tcPr>
          <w:p w14:paraId="1283D3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Amount (USD)</w:t>
            </w:r>
          </w:p>
        </w:tc>
        <w:tc>
          <w:tcPr>
            <w:tcW w:w="0" w:type="auto"/>
            <w:tcBorders>
              <w:top w:val="nil"/>
            </w:tcBorders>
            <w:tcMar>
              <w:top w:w="150" w:type="dxa"/>
              <w:left w:w="240" w:type="dxa"/>
              <w:bottom w:w="150" w:type="dxa"/>
              <w:right w:w="240" w:type="dxa"/>
            </w:tcMar>
            <w:vAlign w:val="center"/>
            <w:hideMark/>
          </w:tcPr>
          <w:p w14:paraId="665CAA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Amount (Birr)*</w:t>
            </w:r>
          </w:p>
        </w:tc>
        <w:tc>
          <w:tcPr>
            <w:tcW w:w="0" w:type="auto"/>
            <w:tcBorders>
              <w:top w:val="nil"/>
            </w:tcBorders>
            <w:tcMar>
              <w:top w:w="150" w:type="dxa"/>
              <w:left w:w="240" w:type="dxa"/>
              <w:bottom w:w="150" w:type="dxa"/>
              <w:right w:w="240" w:type="dxa"/>
            </w:tcMar>
            <w:vAlign w:val="center"/>
            <w:hideMark/>
          </w:tcPr>
          <w:p w14:paraId="0BF2C28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Percentage</w:t>
            </w:r>
          </w:p>
        </w:tc>
      </w:tr>
      <w:tr w:rsidR="0066418B" w:rsidRPr="0066418B" w14:paraId="58F59025" w14:textId="77777777">
        <w:tc>
          <w:tcPr>
            <w:tcW w:w="0" w:type="auto"/>
            <w:tcMar>
              <w:top w:w="150" w:type="dxa"/>
              <w:left w:w="0" w:type="dxa"/>
              <w:bottom w:w="150" w:type="dxa"/>
              <w:right w:w="240" w:type="dxa"/>
            </w:tcMar>
            <w:vAlign w:val="center"/>
            <w:hideMark/>
          </w:tcPr>
          <w:p w14:paraId="12B5134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Development Finance Institutions</w:t>
            </w:r>
          </w:p>
        </w:tc>
        <w:tc>
          <w:tcPr>
            <w:tcW w:w="0" w:type="auto"/>
            <w:tcMar>
              <w:top w:w="150" w:type="dxa"/>
              <w:left w:w="240" w:type="dxa"/>
              <w:bottom w:w="150" w:type="dxa"/>
              <w:right w:w="240" w:type="dxa"/>
            </w:tcMar>
            <w:vAlign w:val="center"/>
            <w:hideMark/>
          </w:tcPr>
          <w:p w14:paraId="47B0E7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150,000,000</w:t>
            </w:r>
          </w:p>
        </w:tc>
        <w:tc>
          <w:tcPr>
            <w:tcW w:w="0" w:type="auto"/>
            <w:tcMar>
              <w:top w:w="150" w:type="dxa"/>
              <w:left w:w="240" w:type="dxa"/>
              <w:bottom w:w="150" w:type="dxa"/>
              <w:right w:w="240" w:type="dxa"/>
            </w:tcMar>
            <w:vAlign w:val="center"/>
            <w:hideMark/>
          </w:tcPr>
          <w:p w14:paraId="68AE04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24,004,785,000</w:t>
            </w:r>
          </w:p>
        </w:tc>
        <w:tc>
          <w:tcPr>
            <w:tcW w:w="0" w:type="auto"/>
            <w:tcMar>
              <w:top w:w="150" w:type="dxa"/>
              <w:left w:w="240" w:type="dxa"/>
              <w:bottom w:w="150" w:type="dxa"/>
              <w:right w:w="0" w:type="dxa"/>
            </w:tcMar>
            <w:vAlign w:val="center"/>
            <w:hideMark/>
          </w:tcPr>
          <w:p w14:paraId="76EF64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39.5%</w:t>
            </w:r>
          </w:p>
        </w:tc>
      </w:tr>
      <w:tr w:rsidR="0066418B" w:rsidRPr="0066418B" w14:paraId="6B145AAB" w14:textId="77777777">
        <w:tc>
          <w:tcPr>
            <w:tcW w:w="0" w:type="auto"/>
            <w:tcMar>
              <w:top w:w="150" w:type="dxa"/>
              <w:left w:w="0" w:type="dxa"/>
              <w:bottom w:w="150" w:type="dxa"/>
              <w:right w:w="240" w:type="dxa"/>
            </w:tcMar>
            <w:vAlign w:val="center"/>
            <w:hideMark/>
          </w:tcPr>
          <w:p w14:paraId="5FA7B2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Private Sector Investment</w:t>
            </w:r>
          </w:p>
        </w:tc>
        <w:tc>
          <w:tcPr>
            <w:tcW w:w="0" w:type="auto"/>
            <w:tcMar>
              <w:top w:w="150" w:type="dxa"/>
              <w:left w:w="240" w:type="dxa"/>
              <w:bottom w:w="150" w:type="dxa"/>
              <w:right w:w="240" w:type="dxa"/>
            </w:tcMar>
            <w:vAlign w:val="center"/>
            <w:hideMark/>
          </w:tcPr>
          <w:p w14:paraId="3F8660F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120,000,000</w:t>
            </w:r>
          </w:p>
        </w:tc>
        <w:tc>
          <w:tcPr>
            <w:tcW w:w="0" w:type="auto"/>
            <w:tcMar>
              <w:top w:w="150" w:type="dxa"/>
              <w:left w:w="240" w:type="dxa"/>
              <w:bottom w:w="150" w:type="dxa"/>
              <w:right w:w="240" w:type="dxa"/>
            </w:tcMar>
            <w:vAlign w:val="center"/>
            <w:hideMark/>
          </w:tcPr>
          <w:p w14:paraId="2142CD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19,203,828,000</w:t>
            </w:r>
          </w:p>
        </w:tc>
        <w:tc>
          <w:tcPr>
            <w:tcW w:w="0" w:type="auto"/>
            <w:tcMar>
              <w:top w:w="150" w:type="dxa"/>
              <w:left w:w="240" w:type="dxa"/>
              <w:bottom w:w="150" w:type="dxa"/>
              <w:right w:w="0" w:type="dxa"/>
            </w:tcMar>
            <w:vAlign w:val="center"/>
            <w:hideMark/>
          </w:tcPr>
          <w:p w14:paraId="1AE1FF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31.6%</w:t>
            </w:r>
          </w:p>
        </w:tc>
      </w:tr>
      <w:tr w:rsidR="0066418B" w:rsidRPr="0066418B" w14:paraId="49E169C4" w14:textId="77777777">
        <w:tc>
          <w:tcPr>
            <w:tcW w:w="0" w:type="auto"/>
            <w:tcMar>
              <w:top w:w="150" w:type="dxa"/>
              <w:left w:w="0" w:type="dxa"/>
              <w:bottom w:w="150" w:type="dxa"/>
              <w:right w:w="240" w:type="dxa"/>
            </w:tcMar>
            <w:vAlign w:val="center"/>
            <w:hideMark/>
          </w:tcPr>
          <w:p w14:paraId="06E74B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Government (National/Regional)</w:t>
            </w:r>
          </w:p>
        </w:tc>
        <w:tc>
          <w:tcPr>
            <w:tcW w:w="0" w:type="auto"/>
            <w:tcMar>
              <w:top w:w="150" w:type="dxa"/>
              <w:left w:w="240" w:type="dxa"/>
              <w:bottom w:w="150" w:type="dxa"/>
              <w:right w:w="240" w:type="dxa"/>
            </w:tcMar>
            <w:vAlign w:val="center"/>
            <w:hideMark/>
          </w:tcPr>
          <w:p w14:paraId="724E37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80,000,000</w:t>
            </w:r>
          </w:p>
        </w:tc>
        <w:tc>
          <w:tcPr>
            <w:tcW w:w="0" w:type="auto"/>
            <w:tcMar>
              <w:top w:w="150" w:type="dxa"/>
              <w:left w:w="240" w:type="dxa"/>
              <w:bottom w:w="150" w:type="dxa"/>
              <w:right w:w="240" w:type="dxa"/>
            </w:tcMar>
            <w:vAlign w:val="center"/>
            <w:hideMark/>
          </w:tcPr>
          <w:p w14:paraId="3DB3668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12,802,552,000</w:t>
            </w:r>
          </w:p>
        </w:tc>
        <w:tc>
          <w:tcPr>
            <w:tcW w:w="0" w:type="auto"/>
            <w:tcMar>
              <w:top w:w="150" w:type="dxa"/>
              <w:left w:w="240" w:type="dxa"/>
              <w:bottom w:w="150" w:type="dxa"/>
              <w:right w:w="0" w:type="dxa"/>
            </w:tcMar>
            <w:vAlign w:val="center"/>
            <w:hideMark/>
          </w:tcPr>
          <w:p w14:paraId="2670A1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21.0%</w:t>
            </w:r>
          </w:p>
        </w:tc>
      </w:tr>
      <w:tr w:rsidR="0066418B" w:rsidRPr="0066418B" w14:paraId="583D104C" w14:textId="77777777">
        <w:tc>
          <w:tcPr>
            <w:tcW w:w="0" w:type="auto"/>
            <w:tcMar>
              <w:top w:w="150" w:type="dxa"/>
              <w:left w:w="0" w:type="dxa"/>
              <w:bottom w:w="150" w:type="dxa"/>
              <w:right w:w="240" w:type="dxa"/>
            </w:tcMar>
            <w:vAlign w:val="center"/>
            <w:hideMark/>
          </w:tcPr>
          <w:p w14:paraId="67A35FB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Municipal Government</w:t>
            </w:r>
          </w:p>
        </w:tc>
        <w:tc>
          <w:tcPr>
            <w:tcW w:w="0" w:type="auto"/>
            <w:tcMar>
              <w:top w:w="150" w:type="dxa"/>
              <w:left w:w="240" w:type="dxa"/>
              <w:bottom w:w="150" w:type="dxa"/>
              <w:right w:w="240" w:type="dxa"/>
            </w:tcMar>
            <w:vAlign w:val="center"/>
            <w:hideMark/>
          </w:tcPr>
          <w:p w14:paraId="019ADAD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30,000,000</w:t>
            </w:r>
          </w:p>
        </w:tc>
        <w:tc>
          <w:tcPr>
            <w:tcW w:w="0" w:type="auto"/>
            <w:tcMar>
              <w:top w:w="150" w:type="dxa"/>
              <w:left w:w="240" w:type="dxa"/>
              <w:bottom w:w="150" w:type="dxa"/>
              <w:right w:w="240" w:type="dxa"/>
            </w:tcMar>
            <w:vAlign w:val="center"/>
            <w:hideMark/>
          </w:tcPr>
          <w:p w14:paraId="2CC99C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4,800,957,000</w:t>
            </w:r>
          </w:p>
        </w:tc>
        <w:tc>
          <w:tcPr>
            <w:tcW w:w="0" w:type="auto"/>
            <w:tcMar>
              <w:top w:w="150" w:type="dxa"/>
              <w:left w:w="240" w:type="dxa"/>
              <w:bottom w:w="150" w:type="dxa"/>
              <w:right w:w="0" w:type="dxa"/>
            </w:tcMar>
            <w:vAlign w:val="center"/>
            <w:hideMark/>
          </w:tcPr>
          <w:p w14:paraId="4D768E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7.9%</w:t>
            </w:r>
          </w:p>
        </w:tc>
      </w:tr>
      <w:tr w:rsidR="0066418B" w:rsidRPr="0066418B" w14:paraId="4FF7E467" w14:textId="77777777">
        <w:tc>
          <w:tcPr>
            <w:tcW w:w="0" w:type="auto"/>
            <w:tcMar>
              <w:top w:w="150" w:type="dxa"/>
              <w:left w:w="0" w:type="dxa"/>
              <w:bottom w:w="150" w:type="dxa"/>
              <w:right w:w="240" w:type="dxa"/>
            </w:tcMar>
            <w:vAlign w:val="center"/>
            <w:hideMark/>
          </w:tcPr>
          <w:p w14:paraId="39A715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59E998D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240" w:type="dxa"/>
            </w:tcMar>
            <w:vAlign w:val="center"/>
            <w:hideMark/>
          </w:tcPr>
          <w:p w14:paraId="719A71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60,812,122,000</w:t>
            </w:r>
          </w:p>
        </w:tc>
        <w:tc>
          <w:tcPr>
            <w:tcW w:w="0" w:type="auto"/>
            <w:tcMar>
              <w:top w:w="150" w:type="dxa"/>
              <w:left w:w="240" w:type="dxa"/>
              <w:bottom w:w="150" w:type="dxa"/>
              <w:right w:w="0" w:type="dxa"/>
            </w:tcMar>
            <w:vAlign w:val="center"/>
            <w:hideMark/>
          </w:tcPr>
          <w:p w14:paraId="4D083C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100.0%</w:t>
            </w:r>
          </w:p>
        </w:tc>
      </w:tr>
    </w:tbl>
    <w:p w14:paraId="74022D8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*Based on exchange rate of 1 USD = 160.0319 Birr (August 2026)</w:t>
      </w:r>
    </w:p>
    <w:p w14:paraId="1299029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7.2.2 Financing Instruments by Project</w:t>
      </w:r>
    </w:p>
    <w:tbl>
      <w:tblPr>
        <w:tblW w:w="11280" w:type="dxa"/>
        <w:tblCellMar>
          <w:top w:w="15" w:type="dxa"/>
          <w:left w:w="15" w:type="dxa"/>
          <w:bottom w:w="15" w:type="dxa"/>
          <w:right w:w="15" w:type="dxa"/>
        </w:tblCellMar>
        <w:tblLook w:val="04A0" w:firstRow="1" w:lastRow="0" w:firstColumn="1" w:lastColumn="0" w:noHBand="0" w:noVBand="1"/>
      </w:tblPr>
      <w:tblGrid>
        <w:gridCol w:w="4501"/>
        <w:gridCol w:w="6779"/>
      </w:tblGrid>
      <w:tr w:rsidR="0066418B" w:rsidRPr="0066418B" w14:paraId="35B0B88B" w14:textId="77777777">
        <w:trPr>
          <w:tblHeader/>
        </w:trPr>
        <w:tc>
          <w:tcPr>
            <w:tcW w:w="0" w:type="auto"/>
            <w:tcBorders>
              <w:top w:val="nil"/>
            </w:tcBorders>
            <w:tcMar>
              <w:top w:w="150" w:type="dxa"/>
              <w:left w:w="0" w:type="dxa"/>
              <w:bottom w:w="150" w:type="dxa"/>
              <w:right w:w="240" w:type="dxa"/>
            </w:tcMar>
            <w:vAlign w:val="center"/>
            <w:hideMark/>
          </w:tcPr>
          <w:p w14:paraId="130502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22C39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Recommended Instruments</w:t>
            </w:r>
          </w:p>
        </w:tc>
      </w:tr>
      <w:tr w:rsidR="0066418B" w:rsidRPr="0066418B" w14:paraId="20D3C90B" w14:textId="77777777">
        <w:tc>
          <w:tcPr>
            <w:tcW w:w="0" w:type="auto"/>
            <w:tcMar>
              <w:top w:w="150" w:type="dxa"/>
              <w:left w:w="0" w:type="dxa"/>
              <w:bottom w:w="150" w:type="dxa"/>
              <w:right w:w="240" w:type="dxa"/>
            </w:tcMar>
            <w:vAlign w:val="center"/>
            <w:hideMark/>
          </w:tcPr>
          <w:p w14:paraId="57A48A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0" w:type="dxa"/>
            </w:tcMar>
            <w:vAlign w:val="center"/>
            <w:hideMark/>
          </w:tcPr>
          <w:p w14:paraId="5E4F3C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Blended: grant + concessional loan + PPP</w:t>
            </w:r>
          </w:p>
        </w:tc>
      </w:tr>
      <w:tr w:rsidR="0066418B" w:rsidRPr="0066418B" w14:paraId="535A4909" w14:textId="77777777">
        <w:tc>
          <w:tcPr>
            <w:tcW w:w="0" w:type="auto"/>
            <w:tcMar>
              <w:top w:w="150" w:type="dxa"/>
              <w:left w:w="0" w:type="dxa"/>
              <w:bottom w:w="150" w:type="dxa"/>
              <w:right w:w="240" w:type="dxa"/>
            </w:tcMar>
            <w:vAlign w:val="center"/>
            <w:hideMark/>
          </w:tcPr>
          <w:p w14:paraId="77D465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0" w:type="dxa"/>
            </w:tcMar>
            <w:vAlign w:val="center"/>
            <w:hideMark/>
          </w:tcPr>
          <w:p w14:paraId="2A3BCDF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Concessional loan / grant; Public capital budget</w:t>
            </w:r>
          </w:p>
        </w:tc>
      </w:tr>
      <w:tr w:rsidR="0066418B" w:rsidRPr="0066418B" w14:paraId="2589CC9B" w14:textId="77777777">
        <w:tc>
          <w:tcPr>
            <w:tcW w:w="0" w:type="auto"/>
            <w:tcMar>
              <w:top w:w="150" w:type="dxa"/>
              <w:left w:w="0" w:type="dxa"/>
              <w:bottom w:w="150" w:type="dxa"/>
              <w:right w:w="240" w:type="dxa"/>
            </w:tcMar>
            <w:vAlign w:val="center"/>
            <w:hideMark/>
          </w:tcPr>
          <w:p w14:paraId="49B0CE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03: FTZ &amp; Logistics</w:t>
            </w:r>
          </w:p>
        </w:tc>
        <w:tc>
          <w:tcPr>
            <w:tcW w:w="0" w:type="auto"/>
            <w:tcMar>
              <w:top w:w="150" w:type="dxa"/>
              <w:left w:w="240" w:type="dxa"/>
              <w:bottom w:w="150" w:type="dxa"/>
              <w:right w:w="0" w:type="dxa"/>
            </w:tcMar>
            <w:vAlign w:val="center"/>
            <w:hideMark/>
          </w:tcPr>
          <w:p w14:paraId="1EE3D5B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 Concession; Private equity/debt</w:t>
            </w:r>
          </w:p>
        </w:tc>
      </w:tr>
      <w:tr w:rsidR="0066418B" w:rsidRPr="0066418B" w14:paraId="0A0A1055" w14:textId="77777777">
        <w:tc>
          <w:tcPr>
            <w:tcW w:w="0" w:type="auto"/>
            <w:tcMar>
              <w:top w:w="150" w:type="dxa"/>
              <w:left w:w="0" w:type="dxa"/>
              <w:bottom w:w="150" w:type="dxa"/>
              <w:right w:w="240" w:type="dxa"/>
            </w:tcMar>
            <w:vAlign w:val="center"/>
            <w:hideMark/>
          </w:tcPr>
          <w:p w14:paraId="327B1FF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0" w:type="dxa"/>
            </w:tcMar>
            <w:vAlign w:val="center"/>
            <w:hideMark/>
          </w:tcPr>
          <w:p w14:paraId="38860F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 / concessional loan; Municipal budget</w:t>
            </w:r>
          </w:p>
        </w:tc>
      </w:tr>
      <w:tr w:rsidR="0066418B" w:rsidRPr="0066418B" w14:paraId="5A4EFC64" w14:textId="77777777">
        <w:tc>
          <w:tcPr>
            <w:tcW w:w="0" w:type="auto"/>
            <w:tcMar>
              <w:top w:w="150" w:type="dxa"/>
              <w:left w:w="0" w:type="dxa"/>
              <w:bottom w:w="150" w:type="dxa"/>
              <w:right w:w="240" w:type="dxa"/>
            </w:tcMar>
            <w:vAlign w:val="center"/>
            <w:hideMark/>
          </w:tcPr>
          <w:p w14:paraId="3F2130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0" w:type="dxa"/>
            </w:tcMar>
            <w:vAlign w:val="center"/>
            <w:hideMark/>
          </w:tcPr>
          <w:p w14:paraId="7750300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 Programme co-financing</w:t>
            </w:r>
          </w:p>
        </w:tc>
      </w:tr>
      <w:tr w:rsidR="0066418B" w:rsidRPr="0066418B" w14:paraId="43850BC6" w14:textId="77777777">
        <w:tc>
          <w:tcPr>
            <w:tcW w:w="0" w:type="auto"/>
            <w:tcMar>
              <w:top w:w="150" w:type="dxa"/>
              <w:left w:w="0" w:type="dxa"/>
              <w:bottom w:w="150" w:type="dxa"/>
              <w:right w:w="240" w:type="dxa"/>
            </w:tcMar>
            <w:vAlign w:val="center"/>
            <w:hideMark/>
          </w:tcPr>
          <w:p w14:paraId="23357AB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0" w:type="dxa"/>
            </w:tcMar>
            <w:vAlign w:val="center"/>
            <w:hideMark/>
          </w:tcPr>
          <w:p w14:paraId="55B2B2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Grant; Programme co-financing</w:t>
            </w:r>
          </w:p>
        </w:tc>
      </w:tr>
    </w:tbl>
    <w:p w14:paraId="622180F2"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lastRenderedPageBreak/>
        <w:pict w14:anchorId="0FF9DD51">
          <v:rect id="_x0000_i1081" style="width:0;height:.75pt" o:hralign="center" o:hrstd="t" o:hr="t" fillcolor="#a0a0a0" stroked="f"/>
        </w:pict>
      </w:r>
    </w:p>
    <w:p w14:paraId="3A5CB1D6"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7.3 POTENTIAL PARTNERS</w:t>
      </w:r>
    </w:p>
    <w:p w14:paraId="111F242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7.3.1 Financiers</w:t>
      </w:r>
    </w:p>
    <w:tbl>
      <w:tblPr>
        <w:tblW w:w="11280" w:type="dxa"/>
        <w:tblCellMar>
          <w:top w:w="15" w:type="dxa"/>
          <w:left w:w="15" w:type="dxa"/>
          <w:bottom w:w="15" w:type="dxa"/>
          <w:right w:w="15" w:type="dxa"/>
        </w:tblCellMar>
        <w:tblLook w:val="04A0" w:firstRow="1" w:lastRow="0" w:firstColumn="1" w:lastColumn="0" w:noHBand="0" w:noVBand="1"/>
      </w:tblPr>
      <w:tblGrid>
        <w:gridCol w:w="4218"/>
        <w:gridCol w:w="4657"/>
        <w:gridCol w:w="2405"/>
      </w:tblGrid>
      <w:tr w:rsidR="0066418B" w:rsidRPr="0066418B" w14:paraId="6E2FC79B" w14:textId="77777777">
        <w:trPr>
          <w:tblHeader/>
        </w:trPr>
        <w:tc>
          <w:tcPr>
            <w:tcW w:w="0" w:type="auto"/>
            <w:tcBorders>
              <w:top w:val="nil"/>
            </w:tcBorders>
            <w:tcMar>
              <w:top w:w="150" w:type="dxa"/>
              <w:left w:w="0" w:type="dxa"/>
              <w:bottom w:w="150" w:type="dxa"/>
              <w:right w:w="240" w:type="dxa"/>
            </w:tcMar>
            <w:vAlign w:val="center"/>
            <w:hideMark/>
          </w:tcPr>
          <w:p w14:paraId="72B9C1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Institution</w:t>
            </w:r>
          </w:p>
        </w:tc>
        <w:tc>
          <w:tcPr>
            <w:tcW w:w="0" w:type="auto"/>
            <w:tcBorders>
              <w:top w:val="nil"/>
            </w:tcBorders>
            <w:tcMar>
              <w:top w:w="150" w:type="dxa"/>
              <w:left w:w="240" w:type="dxa"/>
              <w:bottom w:w="150" w:type="dxa"/>
              <w:right w:w="240" w:type="dxa"/>
            </w:tcMar>
            <w:vAlign w:val="center"/>
            <w:hideMark/>
          </w:tcPr>
          <w:p w14:paraId="5B320E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Rationale</w:t>
            </w:r>
          </w:p>
        </w:tc>
        <w:tc>
          <w:tcPr>
            <w:tcW w:w="0" w:type="auto"/>
            <w:tcBorders>
              <w:top w:val="nil"/>
            </w:tcBorders>
            <w:tcMar>
              <w:top w:w="150" w:type="dxa"/>
              <w:left w:w="240" w:type="dxa"/>
              <w:bottom w:w="150" w:type="dxa"/>
              <w:right w:w="240" w:type="dxa"/>
            </w:tcMar>
            <w:vAlign w:val="center"/>
            <w:hideMark/>
          </w:tcPr>
          <w:p w14:paraId="2A6B372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Relevant Projects</w:t>
            </w:r>
          </w:p>
        </w:tc>
      </w:tr>
      <w:tr w:rsidR="0066418B" w:rsidRPr="0066418B" w14:paraId="346D6D37" w14:textId="77777777">
        <w:tc>
          <w:tcPr>
            <w:tcW w:w="0" w:type="auto"/>
            <w:tcMar>
              <w:top w:w="150" w:type="dxa"/>
              <w:left w:w="0" w:type="dxa"/>
              <w:bottom w:w="150" w:type="dxa"/>
              <w:right w:w="240" w:type="dxa"/>
            </w:tcMar>
            <w:vAlign w:val="center"/>
            <w:hideMark/>
          </w:tcPr>
          <w:p w14:paraId="3A0969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African Development Bank (AfDB)</w:t>
            </w:r>
          </w:p>
        </w:tc>
        <w:tc>
          <w:tcPr>
            <w:tcW w:w="0" w:type="auto"/>
            <w:tcMar>
              <w:top w:w="150" w:type="dxa"/>
              <w:left w:w="240" w:type="dxa"/>
              <w:bottom w:w="150" w:type="dxa"/>
              <w:right w:w="240" w:type="dxa"/>
            </w:tcMar>
            <w:vAlign w:val="center"/>
            <w:hideMark/>
          </w:tcPr>
          <w:p w14:paraId="1620B4B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Infrastructure focus; regional integration</w:t>
            </w:r>
          </w:p>
        </w:tc>
        <w:tc>
          <w:tcPr>
            <w:tcW w:w="0" w:type="auto"/>
            <w:tcMar>
              <w:top w:w="150" w:type="dxa"/>
              <w:left w:w="240" w:type="dxa"/>
              <w:bottom w:w="150" w:type="dxa"/>
              <w:right w:w="0" w:type="dxa"/>
            </w:tcMar>
            <w:vAlign w:val="center"/>
            <w:hideMark/>
          </w:tcPr>
          <w:p w14:paraId="7FC144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All projects</w:t>
            </w:r>
          </w:p>
        </w:tc>
      </w:tr>
      <w:tr w:rsidR="0066418B" w:rsidRPr="0066418B" w14:paraId="1EE5FD45" w14:textId="77777777">
        <w:tc>
          <w:tcPr>
            <w:tcW w:w="0" w:type="auto"/>
            <w:tcMar>
              <w:top w:w="150" w:type="dxa"/>
              <w:left w:w="0" w:type="dxa"/>
              <w:bottom w:w="150" w:type="dxa"/>
              <w:right w:w="240" w:type="dxa"/>
            </w:tcMar>
            <w:vAlign w:val="center"/>
            <w:hideMark/>
          </w:tcPr>
          <w:p w14:paraId="6503AFE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World Bank Group (IFC)</w:t>
            </w:r>
          </w:p>
        </w:tc>
        <w:tc>
          <w:tcPr>
            <w:tcW w:w="0" w:type="auto"/>
            <w:tcMar>
              <w:top w:w="150" w:type="dxa"/>
              <w:left w:w="240" w:type="dxa"/>
              <w:bottom w:w="150" w:type="dxa"/>
              <w:right w:w="240" w:type="dxa"/>
            </w:tcMar>
            <w:vAlign w:val="center"/>
            <w:hideMark/>
          </w:tcPr>
          <w:p w14:paraId="5980BB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expertise; private sector engagement</w:t>
            </w:r>
          </w:p>
        </w:tc>
        <w:tc>
          <w:tcPr>
            <w:tcW w:w="0" w:type="auto"/>
            <w:tcMar>
              <w:top w:w="150" w:type="dxa"/>
              <w:left w:w="240" w:type="dxa"/>
              <w:bottom w:w="150" w:type="dxa"/>
              <w:right w:w="0" w:type="dxa"/>
            </w:tcMar>
            <w:vAlign w:val="center"/>
            <w:hideMark/>
          </w:tcPr>
          <w:p w14:paraId="3AA6751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 All</w:t>
            </w:r>
          </w:p>
        </w:tc>
      </w:tr>
      <w:tr w:rsidR="0066418B" w:rsidRPr="0066418B" w14:paraId="4D18214C" w14:textId="77777777">
        <w:tc>
          <w:tcPr>
            <w:tcW w:w="0" w:type="auto"/>
            <w:tcMar>
              <w:top w:w="150" w:type="dxa"/>
              <w:left w:w="0" w:type="dxa"/>
              <w:bottom w:w="150" w:type="dxa"/>
              <w:right w:w="240" w:type="dxa"/>
            </w:tcMar>
            <w:vAlign w:val="center"/>
            <w:hideMark/>
          </w:tcPr>
          <w:p w14:paraId="78320F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Swiss Agency for Development (SDC)</w:t>
            </w:r>
          </w:p>
        </w:tc>
        <w:tc>
          <w:tcPr>
            <w:tcW w:w="0" w:type="auto"/>
            <w:tcMar>
              <w:top w:w="150" w:type="dxa"/>
              <w:left w:w="240" w:type="dxa"/>
              <w:bottom w:w="150" w:type="dxa"/>
              <w:right w:w="240" w:type="dxa"/>
            </w:tcMar>
            <w:vAlign w:val="center"/>
            <w:hideMark/>
          </w:tcPr>
          <w:p w14:paraId="3391BC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Existing dialogue support</w:t>
            </w:r>
          </w:p>
        </w:tc>
        <w:tc>
          <w:tcPr>
            <w:tcW w:w="0" w:type="auto"/>
            <w:tcMar>
              <w:top w:w="150" w:type="dxa"/>
              <w:left w:w="240" w:type="dxa"/>
              <w:bottom w:w="150" w:type="dxa"/>
              <w:right w:w="0" w:type="dxa"/>
            </w:tcMar>
            <w:vAlign w:val="center"/>
            <w:hideMark/>
          </w:tcPr>
          <w:p w14:paraId="78FAEB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All projects</w:t>
            </w:r>
          </w:p>
        </w:tc>
      </w:tr>
      <w:tr w:rsidR="0066418B" w:rsidRPr="0066418B" w14:paraId="7F1C2E1D" w14:textId="77777777">
        <w:tc>
          <w:tcPr>
            <w:tcW w:w="0" w:type="auto"/>
            <w:tcMar>
              <w:top w:w="150" w:type="dxa"/>
              <w:left w:w="0" w:type="dxa"/>
              <w:bottom w:w="150" w:type="dxa"/>
              <w:right w:w="240" w:type="dxa"/>
            </w:tcMar>
            <w:vAlign w:val="center"/>
            <w:hideMark/>
          </w:tcPr>
          <w:p w14:paraId="31C236DA" w14:textId="77777777" w:rsidR="0066418B" w:rsidRPr="00E77285" w:rsidRDefault="0066418B" w:rsidP="0066418B">
            <w:pPr>
              <w:spacing w:after="0" w:line="375" w:lineRule="atLeast"/>
              <w:rPr>
                <w:rFonts w:ascii="Segoe UI" w:eastAsia="Times New Roman" w:hAnsi="Segoe UI" w:cs="Segoe UI"/>
                <w:kern w:val="0"/>
                <w:sz w:val="23"/>
                <w:szCs w:val="23"/>
                <w:lang w:val="pt-PT"/>
                <w14:ligatures w14:val="none"/>
              </w:rPr>
            </w:pPr>
            <w:r w:rsidRPr="00E77285">
              <w:rPr>
                <w:rFonts w:ascii="Segoe UI" w:eastAsia="Times New Roman" w:hAnsi="Segoe UI" w:cs="Segoe UI"/>
                <w:b/>
                <w:bCs/>
                <w:kern w:val="0"/>
                <w:sz w:val="23"/>
                <w:szCs w:val="23"/>
                <w:lang w:val="pt-PT"/>
                <w14:ligatures w14:val="none"/>
              </w:rPr>
              <w:t>European DFIs (DEG, FMO, Proparco)</w:t>
            </w:r>
          </w:p>
        </w:tc>
        <w:tc>
          <w:tcPr>
            <w:tcW w:w="0" w:type="auto"/>
            <w:tcMar>
              <w:top w:w="150" w:type="dxa"/>
              <w:left w:w="240" w:type="dxa"/>
              <w:bottom w:w="150" w:type="dxa"/>
              <w:right w:w="240" w:type="dxa"/>
            </w:tcMar>
            <w:vAlign w:val="center"/>
            <w:hideMark/>
          </w:tcPr>
          <w:p w14:paraId="02BF25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Climate finance; sustainable infrastructure</w:t>
            </w:r>
          </w:p>
        </w:tc>
        <w:tc>
          <w:tcPr>
            <w:tcW w:w="0" w:type="auto"/>
            <w:tcMar>
              <w:top w:w="150" w:type="dxa"/>
              <w:left w:w="240" w:type="dxa"/>
              <w:bottom w:w="150" w:type="dxa"/>
              <w:right w:w="0" w:type="dxa"/>
            </w:tcMar>
            <w:vAlign w:val="center"/>
            <w:hideMark/>
          </w:tcPr>
          <w:p w14:paraId="7A147D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 Priority 04</w:t>
            </w:r>
          </w:p>
        </w:tc>
      </w:tr>
      <w:tr w:rsidR="0066418B" w:rsidRPr="0066418B" w14:paraId="5691D1D1" w14:textId="77777777">
        <w:tc>
          <w:tcPr>
            <w:tcW w:w="0" w:type="auto"/>
            <w:tcMar>
              <w:top w:w="150" w:type="dxa"/>
              <w:left w:w="0" w:type="dxa"/>
              <w:bottom w:w="150" w:type="dxa"/>
              <w:right w:w="240" w:type="dxa"/>
            </w:tcMar>
            <w:vAlign w:val="center"/>
            <w:hideMark/>
          </w:tcPr>
          <w:p w14:paraId="772200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European Union</w:t>
            </w:r>
          </w:p>
        </w:tc>
        <w:tc>
          <w:tcPr>
            <w:tcW w:w="0" w:type="auto"/>
            <w:tcMar>
              <w:top w:w="150" w:type="dxa"/>
              <w:left w:w="240" w:type="dxa"/>
              <w:bottom w:w="150" w:type="dxa"/>
              <w:right w:w="240" w:type="dxa"/>
            </w:tcMar>
            <w:vAlign w:val="center"/>
            <w:hideMark/>
          </w:tcPr>
          <w:p w14:paraId="6E8B52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Regional integration; infrastructure</w:t>
            </w:r>
          </w:p>
        </w:tc>
        <w:tc>
          <w:tcPr>
            <w:tcW w:w="0" w:type="auto"/>
            <w:tcMar>
              <w:top w:w="150" w:type="dxa"/>
              <w:left w:w="240" w:type="dxa"/>
              <w:bottom w:w="150" w:type="dxa"/>
              <w:right w:w="0" w:type="dxa"/>
            </w:tcMar>
            <w:vAlign w:val="center"/>
            <w:hideMark/>
          </w:tcPr>
          <w:p w14:paraId="71DD6C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 Priority 03</w:t>
            </w:r>
          </w:p>
        </w:tc>
      </w:tr>
      <w:tr w:rsidR="0066418B" w:rsidRPr="0066418B" w14:paraId="1FEB96B2" w14:textId="77777777">
        <w:tc>
          <w:tcPr>
            <w:tcW w:w="0" w:type="auto"/>
            <w:tcMar>
              <w:top w:w="150" w:type="dxa"/>
              <w:left w:w="0" w:type="dxa"/>
              <w:bottom w:w="150" w:type="dxa"/>
              <w:right w:w="240" w:type="dxa"/>
            </w:tcMar>
            <w:vAlign w:val="center"/>
            <w:hideMark/>
          </w:tcPr>
          <w:p w14:paraId="332B30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IGAD</w:t>
            </w:r>
          </w:p>
        </w:tc>
        <w:tc>
          <w:tcPr>
            <w:tcW w:w="0" w:type="auto"/>
            <w:tcMar>
              <w:top w:w="150" w:type="dxa"/>
              <w:left w:w="240" w:type="dxa"/>
              <w:bottom w:w="150" w:type="dxa"/>
              <w:right w:w="240" w:type="dxa"/>
            </w:tcMar>
            <w:vAlign w:val="center"/>
            <w:hideMark/>
          </w:tcPr>
          <w:p w14:paraId="1AE2C0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Regional Migration Fund</w:t>
            </w:r>
          </w:p>
        </w:tc>
        <w:tc>
          <w:tcPr>
            <w:tcW w:w="0" w:type="auto"/>
            <w:tcMar>
              <w:top w:w="150" w:type="dxa"/>
              <w:left w:w="240" w:type="dxa"/>
              <w:bottom w:w="150" w:type="dxa"/>
              <w:right w:w="0" w:type="dxa"/>
            </w:tcMar>
            <w:vAlign w:val="center"/>
            <w:hideMark/>
          </w:tcPr>
          <w:p w14:paraId="0800C0A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 Priority 06</w:t>
            </w:r>
          </w:p>
        </w:tc>
      </w:tr>
      <w:tr w:rsidR="0066418B" w:rsidRPr="0066418B" w14:paraId="1A38717F" w14:textId="77777777">
        <w:tc>
          <w:tcPr>
            <w:tcW w:w="0" w:type="auto"/>
            <w:tcMar>
              <w:top w:w="150" w:type="dxa"/>
              <w:left w:w="0" w:type="dxa"/>
              <w:bottom w:w="150" w:type="dxa"/>
              <w:right w:w="240" w:type="dxa"/>
            </w:tcMar>
            <w:vAlign w:val="center"/>
            <w:hideMark/>
          </w:tcPr>
          <w:p w14:paraId="2C00DD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TradeMark Africa</w:t>
            </w:r>
          </w:p>
        </w:tc>
        <w:tc>
          <w:tcPr>
            <w:tcW w:w="0" w:type="auto"/>
            <w:tcMar>
              <w:top w:w="150" w:type="dxa"/>
              <w:left w:w="240" w:type="dxa"/>
              <w:bottom w:w="150" w:type="dxa"/>
              <w:right w:w="240" w:type="dxa"/>
            </w:tcMar>
            <w:vAlign w:val="center"/>
            <w:hideMark/>
          </w:tcPr>
          <w:p w14:paraId="384B5D4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Border infrastructure; trade facilitation</w:t>
            </w:r>
          </w:p>
        </w:tc>
        <w:tc>
          <w:tcPr>
            <w:tcW w:w="0" w:type="auto"/>
            <w:tcMar>
              <w:top w:w="150" w:type="dxa"/>
              <w:left w:w="240" w:type="dxa"/>
              <w:bottom w:w="150" w:type="dxa"/>
              <w:right w:w="0" w:type="dxa"/>
            </w:tcMar>
            <w:vAlign w:val="center"/>
            <w:hideMark/>
          </w:tcPr>
          <w:p w14:paraId="3E45E3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 Priority 03</w:t>
            </w:r>
          </w:p>
        </w:tc>
      </w:tr>
      <w:tr w:rsidR="0066418B" w:rsidRPr="0066418B" w14:paraId="6450E5AB" w14:textId="77777777">
        <w:tc>
          <w:tcPr>
            <w:tcW w:w="0" w:type="auto"/>
            <w:tcMar>
              <w:top w:w="150" w:type="dxa"/>
              <w:left w:w="0" w:type="dxa"/>
              <w:bottom w:w="150" w:type="dxa"/>
              <w:right w:w="240" w:type="dxa"/>
            </w:tcMar>
            <w:vAlign w:val="center"/>
            <w:hideMark/>
          </w:tcPr>
          <w:p w14:paraId="0266C8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IOM</w:t>
            </w:r>
          </w:p>
        </w:tc>
        <w:tc>
          <w:tcPr>
            <w:tcW w:w="0" w:type="auto"/>
            <w:tcMar>
              <w:top w:w="150" w:type="dxa"/>
              <w:left w:w="240" w:type="dxa"/>
              <w:bottom w:w="150" w:type="dxa"/>
              <w:right w:w="240" w:type="dxa"/>
            </w:tcMar>
            <w:vAlign w:val="center"/>
            <w:hideMark/>
          </w:tcPr>
          <w:p w14:paraId="3C2B00B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Migration support; protection</w:t>
            </w:r>
          </w:p>
        </w:tc>
        <w:tc>
          <w:tcPr>
            <w:tcW w:w="0" w:type="auto"/>
            <w:tcMar>
              <w:top w:w="150" w:type="dxa"/>
              <w:left w:w="240" w:type="dxa"/>
              <w:bottom w:w="150" w:type="dxa"/>
              <w:right w:w="0" w:type="dxa"/>
            </w:tcMar>
            <w:vAlign w:val="center"/>
            <w:hideMark/>
          </w:tcPr>
          <w:p w14:paraId="58C6F92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 Priority 06</w:t>
            </w:r>
          </w:p>
        </w:tc>
      </w:tr>
      <w:tr w:rsidR="0066418B" w:rsidRPr="0066418B" w14:paraId="2AA95B91" w14:textId="77777777">
        <w:tc>
          <w:tcPr>
            <w:tcW w:w="0" w:type="auto"/>
            <w:tcMar>
              <w:top w:w="150" w:type="dxa"/>
              <w:left w:w="0" w:type="dxa"/>
              <w:bottom w:w="150" w:type="dxa"/>
              <w:right w:w="240" w:type="dxa"/>
            </w:tcMar>
            <w:vAlign w:val="center"/>
            <w:hideMark/>
          </w:tcPr>
          <w:p w14:paraId="0E87BA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Cities Alliance</w:t>
            </w:r>
          </w:p>
        </w:tc>
        <w:tc>
          <w:tcPr>
            <w:tcW w:w="0" w:type="auto"/>
            <w:tcMar>
              <w:top w:w="150" w:type="dxa"/>
              <w:left w:w="240" w:type="dxa"/>
              <w:bottom w:w="150" w:type="dxa"/>
              <w:right w:w="240" w:type="dxa"/>
            </w:tcMar>
            <w:vAlign w:val="center"/>
            <w:hideMark/>
          </w:tcPr>
          <w:p w14:paraId="07FDF6C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planning</w:t>
            </w:r>
          </w:p>
        </w:tc>
        <w:tc>
          <w:tcPr>
            <w:tcW w:w="0" w:type="auto"/>
            <w:tcMar>
              <w:top w:w="150" w:type="dxa"/>
              <w:left w:w="240" w:type="dxa"/>
              <w:bottom w:w="150" w:type="dxa"/>
              <w:right w:w="0" w:type="dxa"/>
            </w:tcMar>
            <w:vAlign w:val="center"/>
            <w:hideMark/>
          </w:tcPr>
          <w:p w14:paraId="34F15DD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 All</w:t>
            </w:r>
          </w:p>
        </w:tc>
      </w:tr>
    </w:tbl>
    <w:p w14:paraId="3E2AA37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7.3.2 Private Sector Operators</w:t>
      </w:r>
    </w:p>
    <w:tbl>
      <w:tblPr>
        <w:tblW w:w="11280" w:type="dxa"/>
        <w:tblCellMar>
          <w:top w:w="15" w:type="dxa"/>
          <w:left w:w="15" w:type="dxa"/>
          <w:bottom w:w="15" w:type="dxa"/>
          <w:right w:w="15" w:type="dxa"/>
        </w:tblCellMar>
        <w:tblLook w:val="04A0" w:firstRow="1" w:lastRow="0" w:firstColumn="1" w:lastColumn="0" w:noHBand="0" w:noVBand="1"/>
      </w:tblPr>
      <w:tblGrid>
        <w:gridCol w:w="3166"/>
        <w:gridCol w:w="4352"/>
        <w:gridCol w:w="3762"/>
      </w:tblGrid>
      <w:tr w:rsidR="0066418B" w:rsidRPr="0066418B" w14:paraId="14CD1219" w14:textId="77777777">
        <w:trPr>
          <w:tblHeader/>
        </w:trPr>
        <w:tc>
          <w:tcPr>
            <w:tcW w:w="0" w:type="auto"/>
            <w:tcBorders>
              <w:top w:val="nil"/>
            </w:tcBorders>
            <w:tcMar>
              <w:top w:w="150" w:type="dxa"/>
              <w:left w:w="0" w:type="dxa"/>
              <w:bottom w:w="150" w:type="dxa"/>
              <w:right w:w="240" w:type="dxa"/>
            </w:tcMar>
            <w:vAlign w:val="center"/>
            <w:hideMark/>
          </w:tcPr>
          <w:p w14:paraId="04CCF0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Partner Type</w:t>
            </w:r>
          </w:p>
        </w:tc>
        <w:tc>
          <w:tcPr>
            <w:tcW w:w="0" w:type="auto"/>
            <w:tcBorders>
              <w:top w:val="nil"/>
            </w:tcBorders>
            <w:tcMar>
              <w:top w:w="150" w:type="dxa"/>
              <w:left w:w="240" w:type="dxa"/>
              <w:bottom w:w="150" w:type="dxa"/>
              <w:right w:w="240" w:type="dxa"/>
            </w:tcMar>
            <w:vAlign w:val="center"/>
            <w:hideMark/>
          </w:tcPr>
          <w:p w14:paraId="453CF9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Rationale</w:t>
            </w:r>
          </w:p>
        </w:tc>
        <w:tc>
          <w:tcPr>
            <w:tcW w:w="0" w:type="auto"/>
            <w:tcBorders>
              <w:top w:val="nil"/>
            </w:tcBorders>
            <w:tcMar>
              <w:top w:w="150" w:type="dxa"/>
              <w:left w:w="240" w:type="dxa"/>
              <w:bottom w:w="150" w:type="dxa"/>
              <w:right w:w="240" w:type="dxa"/>
            </w:tcMar>
            <w:vAlign w:val="center"/>
            <w:hideMark/>
          </w:tcPr>
          <w:p w14:paraId="4F413CF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Relevant Projects</w:t>
            </w:r>
          </w:p>
        </w:tc>
      </w:tr>
      <w:tr w:rsidR="0066418B" w:rsidRPr="0066418B" w14:paraId="3D5A14A4" w14:textId="77777777">
        <w:tc>
          <w:tcPr>
            <w:tcW w:w="0" w:type="auto"/>
            <w:tcMar>
              <w:top w:w="150" w:type="dxa"/>
              <w:left w:w="0" w:type="dxa"/>
              <w:bottom w:w="150" w:type="dxa"/>
              <w:right w:w="240" w:type="dxa"/>
            </w:tcMar>
            <w:vAlign w:val="center"/>
            <w:hideMark/>
          </w:tcPr>
          <w:p w14:paraId="1A3C03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FTZ Operators</w:t>
            </w:r>
          </w:p>
        </w:tc>
        <w:tc>
          <w:tcPr>
            <w:tcW w:w="0" w:type="auto"/>
            <w:tcMar>
              <w:top w:w="150" w:type="dxa"/>
              <w:left w:w="240" w:type="dxa"/>
              <w:bottom w:w="150" w:type="dxa"/>
              <w:right w:w="240" w:type="dxa"/>
            </w:tcMar>
            <w:vAlign w:val="center"/>
            <w:hideMark/>
          </w:tcPr>
          <w:p w14:paraId="0B577F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Global FTZ experience</w:t>
            </w:r>
          </w:p>
        </w:tc>
        <w:tc>
          <w:tcPr>
            <w:tcW w:w="0" w:type="auto"/>
            <w:tcMar>
              <w:top w:w="150" w:type="dxa"/>
              <w:left w:w="240" w:type="dxa"/>
              <w:bottom w:w="150" w:type="dxa"/>
              <w:right w:w="0" w:type="dxa"/>
            </w:tcMar>
            <w:vAlign w:val="center"/>
            <w:hideMark/>
          </w:tcPr>
          <w:p w14:paraId="36D5A6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w:t>
            </w:r>
          </w:p>
        </w:tc>
      </w:tr>
      <w:tr w:rsidR="0066418B" w:rsidRPr="0066418B" w14:paraId="15CED138" w14:textId="77777777">
        <w:tc>
          <w:tcPr>
            <w:tcW w:w="0" w:type="auto"/>
            <w:tcMar>
              <w:top w:w="150" w:type="dxa"/>
              <w:left w:w="0" w:type="dxa"/>
              <w:bottom w:w="150" w:type="dxa"/>
              <w:right w:w="240" w:type="dxa"/>
            </w:tcMar>
            <w:vAlign w:val="center"/>
            <w:hideMark/>
          </w:tcPr>
          <w:p w14:paraId="43D6BF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Logistics Companies</w:t>
            </w:r>
          </w:p>
        </w:tc>
        <w:tc>
          <w:tcPr>
            <w:tcW w:w="0" w:type="auto"/>
            <w:tcMar>
              <w:top w:w="150" w:type="dxa"/>
              <w:left w:w="240" w:type="dxa"/>
              <w:bottom w:w="150" w:type="dxa"/>
              <w:right w:w="240" w:type="dxa"/>
            </w:tcMar>
            <w:vAlign w:val="center"/>
            <w:hideMark/>
          </w:tcPr>
          <w:p w14:paraId="20834E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Logistics and warehousing expertise</w:t>
            </w:r>
          </w:p>
        </w:tc>
        <w:tc>
          <w:tcPr>
            <w:tcW w:w="0" w:type="auto"/>
            <w:tcMar>
              <w:top w:w="150" w:type="dxa"/>
              <w:left w:w="240" w:type="dxa"/>
              <w:bottom w:w="150" w:type="dxa"/>
              <w:right w:w="0" w:type="dxa"/>
            </w:tcMar>
            <w:vAlign w:val="center"/>
            <w:hideMark/>
          </w:tcPr>
          <w:p w14:paraId="687970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w:t>
            </w:r>
          </w:p>
        </w:tc>
      </w:tr>
      <w:tr w:rsidR="0066418B" w:rsidRPr="0066418B" w14:paraId="396F1793" w14:textId="77777777">
        <w:tc>
          <w:tcPr>
            <w:tcW w:w="0" w:type="auto"/>
            <w:tcMar>
              <w:top w:w="150" w:type="dxa"/>
              <w:left w:w="0" w:type="dxa"/>
              <w:bottom w:w="150" w:type="dxa"/>
              <w:right w:w="240" w:type="dxa"/>
            </w:tcMar>
            <w:vAlign w:val="center"/>
            <w:hideMark/>
          </w:tcPr>
          <w:p w14:paraId="3A3D0C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Transport Operators</w:t>
            </w:r>
          </w:p>
        </w:tc>
        <w:tc>
          <w:tcPr>
            <w:tcW w:w="0" w:type="auto"/>
            <w:tcMar>
              <w:top w:w="150" w:type="dxa"/>
              <w:left w:w="240" w:type="dxa"/>
              <w:bottom w:w="150" w:type="dxa"/>
              <w:right w:w="240" w:type="dxa"/>
            </w:tcMar>
            <w:vAlign w:val="center"/>
            <w:hideMark/>
          </w:tcPr>
          <w:p w14:paraId="530871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BRT operation; fleet management</w:t>
            </w:r>
          </w:p>
        </w:tc>
        <w:tc>
          <w:tcPr>
            <w:tcW w:w="0" w:type="auto"/>
            <w:tcMar>
              <w:top w:w="150" w:type="dxa"/>
              <w:left w:w="240" w:type="dxa"/>
              <w:bottom w:w="150" w:type="dxa"/>
              <w:right w:w="0" w:type="dxa"/>
            </w:tcMar>
            <w:vAlign w:val="center"/>
            <w:hideMark/>
          </w:tcPr>
          <w:p w14:paraId="05EEE9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w:t>
            </w:r>
          </w:p>
        </w:tc>
      </w:tr>
      <w:tr w:rsidR="0066418B" w:rsidRPr="0066418B" w14:paraId="3C6E9319" w14:textId="77777777">
        <w:tc>
          <w:tcPr>
            <w:tcW w:w="0" w:type="auto"/>
            <w:tcMar>
              <w:top w:w="150" w:type="dxa"/>
              <w:left w:w="0" w:type="dxa"/>
              <w:bottom w:w="150" w:type="dxa"/>
              <w:right w:w="240" w:type="dxa"/>
            </w:tcMar>
            <w:vAlign w:val="center"/>
            <w:hideMark/>
          </w:tcPr>
          <w:p w14:paraId="75E82E4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Infrastructure Developers</w:t>
            </w:r>
          </w:p>
        </w:tc>
        <w:tc>
          <w:tcPr>
            <w:tcW w:w="0" w:type="auto"/>
            <w:tcMar>
              <w:top w:w="150" w:type="dxa"/>
              <w:left w:w="240" w:type="dxa"/>
              <w:bottom w:w="150" w:type="dxa"/>
              <w:right w:w="240" w:type="dxa"/>
            </w:tcMar>
            <w:vAlign w:val="center"/>
            <w:hideMark/>
          </w:tcPr>
          <w:p w14:paraId="674540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Design and construction expertise</w:t>
            </w:r>
          </w:p>
        </w:tc>
        <w:tc>
          <w:tcPr>
            <w:tcW w:w="0" w:type="auto"/>
            <w:tcMar>
              <w:top w:w="150" w:type="dxa"/>
              <w:left w:w="240" w:type="dxa"/>
              <w:bottom w:w="150" w:type="dxa"/>
              <w:right w:w="0" w:type="dxa"/>
            </w:tcMar>
            <w:vAlign w:val="center"/>
            <w:hideMark/>
          </w:tcPr>
          <w:p w14:paraId="66BEAFE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 Priority 02; Priority 03</w:t>
            </w:r>
          </w:p>
        </w:tc>
      </w:tr>
      <w:tr w:rsidR="0066418B" w:rsidRPr="0066418B" w14:paraId="34309CCC" w14:textId="77777777">
        <w:tc>
          <w:tcPr>
            <w:tcW w:w="0" w:type="auto"/>
            <w:tcMar>
              <w:top w:w="150" w:type="dxa"/>
              <w:left w:w="0" w:type="dxa"/>
              <w:bottom w:w="150" w:type="dxa"/>
              <w:right w:w="240" w:type="dxa"/>
            </w:tcMar>
            <w:vAlign w:val="center"/>
            <w:hideMark/>
          </w:tcPr>
          <w:p w14:paraId="790DF4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Technology Providers</w:t>
            </w:r>
          </w:p>
        </w:tc>
        <w:tc>
          <w:tcPr>
            <w:tcW w:w="0" w:type="auto"/>
            <w:tcMar>
              <w:top w:w="150" w:type="dxa"/>
              <w:left w:w="240" w:type="dxa"/>
              <w:bottom w:w="150" w:type="dxa"/>
              <w:right w:w="240" w:type="dxa"/>
            </w:tcMar>
            <w:vAlign w:val="center"/>
            <w:hideMark/>
          </w:tcPr>
          <w:p w14:paraId="2770A5C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ITS; systems integration</w:t>
            </w:r>
          </w:p>
        </w:tc>
        <w:tc>
          <w:tcPr>
            <w:tcW w:w="0" w:type="auto"/>
            <w:tcMar>
              <w:top w:w="150" w:type="dxa"/>
              <w:left w:w="240" w:type="dxa"/>
              <w:bottom w:w="150" w:type="dxa"/>
              <w:right w:w="0" w:type="dxa"/>
            </w:tcMar>
            <w:vAlign w:val="center"/>
            <w:hideMark/>
          </w:tcPr>
          <w:p w14:paraId="2795AD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 Priority 03</w:t>
            </w:r>
          </w:p>
        </w:tc>
      </w:tr>
    </w:tbl>
    <w:p w14:paraId="47FC0105"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7.3.3 Implementing Partners</w:t>
      </w:r>
    </w:p>
    <w:tbl>
      <w:tblPr>
        <w:tblW w:w="11280" w:type="dxa"/>
        <w:tblCellMar>
          <w:top w:w="15" w:type="dxa"/>
          <w:left w:w="15" w:type="dxa"/>
          <w:bottom w:w="15" w:type="dxa"/>
          <w:right w:w="15" w:type="dxa"/>
        </w:tblCellMar>
        <w:tblLook w:val="04A0" w:firstRow="1" w:lastRow="0" w:firstColumn="1" w:lastColumn="0" w:noHBand="0" w:noVBand="1"/>
      </w:tblPr>
      <w:tblGrid>
        <w:gridCol w:w="3882"/>
        <w:gridCol w:w="4822"/>
        <w:gridCol w:w="2576"/>
      </w:tblGrid>
      <w:tr w:rsidR="0066418B" w:rsidRPr="0066418B" w14:paraId="2665322C" w14:textId="77777777">
        <w:trPr>
          <w:tblHeader/>
        </w:trPr>
        <w:tc>
          <w:tcPr>
            <w:tcW w:w="0" w:type="auto"/>
            <w:tcBorders>
              <w:top w:val="nil"/>
            </w:tcBorders>
            <w:tcMar>
              <w:top w:w="150" w:type="dxa"/>
              <w:left w:w="0" w:type="dxa"/>
              <w:bottom w:w="150" w:type="dxa"/>
              <w:right w:w="240" w:type="dxa"/>
            </w:tcMar>
            <w:vAlign w:val="center"/>
            <w:hideMark/>
          </w:tcPr>
          <w:p w14:paraId="29BFFE8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Partner Type</w:t>
            </w:r>
          </w:p>
        </w:tc>
        <w:tc>
          <w:tcPr>
            <w:tcW w:w="0" w:type="auto"/>
            <w:tcBorders>
              <w:top w:val="nil"/>
            </w:tcBorders>
            <w:tcMar>
              <w:top w:w="150" w:type="dxa"/>
              <w:left w:w="240" w:type="dxa"/>
              <w:bottom w:w="150" w:type="dxa"/>
              <w:right w:w="240" w:type="dxa"/>
            </w:tcMar>
            <w:vAlign w:val="center"/>
            <w:hideMark/>
          </w:tcPr>
          <w:p w14:paraId="45942F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Rationale</w:t>
            </w:r>
          </w:p>
        </w:tc>
        <w:tc>
          <w:tcPr>
            <w:tcW w:w="0" w:type="auto"/>
            <w:tcBorders>
              <w:top w:val="nil"/>
            </w:tcBorders>
            <w:tcMar>
              <w:top w:w="150" w:type="dxa"/>
              <w:left w:w="240" w:type="dxa"/>
              <w:bottom w:w="150" w:type="dxa"/>
              <w:right w:w="240" w:type="dxa"/>
            </w:tcMar>
            <w:vAlign w:val="center"/>
            <w:hideMark/>
          </w:tcPr>
          <w:p w14:paraId="60E0AD4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Relevant Projects</w:t>
            </w:r>
          </w:p>
        </w:tc>
      </w:tr>
      <w:tr w:rsidR="0066418B" w:rsidRPr="0066418B" w14:paraId="093B2E44" w14:textId="77777777">
        <w:tc>
          <w:tcPr>
            <w:tcW w:w="0" w:type="auto"/>
            <w:tcMar>
              <w:top w:w="150" w:type="dxa"/>
              <w:left w:w="0" w:type="dxa"/>
              <w:bottom w:w="150" w:type="dxa"/>
              <w:right w:w="240" w:type="dxa"/>
            </w:tcMar>
            <w:vAlign w:val="center"/>
            <w:hideMark/>
          </w:tcPr>
          <w:p w14:paraId="13429B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IOM</w:t>
            </w:r>
          </w:p>
        </w:tc>
        <w:tc>
          <w:tcPr>
            <w:tcW w:w="0" w:type="auto"/>
            <w:tcMar>
              <w:top w:w="150" w:type="dxa"/>
              <w:left w:w="240" w:type="dxa"/>
              <w:bottom w:w="150" w:type="dxa"/>
              <w:right w:w="240" w:type="dxa"/>
            </w:tcMar>
            <w:vAlign w:val="center"/>
            <w:hideMark/>
          </w:tcPr>
          <w:p w14:paraId="7D581FB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Migration expertise; MRC operations</w:t>
            </w:r>
          </w:p>
        </w:tc>
        <w:tc>
          <w:tcPr>
            <w:tcW w:w="0" w:type="auto"/>
            <w:tcMar>
              <w:top w:w="150" w:type="dxa"/>
              <w:left w:w="240" w:type="dxa"/>
              <w:bottom w:w="150" w:type="dxa"/>
              <w:right w:w="0" w:type="dxa"/>
            </w:tcMar>
            <w:vAlign w:val="center"/>
            <w:hideMark/>
          </w:tcPr>
          <w:p w14:paraId="38C56ED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 Priority 06</w:t>
            </w:r>
          </w:p>
        </w:tc>
      </w:tr>
      <w:tr w:rsidR="0066418B" w:rsidRPr="0066418B" w14:paraId="5D0FBAAF" w14:textId="77777777">
        <w:tc>
          <w:tcPr>
            <w:tcW w:w="0" w:type="auto"/>
            <w:tcMar>
              <w:top w:w="150" w:type="dxa"/>
              <w:left w:w="0" w:type="dxa"/>
              <w:bottom w:w="150" w:type="dxa"/>
              <w:right w:w="240" w:type="dxa"/>
            </w:tcMar>
            <w:vAlign w:val="center"/>
            <w:hideMark/>
          </w:tcPr>
          <w:p w14:paraId="3E6AA49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UNHCR</w:t>
            </w:r>
          </w:p>
        </w:tc>
        <w:tc>
          <w:tcPr>
            <w:tcW w:w="0" w:type="auto"/>
            <w:tcMar>
              <w:top w:w="150" w:type="dxa"/>
              <w:left w:w="240" w:type="dxa"/>
              <w:bottom w:w="150" w:type="dxa"/>
              <w:right w:w="240" w:type="dxa"/>
            </w:tcMar>
            <w:vAlign w:val="center"/>
            <w:hideMark/>
          </w:tcPr>
          <w:p w14:paraId="1C3936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Refugee and returnee support</w:t>
            </w:r>
          </w:p>
        </w:tc>
        <w:tc>
          <w:tcPr>
            <w:tcW w:w="0" w:type="auto"/>
            <w:tcMar>
              <w:top w:w="150" w:type="dxa"/>
              <w:left w:w="240" w:type="dxa"/>
              <w:bottom w:w="150" w:type="dxa"/>
              <w:right w:w="0" w:type="dxa"/>
            </w:tcMar>
            <w:vAlign w:val="center"/>
            <w:hideMark/>
          </w:tcPr>
          <w:p w14:paraId="59E90FC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w:t>
            </w:r>
          </w:p>
        </w:tc>
      </w:tr>
      <w:tr w:rsidR="0066418B" w:rsidRPr="0066418B" w14:paraId="14C5E97E" w14:textId="77777777">
        <w:tc>
          <w:tcPr>
            <w:tcW w:w="0" w:type="auto"/>
            <w:tcMar>
              <w:top w:w="150" w:type="dxa"/>
              <w:left w:w="0" w:type="dxa"/>
              <w:bottom w:w="150" w:type="dxa"/>
              <w:right w:w="240" w:type="dxa"/>
            </w:tcMar>
            <w:vAlign w:val="center"/>
            <w:hideMark/>
          </w:tcPr>
          <w:p w14:paraId="3F79A0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NGOs</w:t>
            </w:r>
          </w:p>
        </w:tc>
        <w:tc>
          <w:tcPr>
            <w:tcW w:w="0" w:type="auto"/>
            <w:tcMar>
              <w:top w:w="150" w:type="dxa"/>
              <w:left w:w="240" w:type="dxa"/>
              <w:bottom w:w="150" w:type="dxa"/>
              <w:right w:w="240" w:type="dxa"/>
            </w:tcMar>
            <w:vAlign w:val="center"/>
            <w:hideMark/>
          </w:tcPr>
          <w:p w14:paraId="3810CD9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Community engagement; social services</w:t>
            </w:r>
          </w:p>
        </w:tc>
        <w:tc>
          <w:tcPr>
            <w:tcW w:w="0" w:type="auto"/>
            <w:tcMar>
              <w:top w:w="150" w:type="dxa"/>
              <w:left w:w="240" w:type="dxa"/>
              <w:bottom w:w="150" w:type="dxa"/>
              <w:right w:w="0" w:type="dxa"/>
            </w:tcMar>
            <w:vAlign w:val="center"/>
            <w:hideMark/>
          </w:tcPr>
          <w:p w14:paraId="77ABCC3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 Priority 06</w:t>
            </w:r>
          </w:p>
        </w:tc>
      </w:tr>
      <w:tr w:rsidR="0066418B" w:rsidRPr="0066418B" w14:paraId="3C47DD61" w14:textId="77777777">
        <w:tc>
          <w:tcPr>
            <w:tcW w:w="0" w:type="auto"/>
            <w:tcMar>
              <w:top w:w="150" w:type="dxa"/>
              <w:left w:w="0" w:type="dxa"/>
              <w:bottom w:w="150" w:type="dxa"/>
              <w:right w:w="240" w:type="dxa"/>
            </w:tcMar>
            <w:vAlign w:val="center"/>
            <w:hideMark/>
          </w:tcPr>
          <w:p w14:paraId="079B51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Save the Children (SCI)</w:t>
            </w:r>
          </w:p>
        </w:tc>
        <w:tc>
          <w:tcPr>
            <w:tcW w:w="0" w:type="auto"/>
            <w:tcMar>
              <w:top w:w="150" w:type="dxa"/>
              <w:left w:w="240" w:type="dxa"/>
              <w:bottom w:w="150" w:type="dxa"/>
              <w:right w:w="240" w:type="dxa"/>
            </w:tcMar>
            <w:vAlign w:val="center"/>
            <w:hideMark/>
          </w:tcPr>
          <w:p w14:paraId="6C8BD31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Child protection; protection services</w:t>
            </w:r>
          </w:p>
        </w:tc>
        <w:tc>
          <w:tcPr>
            <w:tcW w:w="0" w:type="auto"/>
            <w:tcMar>
              <w:top w:w="150" w:type="dxa"/>
              <w:left w:w="240" w:type="dxa"/>
              <w:bottom w:w="150" w:type="dxa"/>
              <w:right w:w="0" w:type="dxa"/>
            </w:tcMar>
            <w:vAlign w:val="center"/>
            <w:hideMark/>
          </w:tcPr>
          <w:p w14:paraId="4B2DEF7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w:t>
            </w:r>
          </w:p>
        </w:tc>
      </w:tr>
      <w:tr w:rsidR="0066418B" w:rsidRPr="0066418B" w14:paraId="16229858" w14:textId="77777777">
        <w:tc>
          <w:tcPr>
            <w:tcW w:w="0" w:type="auto"/>
            <w:tcMar>
              <w:top w:w="150" w:type="dxa"/>
              <w:left w:w="0" w:type="dxa"/>
              <w:bottom w:w="150" w:type="dxa"/>
              <w:right w:w="240" w:type="dxa"/>
            </w:tcMar>
            <w:vAlign w:val="center"/>
            <w:hideMark/>
          </w:tcPr>
          <w:p w14:paraId="2C049A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Vocational Training Institutions</w:t>
            </w:r>
          </w:p>
        </w:tc>
        <w:tc>
          <w:tcPr>
            <w:tcW w:w="0" w:type="auto"/>
            <w:tcMar>
              <w:top w:w="150" w:type="dxa"/>
              <w:left w:w="240" w:type="dxa"/>
              <w:bottom w:w="150" w:type="dxa"/>
              <w:right w:w="240" w:type="dxa"/>
            </w:tcMar>
            <w:vAlign w:val="center"/>
            <w:hideMark/>
          </w:tcPr>
          <w:p w14:paraId="47A6CB5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Skills training delivery</w:t>
            </w:r>
          </w:p>
        </w:tc>
        <w:tc>
          <w:tcPr>
            <w:tcW w:w="0" w:type="auto"/>
            <w:tcMar>
              <w:top w:w="150" w:type="dxa"/>
              <w:left w:w="240" w:type="dxa"/>
              <w:bottom w:w="150" w:type="dxa"/>
              <w:right w:w="0" w:type="dxa"/>
            </w:tcMar>
            <w:vAlign w:val="center"/>
            <w:hideMark/>
          </w:tcPr>
          <w:p w14:paraId="64D3384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w:t>
            </w:r>
          </w:p>
        </w:tc>
      </w:tr>
    </w:tbl>
    <w:p w14:paraId="483B2350"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FAC3421">
          <v:rect id="_x0000_i1082" style="width:0;height:.75pt" o:hralign="center" o:hrstd="t" o:hr="t" fillcolor="#a0a0a0" stroked="f"/>
        </w:pict>
      </w:r>
    </w:p>
    <w:p w14:paraId="1FC68882"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7.4 PARTNERSHIP ENGAGEMENT STRATEGY</w:t>
      </w:r>
    </w:p>
    <w:p w14:paraId="1E6FB1E7"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7.4.1 Engagement Timeline</w:t>
      </w:r>
    </w:p>
    <w:tbl>
      <w:tblPr>
        <w:tblW w:w="11280" w:type="dxa"/>
        <w:tblCellMar>
          <w:top w:w="15" w:type="dxa"/>
          <w:left w:w="15" w:type="dxa"/>
          <w:bottom w:w="15" w:type="dxa"/>
          <w:right w:w="15" w:type="dxa"/>
        </w:tblCellMar>
        <w:tblLook w:val="04A0" w:firstRow="1" w:lastRow="0" w:firstColumn="1" w:lastColumn="0" w:noHBand="0" w:noVBand="1"/>
      </w:tblPr>
      <w:tblGrid>
        <w:gridCol w:w="1268"/>
        <w:gridCol w:w="8036"/>
        <w:gridCol w:w="1976"/>
      </w:tblGrid>
      <w:tr w:rsidR="0066418B" w:rsidRPr="0066418B" w14:paraId="55A226AC" w14:textId="77777777">
        <w:trPr>
          <w:tblHeader/>
        </w:trPr>
        <w:tc>
          <w:tcPr>
            <w:tcW w:w="0" w:type="auto"/>
            <w:tcBorders>
              <w:top w:val="nil"/>
            </w:tcBorders>
            <w:tcMar>
              <w:top w:w="150" w:type="dxa"/>
              <w:left w:w="0" w:type="dxa"/>
              <w:bottom w:w="150" w:type="dxa"/>
              <w:right w:w="240" w:type="dxa"/>
            </w:tcMar>
            <w:vAlign w:val="center"/>
            <w:hideMark/>
          </w:tcPr>
          <w:p w14:paraId="3E08BA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Phase</w:t>
            </w:r>
          </w:p>
        </w:tc>
        <w:tc>
          <w:tcPr>
            <w:tcW w:w="0" w:type="auto"/>
            <w:tcBorders>
              <w:top w:val="nil"/>
            </w:tcBorders>
            <w:tcMar>
              <w:top w:w="150" w:type="dxa"/>
              <w:left w:w="240" w:type="dxa"/>
              <w:bottom w:w="150" w:type="dxa"/>
              <w:right w:w="240" w:type="dxa"/>
            </w:tcMar>
            <w:vAlign w:val="center"/>
            <w:hideMark/>
          </w:tcPr>
          <w:p w14:paraId="6FD8EA8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6FA986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r>
      <w:tr w:rsidR="0066418B" w:rsidRPr="0066418B" w14:paraId="7F9B6BE2" w14:textId="77777777">
        <w:tc>
          <w:tcPr>
            <w:tcW w:w="0" w:type="auto"/>
            <w:tcMar>
              <w:top w:w="150" w:type="dxa"/>
              <w:left w:w="0" w:type="dxa"/>
              <w:bottom w:w="150" w:type="dxa"/>
              <w:right w:w="240" w:type="dxa"/>
            </w:tcMar>
            <w:vAlign w:val="center"/>
            <w:hideMark/>
          </w:tcPr>
          <w:p w14:paraId="48B268A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1</w:t>
            </w:r>
          </w:p>
        </w:tc>
        <w:tc>
          <w:tcPr>
            <w:tcW w:w="0" w:type="auto"/>
            <w:tcMar>
              <w:top w:w="150" w:type="dxa"/>
              <w:left w:w="240" w:type="dxa"/>
              <w:bottom w:w="150" w:type="dxa"/>
              <w:right w:w="240" w:type="dxa"/>
            </w:tcMar>
            <w:vAlign w:val="center"/>
            <w:hideMark/>
          </w:tcPr>
          <w:p w14:paraId="7F64C1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Pre-concept discussions with potential financiers and partners</w:t>
            </w:r>
          </w:p>
        </w:tc>
        <w:tc>
          <w:tcPr>
            <w:tcW w:w="0" w:type="auto"/>
            <w:tcMar>
              <w:top w:w="150" w:type="dxa"/>
              <w:left w:w="240" w:type="dxa"/>
              <w:bottom w:w="150" w:type="dxa"/>
              <w:right w:w="0" w:type="dxa"/>
            </w:tcMar>
            <w:vAlign w:val="center"/>
            <w:hideMark/>
          </w:tcPr>
          <w:p w14:paraId="5766035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0-3 months</w:t>
            </w:r>
          </w:p>
        </w:tc>
      </w:tr>
      <w:tr w:rsidR="0066418B" w:rsidRPr="0066418B" w14:paraId="1318586E" w14:textId="77777777">
        <w:tc>
          <w:tcPr>
            <w:tcW w:w="0" w:type="auto"/>
            <w:tcMar>
              <w:top w:w="150" w:type="dxa"/>
              <w:left w:w="0" w:type="dxa"/>
              <w:bottom w:w="150" w:type="dxa"/>
              <w:right w:w="240" w:type="dxa"/>
            </w:tcMar>
            <w:vAlign w:val="center"/>
            <w:hideMark/>
          </w:tcPr>
          <w:p w14:paraId="0886B54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2</w:t>
            </w:r>
          </w:p>
        </w:tc>
        <w:tc>
          <w:tcPr>
            <w:tcW w:w="0" w:type="auto"/>
            <w:tcMar>
              <w:top w:w="150" w:type="dxa"/>
              <w:left w:w="240" w:type="dxa"/>
              <w:bottom w:w="150" w:type="dxa"/>
              <w:right w:w="240" w:type="dxa"/>
            </w:tcMar>
            <w:vAlign w:val="center"/>
            <w:hideMark/>
          </w:tcPr>
          <w:p w14:paraId="32E598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Concept note submissions</w:t>
            </w:r>
          </w:p>
        </w:tc>
        <w:tc>
          <w:tcPr>
            <w:tcW w:w="0" w:type="auto"/>
            <w:tcMar>
              <w:top w:w="150" w:type="dxa"/>
              <w:left w:w="240" w:type="dxa"/>
              <w:bottom w:w="150" w:type="dxa"/>
              <w:right w:w="0" w:type="dxa"/>
            </w:tcMar>
            <w:vAlign w:val="center"/>
            <w:hideMark/>
          </w:tcPr>
          <w:p w14:paraId="2D2582D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3-6 months</w:t>
            </w:r>
          </w:p>
        </w:tc>
      </w:tr>
      <w:tr w:rsidR="0066418B" w:rsidRPr="0066418B" w14:paraId="66DB802E" w14:textId="77777777">
        <w:tc>
          <w:tcPr>
            <w:tcW w:w="0" w:type="auto"/>
            <w:tcMar>
              <w:top w:w="150" w:type="dxa"/>
              <w:left w:w="0" w:type="dxa"/>
              <w:bottom w:w="150" w:type="dxa"/>
              <w:right w:w="240" w:type="dxa"/>
            </w:tcMar>
            <w:vAlign w:val="center"/>
            <w:hideMark/>
          </w:tcPr>
          <w:p w14:paraId="280538E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3</w:t>
            </w:r>
          </w:p>
        </w:tc>
        <w:tc>
          <w:tcPr>
            <w:tcW w:w="0" w:type="auto"/>
            <w:tcMar>
              <w:top w:w="150" w:type="dxa"/>
              <w:left w:w="240" w:type="dxa"/>
              <w:bottom w:w="150" w:type="dxa"/>
              <w:right w:w="240" w:type="dxa"/>
            </w:tcMar>
            <w:vAlign w:val="center"/>
            <w:hideMark/>
          </w:tcPr>
          <w:p w14:paraId="6B6487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studies and detailed project preparation</w:t>
            </w:r>
          </w:p>
        </w:tc>
        <w:tc>
          <w:tcPr>
            <w:tcW w:w="0" w:type="auto"/>
            <w:tcMar>
              <w:top w:w="150" w:type="dxa"/>
              <w:left w:w="240" w:type="dxa"/>
              <w:bottom w:w="150" w:type="dxa"/>
              <w:right w:w="0" w:type="dxa"/>
            </w:tcMar>
            <w:vAlign w:val="center"/>
            <w:hideMark/>
          </w:tcPr>
          <w:p w14:paraId="0AA4945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6-18 months</w:t>
            </w:r>
          </w:p>
        </w:tc>
      </w:tr>
      <w:tr w:rsidR="0066418B" w:rsidRPr="0066418B" w14:paraId="400E0B6A" w14:textId="77777777">
        <w:tc>
          <w:tcPr>
            <w:tcW w:w="0" w:type="auto"/>
            <w:tcMar>
              <w:top w:w="150" w:type="dxa"/>
              <w:left w:w="0" w:type="dxa"/>
              <w:bottom w:w="150" w:type="dxa"/>
              <w:right w:w="240" w:type="dxa"/>
            </w:tcMar>
            <w:vAlign w:val="center"/>
            <w:hideMark/>
          </w:tcPr>
          <w:p w14:paraId="0DD155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4</w:t>
            </w:r>
          </w:p>
        </w:tc>
        <w:tc>
          <w:tcPr>
            <w:tcW w:w="0" w:type="auto"/>
            <w:tcMar>
              <w:top w:w="150" w:type="dxa"/>
              <w:left w:w="240" w:type="dxa"/>
              <w:bottom w:w="150" w:type="dxa"/>
              <w:right w:w="240" w:type="dxa"/>
            </w:tcMar>
            <w:vAlign w:val="center"/>
            <w:hideMark/>
          </w:tcPr>
          <w:p w14:paraId="32D770A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Financing negotiations and PPP procurement</w:t>
            </w:r>
          </w:p>
        </w:tc>
        <w:tc>
          <w:tcPr>
            <w:tcW w:w="0" w:type="auto"/>
            <w:tcMar>
              <w:top w:w="150" w:type="dxa"/>
              <w:left w:w="240" w:type="dxa"/>
              <w:bottom w:w="150" w:type="dxa"/>
              <w:right w:w="0" w:type="dxa"/>
            </w:tcMar>
            <w:vAlign w:val="center"/>
            <w:hideMark/>
          </w:tcPr>
          <w:p w14:paraId="0E0A669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18-30 months</w:t>
            </w:r>
          </w:p>
        </w:tc>
      </w:tr>
      <w:tr w:rsidR="0066418B" w:rsidRPr="0066418B" w14:paraId="19F5C4EE" w14:textId="77777777">
        <w:tc>
          <w:tcPr>
            <w:tcW w:w="0" w:type="auto"/>
            <w:tcMar>
              <w:top w:w="150" w:type="dxa"/>
              <w:left w:w="0" w:type="dxa"/>
              <w:bottom w:w="150" w:type="dxa"/>
              <w:right w:w="240" w:type="dxa"/>
            </w:tcMar>
            <w:vAlign w:val="center"/>
            <w:hideMark/>
          </w:tcPr>
          <w:p w14:paraId="75D8BE9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5</w:t>
            </w:r>
          </w:p>
        </w:tc>
        <w:tc>
          <w:tcPr>
            <w:tcW w:w="0" w:type="auto"/>
            <w:tcMar>
              <w:top w:w="150" w:type="dxa"/>
              <w:left w:w="240" w:type="dxa"/>
              <w:bottom w:w="150" w:type="dxa"/>
              <w:right w:w="240" w:type="dxa"/>
            </w:tcMar>
            <w:vAlign w:val="center"/>
            <w:hideMark/>
          </w:tcPr>
          <w:p w14:paraId="1713B17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Financial close and construction start</w:t>
            </w:r>
          </w:p>
        </w:tc>
        <w:tc>
          <w:tcPr>
            <w:tcW w:w="0" w:type="auto"/>
            <w:tcMar>
              <w:top w:w="150" w:type="dxa"/>
              <w:left w:w="240" w:type="dxa"/>
              <w:bottom w:w="150" w:type="dxa"/>
              <w:right w:w="0" w:type="dxa"/>
            </w:tcMar>
            <w:vAlign w:val="center"/>
            <w:hideMark/>
          </w:tcPr>
          <w:p w14:paraId="698B24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30-36 months</w:t>
            </w:r>
          </w:p>
        </w:tc>
      </w:tr>
    </w:tbl>
    <w:p w14:paraId="0490A81F"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7.4.2 Key Engagement Principles</w:t>
      </w:r>
    </w:p>
    <w:tbl>
      <w:tblPr>
        <w:tblW w:w="11280" w:type="dxa"/>
        <w:tblCellMar>
          <w:top w:w="15" w:type="dxa"/>
          <w:left w:w="15" w:type="dxa"/>
          <w:bottom w:w="15" w:type="dxa"/>
          <w:right w:w="15" w:type="dxa"/>
        </w:tblCellMar>
        <w:tblLook w:val="04A0" w:firstRow="1" w:lastRow="0" w:firstColumn="1" w:lastColumn="0" w:noHBand="0" w:noVBand="1"/>
      </w:tblPr>
      <w:tblGrid>
        <w:gridCol w:w="3398"/>
        <w:gridCol w:w="7882"/>
      </w:tblGrid>
      <w:tr w:rsidR="0066418B" w:rsidRPr="0066418B" w14:paraId="3810514F" w14:textId="77777777">
        <w:trPr>
          <w:tblHeader/>
        </w:trPr>
        <w:tc>
          <w:tcPr>
            <w:tcW w:w="0" w:type="auto"/>
            <w:tcBorders>
              <w:top w:val="nil"/>
            </w:tcBorders>
            <w:tcMar>
              <w:top w:w="150" w:type="dxa"/>
              <w:left w:w="0" w:type="dxa"/>
              <w:bottom w:w="150" w:type="dxa"/>
              <w:right w:w="240" w:type="dxa"/>
            </w:tcMar>
            <w:vAlign w:val="center"/>
            <w:hideMark/>
          </w:tcPr>
          <w:p w14:paraId="3C8E4F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Principle</w:t>
            </w:r>
          </w:p>
        </w:tc>
        <w:tc>
          <w:tcPr>
            <w:tcW w:w="0" w:type="auto"/>
            <w:tcBorders>
              <w:top w:val="nil"/>
            </w:tcBorders>
            <w:tcMar>
              <w:top w:w="150" w:type="dxa"/>
              <w:left w:w="240" w:type="dxa"/>
              <w:bottom w:w="150" w:type="dxa"/>
              <w:right w:w="240" w:type="dxa"/>
            </w:tcMar>
            <w:vAlign w:val="center"/>
            <w:hideMark/>
          </w:tcPr>
          <w:p w14:paraId="3A8FC1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76327666" w14:textId="77777777">
        <w:tc>
          <w:tcPr>
            <w:tcW w:w="0" w:type="auto"/>
            <w:tcMar>
              <w:top w:w="150" w:type="dxa"/>
              <w:left w:w="0" w:type="dxa"/>
              <w:bottom w:w="150" w:type="dxa"/>
              <w:right w:w="240" w:type="dxa"/>
            </w:tcMar>
            <w:vAlign w:val="center"/>
            <w:hideMark/>
          </w:tcPr>
          <w:p w14:paraId="650C08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Transparency</w:t>
            </w:r>
          </w:p>
        </w:tc>
        <w:tc>
          <w:tcPr>
            <w:tcW w:w="0" w:type="auto"/>
            <w:tcMar>
              <w:top w:w="150" w:type="dxa"/>
              <w:left w:w="240" w:type="dxa"/>
              <w:bottom w:w="150" w:type="dxa"/>
              <w:right w:w="0" w:type="dxa"/>
            </w:tcMar>
            <w:vAlign w:val="center"/>
            <w:hideMark/>
          </w:tcPr>
          <w:p w14:paraId="19BCAC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Open and honest engagement with all partners</w:t>
            </w:r>
          </w:p>
        </w:tc>
      </w:tr>
      <w:tr w:rsidR="0066418B" w:rsidRPr="0066418B" w14:paraId="5ED08395" w14:textId="77777777">
        <w:tc>
          <w:tcPr>
            <w:tcW w:w="0" w:type="auto"/>
            <w:tcMar>
              <w:top w:w="150" w:type="dxa"/>
              <w:left w:w="0" w:type="dxa"/>
              <w:bottom w:w="150" w:type="dxa"/>
              <w:right w:w="240" w:type="dxa"/>
            </w:tcMar>
            <w:vAlign w:val="center"/>
            <w:hideMark/>
          </w:tcPr>
          <w:p w14:paraId="08F527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Inclusivity</w:t>
            </w:r>
          </w:p>
        </w:tc>
        <w:tc>
          <w:tcPr>
            <w:tcW w:w="0" w:type="auto"/>
            <w:tcMar>
              <w:top w:w="150" w:type="dxa"/>
              <w:left w:w="240" w:type="dxa"/>
              <w:bottom w:w="150" w:type="dxa"/>
              <w:right w:w="0" w:type="dxa"/>
            </w:tcMar>
            <w:vAlign w:val="center"/>
            <w:hideMark/>
          </w:tcPr>
          <w:p w14:paraId="3FF2C0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Engagement with diverse stakeholders</w:t>
            </w:r>
          </w:p>
        </w:tc>
      </w:tr>
      <w:tr w:rsidR="0066418B" w:rsidRPr="0066418B" w14:paraId="6A680803" w14:textId="77777777">
        <w:tc>
          <w:tcPr>
            <w:tcW w:w="0" w:type="auto"/>
            <w:tcMar>
              <w:top w:w="150" w:type="dxa"/>
              <w:left w:w="0" w:type="dxa"/>
              <w:bottom w:w="150" w:type="dxa"/>
              <w:right w:w="240" w:type="dxa"/>
            </w:tcMar>
            <w:vAlign w:val="center"/>
            <w:hideMark/>
          </w:tcPr>
          <w:p w14:paraId="0054E01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Alignment</w:t>
            </w:r>
          </w:p>
        </w:tc>
        <w:tc>
          <w:tcPr>
            <w:tcW w:w="0" w:type="auto"/>
            <w:tcMar>
              <w:top w:w="150" w:type="dxa"/>
              <w:left w:w="240" w:type="dxa"/>
              <w:bottom w:w="150" w:type="dxa"/>
              <w:right w:w="0" w:type="dxa"/>
            </w:tcMar>
            <w:vAlign w:val="center"/>
            <w:hideMark/>
          </w:tcPr>
          <w:p w14:paraId="5325C0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Alignment with partner priorities and requirements</w:t>
            </w:r>
          </w:p>
        </w:tc>
      </w:tr>
      <w:tr w:rsidR="0066418B" w:rsidRPr="0066418B" w14:paraId="5A7675BC" w14:textId="77777777">
        <w:tc>
          <w:tcPr>
            <w:tcW w:w="0" w:type="auto"/>
            <w:tcMar>
              <w:top w:w="150" w:type="dxa"/>
              <w:left w:w="0" w:type="dxa"/>
              <w:bottom w:w="150" w:type="dxa"/>
              <w:right w:w="240" w:type="dxa"/>
            </w:tcMar>
            <w:vAlign w:val="center"/>
            <w:hideMark/>
          </w:tcPr>
          <w:p w14:paraId="34084C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Early Engagement</w:t>
            </w:r>
          </w:p>
        </w:tc>
        <w:tc>
          <w:tcPr>
            <w:tcW w:w="0" w:type="auto"/>
            <w:tcMar>
              <w:top w:w="150" w:type="dxa"/>
              <w:left w:w="240" w:type="dxa"/>
              <w:bottom w:w="150" w:type="dxa"/>
              <w:right w:w="0" w:type="dxa"/>
            </w:tcMar>
            <w:vAlign w:val="center"/>
            <w:hideMark/>
          </w:tcPr>
          <w:p w14:paraId="3D6157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Early engagement to shape project design</w:t>
            </w:r>
          </w:p>
        </w:tc>
      </w:tr>
      <w:tr w:rsidR="0066418B" w:rsidRPr="0066418B" w14:paraId="6BD3053E" w14:textId="77777777">
        <w:tc>
          <w:tcPr>
            <w:tcW w:w="0" w:type="auto"/>
            <w:tcMar>
              <w:top w:w="150" w:type="dxa"/>
              <w:left w:w="0" w:type="dxa"/>
              <w:bottom w:w="150" w:type="dxa"/>
              <w:right w:w="240" w:type="dxa"/>
            </w:tcMar>
            <w:vAlign w:val="center"/>
            <w:hideMark/>
          </w:tcPr>
          <w:p w14:paraId="0D8FA3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Sustained Dialogue</w:t>
            </w:r>
          </w:p>
        </w:tc>
        <w:tc>
          <w:tcPr>
            <w:tcW w:w="0" w:type="auto"/>
            <w:tcMar>
              <w:top w:w="150" w:type="dxa"/>
              <w:left w:w="240" w:type="dxa"/>
              <w:bottom w:w="150" w:type="dxa"/>
              <w:right w:w="0" w:type="dxa"/>
            </w:tcMar>
            <w:vAlign w:val="center"/>
            <w:hideMark/>
          </w:tcPr>
          <w:p w14:paraId="5A78EA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Ongoing dialogue throughout project lifecycle</w:t>
            </w:r>
          </w:p>
        </w:tc>
      </w:tr>
    </w:tbl>
    <w:p w14:paraId="197D0387"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C58CFAD">
          <v:rect id="_x0000_i1083" style="width:0;height:.75pt" o:hralign="center" o:hrstd="t" o:hr="t" fillcolor="#a0a0a0" stroked="f"/>
        </w:pict>
      </w:r>
    </w:p>
    <w:p w14:paraId="6BFD0A03"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CHAPTER EIGHT: IMPLEMENTATION ROADMAP</w:t>
      </w:r>
    </w:p>
    <w:p w14:paraId="6576093A"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4623D2B9">
          <v:rect id="_x0000_i1084" style="width:0;height:.75pt" o:hralign="center" o:hrstd="t" o:hr="t" fillcolor="#a0a0a0" stroked="f"/>
        </w:pict>
      </w:r>
    </w:p>
    <w:p w14:paraId="7C4CE4E3"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8.1 IMPLEMENTATION TIMELINE</w:t>
      </w:r>
    </w:p>
    <w:p w14:paraId="2CF5CB1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8.1.1 Overview</w:t>
      </w:r>
    </w:p>
    <w:tbl>
      <w:tblPr>
        <w:tblW w:w="0" w:type="auto"/>
        <w:tblCellMar>
          <w:top w:w="15" w:type="dxa"/>
          <w:left w:w="15" w:type="dxa"/>
          <w:bottom w:w="15" w:type="dxa"/>
          <w:right w:w="15" w:type="dxa"/>
        </w:tblCellMar>
        <w:tblLook w:val="04A0" w:firstRow="1" w:lastRow="0" w:firstColumn="1" w:lastColumn="0" w:noHBand="0" w:noVBand="1"/>
      </w:tblPr>
      <w:tblGrid>
        <w:gridCol w:w="2154"/>
        <w:gridCol w:w="1323"/>
        <w:gridCol w:w="1994"/>
        <w:gridCol w:w="3889"/>
      </w:tblGrid>
      <w:tr w:rsidR="0066418B" w:rsidRPr="0066418B" w14:paraId="70CE53C4" w14:textId="77777777">
        <w:trPr>
          <w:tblHeader/>
        </w:trPr>
        <w:tc>
          <w:tcPr>
            <w:tcW w:w="0" w:type="auto"/>
            <w:tcBorders>
              <w:top w:val="nil"/>
            </w:tcBorders>
            <w:tcMar>
              <w:top w:w="150" w:type="dxa"/>
              <w:left w:w="0" w:type="dxa"/>
              <w:bottom w:w="150" w:type="dxa"/>
              <w:right w:w="240" w:type="dxa"/>
            </w:tcMar>
            <w:vAlign w:val="center"/>
            <w:hideMark/>
          </w:tcPr>
          <w:p w14:paraId="6C7DA15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w:t>
            </w:r>
          </w:p>
        </w:tc>
        <w:tc>
          <w:tcPr>
            <w:tcW w:w="0" w:type="auto"/>
            <w:tcBorders>
              <w:top w:val="nil"/>
            </w:tcBorders>
            <w:tcMar>
              <w:top w:w="150" w:type="dxa"/>
              <w:left w:w="240" w:type="dxa"/>
              <w:bottom w:w="150" w:type="dxa"/>
              <w:right w:w="240" w:type="dxa"/>
            </w:tcMar>
            <w:vAlign w:val="center"/>
            <w:hideMark/>
          </w:tcPr>
          <w:p w14:paraId="2AA3CBA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Period</w:t>
            </w:r>
          </w:p>
        </w:tc>
        <w:tc>
          <w:tcPr>
            <w:tcW w:w="0" w:type="auto"/>
            <w:tcBorders>
              <w:top w:val="nil"/>
            </w:tcBorders>
            <w:tcMar>
              <w:top w:w="150" w:type="dxa"/>
              <w:left w:w="240" w:type="dxa"/>
              <w:bottom w:w="150" w:type="dxa"/>
              <w:right w:w="240" w:type="dxa"/>
            </w:tcMar>
            <w:vAlign w:val="center"/>
            <w:hideMark/>
          </w:tcPr>
          <w:p w14:paraId="68C92E2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08FD19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Focus</w:t>
            </w:r>
          </w:p>
        </w:tc>
      </w:tr>
      <w:tr w:rsidR="0066418B" w:rsidRPr="0066418B" w14:paraId="33347EA9" w14:textId="77777777">
        <w:tc>
          <w:tcPr>
            <w:tcW w:w="0" w:type="auto"/>
            <w:tcMar>
              <w:top w:w="150" w:type="dxa"/>
              <w:left w:w="0" w:type="dxa"/>
              <w:bottom w:w="150" w:type="dxa"/>
              <w:right w:w="240" w:type="dxa"/>
            </w:tcMar>
            <w:vAlign w:val="center"/>
            <w:hideMark/>
          </w:tcPr>
          <w:p w14:paraId="36706B3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0: Preparation</w:t>
            </w:r>
          </w:p>
        </w:tc>
        <w:tc>
          <w:tcPr>
            <w:tcW w:w="0" w:type="auto"/>
            <w:tcMar>
              <w:top w:w="150" w:type="dxa"/>
              <w:left w:w="240" w:type="dxa"/>
              <w:bottom w:w="150" w:type="dxa"/>
              <w:right w:w="240" w:type="dxa"/>
            </w:tcMar>
            <w:vAlign w:val="center"/>
            <w:hideMark/>
          </w:tcPr>
          <w:p w14:paraId="11CDA4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2024-2025</w:t>
            </w:r>
          </w:p>
        </w:tc>
        <w:tc>
          <w:tcPr>
            <w:tcW w:w="0" w:type="auto"/>
            <w:tcMar>
              <w:top w:w="150" w:type="dxa"/>
              <w:left w:w="240" w:type="dxa"/>
              <w:bottom w:w="150" w:type="dxa"/>
              <w:right w:w="240" w:type="dxa"/>
            </w:tcMar>
            <w:vAlign w:val="center"/>
            <w:hideMark/>
          </w:tcPr>
          <w:p w14:paraId="1928B6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w:t>
            </w:r>
          </w:p>
        </w:tc>
        <w:tc>
          <w:tcPr>
            <w:tcW w:w="0" w:type="auto"/>
            <w:tcMar>
              <w:top w:w="150" w:type="dxa"/>
              <w:left w:w="240" w:type="dxa"/>
              <w:bottom w:w="150" w:type="dxa"/>
              <w:right w:w="0" w:type="dxa"/>
            </w:tcMar>
            <w:vAlign w:val="center"/>
            <w:hideMark/>
          </w:tcPr>
          <w:p w14:paraId="49E362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design, planning</w:t>
            </w:r>
          </w:p>
        </w:tc>
      </w:tr>
      <w:tr w:rsidR="0066418B" w:rsidRPr="0066418B" w14:paraId="533798D0" w14:textId="77777777">
        <w:tc>
          <w:tcPr>
            <w:tcW w:w="0" w:type="auto"/>
            <w:tcMar>
              <w:top w:w="150" w:type="dxa"/>
              <w:left w:w="0" w:type="dxa"/>
              <w:bottom w:w="150" w:type="dxa"/>
              <w:right w:w="240" w:type="dxa"/>
            </w:tcMar>
            <w:vAlign w:val="center"/>
            <w:hideMark/>
          </w:tcPr>
          <w:p w14:paraId="7FEBE4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1: Foundation</w:t>
            </w:r>
          </w:p>
        </w:tc>
        <w:tc>
          <w:tcPr>
            <w:tcW w:w="0" w:type="auto"/>
            <w:tcMar>
              <w:top w:w="150" w:type="dxa"/>
              <w:left w:w="240" w:type="dxa"/>
              <w:bottom w:w="150" w:type="dxa"/>
              <w:right w:w="240" w:type="dxa"/>
            </w:tcMar>
            <w:vAlign w:val="center"/>
            <w:hideMark/>
          </w:tcPr>
          <w:p w14:paraId="17A0305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2025-2027</w:t>
            </w:r>
          </w:p>
        </w:tc>
        <w:tc>
          <w:tcPr>
            <w:tcW w:w="0" w:type="auto"/>
            <w:tcMar>
              <w:top w:w="150" w:type="dxa"/>
              <w:left w:w="240" w:type="dxa"/>
              <w:bottom w:w="150" w:type="dxa"/>
              <w:right w:w="240" w:type="dxa"/>
            </w:tcMar>
            <w:vAlign w:val="center"/>
            <w:hideMark/>
          </w:tcPr>
          <w:p w14:paraId="776B18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80,000,000</w:t>
            </w:r>
          </w:p>
        </w:tc>
        <w:tc>
          <w:tcPr>
            <w:tcW w:w="0" w:type="auto"/>
            <w:tcMar>
              <w:top w:w="150" w:type="dxa"/>
              <w:left w:w="240" w:type="dxa"/>
              <w:bottom w:w="150" w:type="dxa"/>
              <w:right w:w="0" w:type="dxa"/>
            </w:tcMar>
            <w:vAlign w:val="center"/>
            <w:hideMark/>
          </w:tcPr>
          <w:p w14:paraId="62AAF2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Phase 1; Corridor Roads; Solid Waste; Youth Centre</w:t>
            </w:r>
          </w:p>
        </w:tc>
      </w:tr>
      <w:tr w:rsidR="0066418B" w:rsidRPr="0066418B" w14:paraId="1C87D98D" w14:textId="77777777">
        <w:tc>
          <w:tcPr>
            <w:tcW w:w="0" w:type="auto"/>
            <w:tcMar>
              <w:top w:w="150" w:type="dxa"/>
              <w:left w:w="0" w:type="dxa"/>
              <w:bottom w:w="150" w:type="dxa"/>
              <w:right w:w="240" w:type="dxa"/>
            </w:tcMar>
            <w:vAlign w:val="center"/>
            <w:hideMark/>
          </w:tcPr>
          <w:p w14:paraId="16EE4E6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2: Growth</w:t>
            </w:r>
          </w:p>
        </w:tc>
        <w:tc>
          <w:tcPr>
            <w:tcW w:w="0" w:type="auto"/>
            <w:tcMar>
              <w:top w:w="150" w:type="dxa"/>
              <w:left w:w="240" w:type="dxa"/>
              <w:bottom w:w="150" w:type="dxa"/>
              <w:right w:w="240" w:type="dxa"/>
            </w:tcMar>
            <w:vAlign w:val="center"/>
            <w:hideMark/>
          </w:tcPr>
          <w:p w14:paraId="4F42EC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2028-2030</w:t>
            </w:r>
          </w:p>
        </w:tc>
        <w:tc>
          <w:tcPr>
            <w:tcW w:w="0" w:type="auto"/>
            <w:tcMar>
              <w:top w:w="150" w:type="dxa"/>
              <w:left w:w="240" w:type="dxa"/>
              <w:bottom w:w="150" w:type="dxa"/>
              <w:right w:w="240" w:type="dxa"/>
            </w:tcMar>
            <w:vAlign w:val="center"/>
            <w:hideMark/>
          </w:tcPr>
          <w:p w14:paraId="5580B2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125,000,000</w:t>
            </w:r>
          </w:p>
        </w:tc>
        <w:tc>
          <w:tcPr>
            <w:tcW w:w="0" w:type="auto"/>
            <w:tcMar>
              <w:top w:w="150" w:type="dxa"/>
              <w:left w:w="240" w:type="dxa"/>
              <w:bottom w:w="150" w:type="dxa"/>
              <w:right w:w="0" w:type="dxa"/>
            </w:tcMar>
            <w:vAlign w:val="center"/>
            <w:hideMark/>
          </w:tcPr>
          <w:p w14:paraId="455D04A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Phase 1; Urban Expansion; Reception Centre</w:t>
            </w:r>
          </w:p>
        </w:tc>
      </w:tr>
      <w:tr w:rsidR="0066418B" w:rsidRPr="0066418B" w14:paraId="407AC7E4" w14:textId="77777777">
        <w:tc>
          <w:tcPr>
            <w:tcW w:w="0" w:type="auto"/>
            <w:tcMar>
              <w:top w:w="150" w:type="dxa"/>
              <w:left w:w="0" w:type="dxa"/>
              <w:bottom w:w="150" w:type="dxa"/>
              <w:right w:w="240" w:type="dxa"/>
            </w:tcMar>
            <w:vAlign w:val="center"/>
            <w:hideMark/>
          </w:tcPr>
          <w:p w14:paraId="22B1C5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Phase 3: Consolidation</w:t>
            </w:r>
          </w:p>
        </w:tc>
        <w:tc>
          <w:tcPr>
            <w:tcW w:w="0" w:type="auto"/>
            <w:tcMar>
              <w:top w:w="150" w:type="dxa"/>
              <w:left w:w="240" w:type="dxa"/>
              <w:bottom w:w="150" w:type="dxa"/>
              <w:right w:w="240" w:type="dxa"/>
            </w:tcMar>
            <w:vAlign w:val="center"/>
            <w:hideMark/>
          </w:tcPr>
          <w:p w14:paraId="18E41A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2031-2035</w:t>
            </w:r>
          </w:p>
        </w:tc>
        <w:tc>
          <w:tcPr>
            <w:tcW w:w="0" w:type="auto"/>
            <w:tcMar>
              <w:top w:w="150" w:type="dxa"/>
              <w:left w:w="240" w:type="dxa"/>
              <w:bottom w:w="150" w:type="dxa"/>
              <w:right w:w="240" w:type="dxa"/>
            </w:tcMar>
            <w:vAlign w:val="center"/>
            <w:hideMark/>
          </w:tcPr>
          <w:p w14:paraId="01D4556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150,000,000</w:t>
            </w:r>
          </w:p>
        </w:tc>
        <w:tc>
          <w:tcPr>
            <w:tcW w:w="0" w:type="auto"/>
            <w:tcMar>
              <w:top w:w="150" w:type="dxa"/>
              <w:left w:w="240" w:type="dxa"/>
              <w:bottom w:w="150" w:type="dxa"/>
              <w:right w:w="0" w:type="dxa"/>
            </w:tcMar>
            <w:vAlign w:val="center"/>
            <w:hideMark/>
          </w:tcPr>
          <w:p w14:paraId="49DD0E4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Phase 2; Urban Expansion Phase 2</w:t>
            </w:r>
          </w:p>
        </w:tc>
      </w:tr>
      <w:tr w:rsidR="0066418B" w:rsidRPr="0066418B" w14:paraId="3EB2155C" w14:textId="77777777">
        <w:tc>
          <w:tcPr>
            <w:tcW w:w="0" w:type="auto"/>
            <w:tcMar>
              <w:top w:w="150" w:type="dxa"/>
              <w:left w:w="0" w:type="dxa"/>
              <w:bottom w:w="150" w:type="dxa"/>
              <w:right w:w="240" w:type="dxa"/>
            </w:tcMar>
            <w:vAlign w:val="center"/>
            <w:hideMark/>
          </w:tcPr>
          <w:p w14:paraId="4153427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22A3B8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2024-2035</w:t>
            </w:r>
          </w:p>
        </w:tc>
        <w:tc>
          <w:tcPr>
            <w:tcW w:w="0" w:type="auto"/>
            <w:tcMar>
              <w:top w:w="150" w:type="dxa"/>
              <w:left w:w="240" w:type="dxa"/>
              <w:bottom w:w="150" w:type="dxa"/>
              <w:right w:w="240" w:type="dxa"/>
            </w:tcMar>
            <w:vAlign w:val="center"/>
            <w:hideMark/>
          </w:tcPr>
          <w:p w14:paraId="193B8C6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380,000,000</w:t>
            </w:r>
          </w:p>
        </w:tc>
        <w:tc>
          <w:tcPr>
            <w:tcW w:w="0" w:type="auto"/>
            <w:tcMar>
              <w:top w:w="150" w:type="dxa"/>
              <w:left w:w="240" w:type="dxa"/>
              <w:bottom w:w="150" w:type="dxa"/>
              <w:right w:w="0" w:type="dxa"/>
            </w:tcMar>
            <w:vAlign w:val="center"/>
            <w:hideMark/>
          </w:tcPr>
          <w:p w14:paraId="1C853E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bl>
    <w:p w14:paraId="50EA4AC7"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757E9DB">
          <v:rect id="_x0000_i1085" style="width:0;height:.75pt" o:hralign="center" o:hrstd="t" o:hr="t" fillcolor="#a0a0a0" stroked="f"/>
        </w:pict>
      </w:r>
    </w:p>
    <w:p w14:paraId="4743A4C3"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8.2 PHASE 0: PROJECT PREPARATION (2024-2025)</w:t>
      </w:r>
    </w:p>
    <w:tbl>
      <w:tblPr>
        <w:tblW w:w="0" w:type="auto"/>
        <w:tblCellMar>
          <w:top w:w="15" w:type="dxa"/>
          <w:left w:w="15" w:type="dxa"/>
          <w:bottom w:w="15" w:type="dxa"/>
          <w:right w:w="15" w:type="dxa"/>
        </w:tblCellMar>
        <w:tblLook w:val="04A0" w:firstRow="1" w:lastRow="0" w:firstColumn="1" w:lastColumn="0" w:noHBand="0" w:noVBand="1"/>
      </w:tblPr>
      <w:tblGrid>
        <w:gridCol w:w="3294"/>
        <w:gridCol w:w="1487"/>
        <w:gridCol w:w="2051"/>
        <w:gridCol w:w="2528"/>
      </w:tblGrid>
      <w:tr w:rsidR="0066418B" w:rsidRPr="0066418B" w14:paraId="190C2FF8" w14:textId="77777777">
        <w:trPr>
          <w:tblHeader/>
        </w:trPr>
        <w:tc>
          <w:tcPr>
            <w:tcW w:w="0" w:type="auto"/>
            <w:tcBorders>
              <w:top w:val="nil"/>
            </w:tcBorders>
            <w:tcMar>
              <w:top w:w="150" w:type="dxa"/>
              <w:left w:w="0" w:type="dxa"/>
              <w:bottom w:w="150" w:type="dxa"/>
              <w:right w:w="240" w:type="dxa"/>
            </w:tcMar>
            <w:vAlign w:val="center"/>
            <w:hideMark/>
          </w:tcPr>
          <w:p w14:paraId="091498F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763D2A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23962F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53A9180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Responsible</w:t>
            </w:r>
          </w:p>
        </w:tc>
      </w:tr>
      <w:tr w:rsidR="0066418B" w:rsidRPr="0066418B" w14:paraId="1E2F5CF3" w14:textId="77777777">
        <w:tc>
          <w:tcPr>
            <w:tcW w:w="0" w:type="auto"/>
            <w:tcMar>
              <w:top w:w="150" w:type="dxa"/>
              <w:left w:w="0" w:type="dxa"/>
              <w:bottom w:w="150" w:type="dxa"/>
              <w:right w:w="240" w:type="dxa"/>
            </w:tcMar>
            <w:vAlign w:val="center"/>
            <w:hideMark/>
          </w:tcPr>
          <w:p w14:paraId="03990B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Feasibility Studies</w:t>
            </w:r>
          </w:p>
        </w:tc>
        <w:tc>
          <w:tcPr>
            <w:tcW w:w="0" w:type="auto"/>
            <w:tcMar>
              <w:top w:w="150" w:type="dxa"/>
              <w:left w:w="240" w:type="dxa"/>
              <w:bottom w:w="150" w:type="dxa"/>
              <w:right w:w="240" w:type="dxa"/>
            </w:tcMar>
            <w:vAlign w:val="center"/>
            <w:hideMark/>
          </w:tcPr>
          <w:p w14:paraId="216DF36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121E9D7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3B8CA8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Consultants</w:t>
            </w:r>
          </w:p>
        </w:tc>
      </w:tr>
      <w:tr w:rsidR="0066418B" w:rsidRPr="0066418B" w14:paraId="48A6D1F7" w14:textId="77777777">
        <w:tc>
          <w:tcPr>
            <w:tcW w:w="0" w:type="auto"/>
            <w:tcMar>
              <w:top w:w="150" w:type="dxa"/>
              <w:left w:w="0" w:type="dxa"/>
              <w:bottom w:w="150" w:type="dxa"/>
              <w:right w:w="240" w:type="dxa"/>
            </w:tcMar>
            <w:vAlign w:val="center"/>
            <w:hideMark/>
          </w:tcPr>
          <w:p w14:paraId="1A0D8BE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Impact Assessments</w:t>
            </w:r>
          </w:p>
        </w:tc>
        <w:tc>
          <w:tcPr>
            <w:tcW w:w="0" w:type="auto"/>
            <w:tcMar>
              <w:top w:w="150" w:type="dxa"/>
              <w:left w:w="240" w:type="dxa"/>
              <w:bottom w:w="150" w:type="dxa"/>
              <w:right w:w="240" w:type="dxa"/>
            </w:tcMar>
            <w:vAlign w:val="center"/>
            <w:hideMark/>
          </w:tcPr>
          <w:p w14:paraId="14BDDF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5322313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61C7CA4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Environmental Consultants</w:t>
            </w:r>
          </w:p>
        </w:tc>
      </w:tr>
      <w:tr w:rsidR="0066418B" w:rsidRPr="0066418B" w14:paraId="357659B4" w14:textId="77777777">
        <w:tc>
          <w:tcPr>
            <w:tcW w:w="0" w:type="auto"/>
            <w:tcMar>
              <w:top w:w="150" w:type="dxa"/>
              <w:left w:w="0" w:type="dxa"/>
              <w:bottom w:w="150" w:type="dxa"/>
              <w:right w:w="240" w:type="dxa"/>
            </w:tcMar>
            <w:vAlign w:val="center"/>
            <w:hideMark/>
          </w:tcPr>
          <w:p w14:paraId="42D1CCF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Financial Modeling</w:t>
            </w:r>
          </w:p>
        </w:tc>
        <w:tc>
          <w:tcPr>
            <w:tcW w:w="0" w:type="auto"/>
            <w:tcMar>
              <w:top w:w="150" w:type="dxa"/>
              <w:left w:w="240" w:type="dxa"/>
              <w:bottom w:w="150" w:type="dxa"/>
              <w:right w:w="240" w:type="dxa"/>
            </w:tcMar>
            <w:vAlign w:val="center"/>
            <w:hideMark/>
          </w:tcPr>
          <w:p w14:paraId="05B110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74D5A0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426846F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Financial Consultants</w:t>
            </w:r>
          </w:p>
        </w:tc>
      </w:tr>
      <w:tr w:rsidR="0066418B" w:rsidRPr="0066418B" w14:paraId="7E147D2D" w14:textId="77777777">
        <w:tc>
          <w:tcPr>
            <w:tcW w:w="0" w:type="auto"/>
            <w:tcMar>
              <w:top w:w="150" w:type="dxa"/>
              <w:left w:w="0" w:type="dxa"/>
              <w:bottom w:w="150" w:type="dxa"/>
              <w:right w:w="240" w:type="dxa"/>
            </w:tcMar>
            <w:vAlign w:val="center"/>
            <w:hideMark/>
          </w:tcPr>
          <w:p w14:paraId="185C13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PPP Structuring</w:t>
            </w:r>
          </w:p>
        </w:tc>
        <w:tc>
          <w:tcPr>
            <w:tcW w:w="0" w:type="auto"/>
            <w:tcMar>
              <w:top w:w="150" w:type="dxa"/>
              <w:left w:w="240" w:type="dxa"/>
              <w:bottom w:w="150" w:type="dxa"/>
              <w:right w:w="240" w:type="dxa"/>
            </w:tcMar>
            <w:vAlign w:val="center"/>
            <w:hideMark/>
          </w:tcPr>
          <w:p w14:paraId="1F58757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1F9E76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1D4513C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PPP Advisor</w:t>
            </w:r>
          </w:p>
        </w:tc>
      </w:tr>
      <w:tr w:rsidR="0066418B" w:rsidRPr="0066418B" w14:paraId="6A1949FC" w14:textId="77777777">
        <w:tc>
          <w:tcPr>
            <w:tcW w:w="0" w:type="auto"/>
            <w:tcMar>
              <w:top w:w="150" w:type="dxa"/>
              <w:left w:w="0" w:type="dxa"/>
              <w:bottom w:w="150" w:type="dxa"/>
              <w:right w:w="240" w:type="dxa"/>
            </w:tcMar>
            <w:vAlign w:val="center"/>
            <w:hideMark/>
          </w:tcPr>
          <w:p w14:paraId="731316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Stakeholder Engagement</w:t>
            </w:r>
          </w:p>
        </w:tc>
        <w:tc>
          <w:tcPr>
            <w:tcW w:w="0" w:type="auto"/>
            <w:tcMar>
              <w:top w:w="150" w:type="dxa"/>
              <w:left w:w="240" w:type="dxa"/>
              <w:bottom w:w="150" w:type="dxa"/>
              <w:right w:w="240" w:type="dxa"/>
            </w:tcMar>
            <w:vAlign w:val="center"/>
            <w:hideMark/>
          </w:tcPr>
          <w:p w14:paraId="3E62FA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2024-2025</w:t>
            </w:r>
          </w:p>
        </w:tc>
        <w:tc>
          <w:tcPr>
            <w:tcW w:w="0" w:type="auto"/>
            <w:tcMar>
              <w:top w:w="150" w:type="dxa"/>
              <w:left w:w="240" w:type="dxa"/>
              <w:bottom w:w="150" w:type="dxa"/>
              <w:right w:w="240" w:type="dxa"/>
            </w:tcMar>
            <w:vAlign w:val="center"/>
            <w:hideMark/>
          </w:tcPr>
          <w:p w14:paraId="7637BF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53C5E61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Engagement Team</w:t>
            </w:r>
          </w:p>
        </w:tc>
      </w:tr>
      <w:tr w:rsidR="0066418B" w:rsidRPr="0066418B" w14:paraId="4A949DB4" w14:textId="77777777">
        <w:tc>
          <w:tcPr>
            <w:tcW w:w="0" w:type="auto"/>
            <w:tcMar>
              <w:top w:w="150" w:type="dxa"/>
              <w:left w:w="0" w:type="dxa"/>
              <w:bottom w:w="150" w:type="dxa"/>
              <w:right w:w="240" w:type="dxa"/>
            </w:tcMar>
            <w:vAlign w:val="center"/>
            <w:hideMark/>
          </w:tcPr>
          <w:p w14:paraId="673840E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Land Acquisition Planning</w:t>
            </w:r>
          </w:p>
        </w:tc>
        <w:tc>
          <w:tcPr>
            <w:tcW w:w="0" w:type="auto"/>
            <w:tcMar>
              <w:top w:w="150" w:type="dxa"/>
              <w:left w:w="240" w:type="dxa"/>
              <w:bottom w:w="150" w:type="dxa"/>
              <w:right w:w="240" w:type="dxa"/>
            </w:tcMar>
            <w:vAlign w:val="center"/>
            <w:hideMark/>
          </w:tcPr>
          <w:p w14:paraId="741DED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w:t>
            </w:r>
          </w:p>
        </w:tc>
        <w:tc>
          <w:tcPr>
            <w:tcW w:w="0" w:type="auto"/>
            <w:tcMar>
              <w:top w:w="150" w:type="dxa"/>
              <w:left w:w="240" w:type="dxa"/>
              <w:bottom w:w="150" w:type="dxa"/>
              <w:right w:w="240" w:type="dxa"/>
            </w:tcMar>
            <w:vAlign w:val="center"/>
            <w:hideMark/>
          </w:tcPr>
          <w:p w14:paraId="3B19FD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12,000,000</w:t>
            </w:r>
          </w:p>
        </w:tc>
        <w:tc>
          <w:tcPr>
            <w:tcW w:w="0" w:type="auto"/>
            <w:tcMar>
              <w:top w:w="150" w:type="dxa"/>
              <w:left w:w="240" w:type="dxa"/>
              <w:bottom w:w="150" w:type="dxa"/>
              <w:right w:w="0" w:type="dxa"/>
            </w:tcMar>
            <w:vAlign w:val="center"/>
            <w:hideMark/>
          </w:tcPr>
          <w:p w14:paraId="6F0FC20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Legal Team</w:t>
            </w:r>
          </w:p>
        </w:tc>
      </w:tr>
      <w:tr w:rsidR="0066418B" w:rsidRPr="0066418B" w14:paraId="4826AB3F" w14:textId="77777777">
        <w:tc>
          <w:tcPr>
            <w:tcW w:w="0" w:type="auto"/>
            <w:tcMar>
              <w:top w:w="150" w:type="dxa"/>
              <w:left w:w="0" w:type="dxa"/>
              <w:bottom w:w="150" w:type="dxa"/>
              <w:right w:w="240" w:type="dxa"/>
            </w:tcMar>
            <w:vAlign w:val="center"/>
            <w:hideMark/>
          </w:tcPr>
          <w:p w14:paraId="4272DD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4BB112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63204C0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25,000,000</w:t>
            </w:r>
          </w:p>
        </w:tc>
        <w:tc>
          <w:tcPr>
            <w:tcW w:w="0" w:type="auto"/>
            <w:tcMar>
              <w:top w:w="150" w:type="dxa"/>
              <w:left w:w="240" w:type="dxa"/>
              <w:bottom w:w="150" w:type="dxa"/>
              <w:right w:w="0" w:type="dxa"/>
            </w:tcMar>
            <w:vAlign w:val="center"/>
            <w:hideMark/>
          </w:tcPr>
          <w:p w14:paraId="6910E4C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bl>
    <w:p w14:paraId="0E8465C2"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2B370EB">
          <v:rect id="_x0000_i1086" style="width:0;height:.75pt" o:hralign="center" o:hrstd="t" o:hr="t" fillcolor="#a0a0a0" stroked="f"/>
        </w:pict>
      </w:r>
    </w:p>
    <w:p w14:paraId="08407D1A"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8.3 PHASE 1: FOUNDATION AND DESIGN (2025-2027)</w:t>
      </w:r>
    </w:p>
    <w:tbl>
      <w:tblPr>
        <w:tblW w:w="0" w:type="auto"/>
        <w:tblCellMar>
          <w:top w:w="15" w:type="dxa"/>
          <w:left w:w="15" w:type="dxa"/>
          <w:bottom w:w="15" w:type="dxa"/>
          <w:right w:w="15" w:type="dxa"/>
        </w:tblCellMar>
        <w:tblLook w:val="04A0" w:firstRow="1" w:lastRow="0" w:firstColumn="1" w:lastColumn="0" w:noHBand="0" w:noVBand="1"/>
      </w:tblPr>
      <w:tblGrid>
        <w:gridCol w:w="2561"/>
        <w:gridCol w:w="3446"/>
        <w:gridCol w:w="2016"/>
        <w:gridCol w:w="1337"/>
      </w:tblGrid>
      <w:tr w:rsidR="0066418B" w:rsidRPr="0066418B" w14:paraId="56FEB339" w14:textId="77777777">
        <w:trPr>
          <w:tblHeader/>
        </w:trPr>
        <w:tc>
          <w:tcPr>
            <w:tcW w:w="0" w:type="auto"/>
            <w:tcBorders>
              <w:top w:val="nil"/>
            </w:tcBorders>
            <w:tcMar>
              <w:top w:w="150" w:type="dxa"/>
              <w:left w:w="0" w:type="dxa"/>
              <w:bottom w:w="150" w:type="dxa"/>
              <w:right w:w="240" w:type="dxa"/>
            </w:tcMar>
            <w:vAlign w:val="center"/>
            <w:hideMark/>
          </w:tcPr>
          <w:p w14:paraId="2D0BF5B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3EDE01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65EBDEF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24D694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r>
      <w:tr w:rsidR="0066418B" w:rsidRPr="0066418B" w14:paraId="0B50336C" w14:textId="77777777">
        <w:tc>
          <w:tcPr>
            <w:tcW w:w="0" w:type="auto"/>
            <w:tcMar>
              <w:top w:w="150" w:type="dxa"/>
              <w:left w:w="0" w:type="dxa"/>
              <w:bottom w:w="150" w:type="dxa"/>
              <w:right w:w="240" w:type="dxa"/>
            </w:tcMar>
            <w:vAlign w:val="center"/>
            <w:hideMark/>
          </w:tcPr>
          <w:p w14:paraId="042E72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04F49F1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 1 design; land readjustment</w:t>
            </w:r>
          </w:p>
        </w:tc>
        <w:tc>
          <w:tcPr>
            <w:tcW w:w="0" w:type="auto"/>
            <w:tcMar>
              <w:top w:w="150" w:type="dxa"/>
              <w:left w:w="240" w:type="dxa"/>
              <w:bottom w:w="150" w:type="dxa"/>
              <w:right w:w="240" w:type="dxa"/>
            </w:tcMar>
            <w:vAlign w:val="center"/>
            <w:hideMark/>
          </w:tcPr>
          <w:p w14:paraId="37890F4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20,000,000</w:t>
            </w:r>
          </w:p>
        </w:tc>
        <w:tc>
          <w:tcPr>
            <w:tcW w:w="0" w:type="auto"/>
            <w:tcMar>
              <w:top w:w="150" w:type="dxa"/>
              <w:left w:w="240" w:type="dxa"/>
              <w:bottom w:w="150" w:type="dxa"/>
              <w:right w:w="0" w:type="dxa"/>
            </w:tcMar>
            <w:vAlign w:val="center"/>
            <w:hideMark/>
          </w:tcPr>
          <w:p w14:paraId="201CC8C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2025-2027</w:t>
            </w:r>
          </w:p>
        </w:tc>
      </w:tr>
      <w:tr w:rsidR="0066418B" w:rsidRPr="0066418B" w14:paraId="2F14A5AD" w14:textId="77777777">
        <w:tc>
          <w:tcPr>
            <w:tcW w:w="0" w:type="auto"/>
            <w:tcMar>
              <w:top w:w="150" w:type="dxa"/>
              <w:left w:w="0" w:type="dxa"/>
              <w:bottom w:w="150" w:type="dxa"/>
              <w:right w:w="240" w:type="dxa"/>
            </w:tcMar>
            <w:vAlign w:val="center"/>
            <w:hideMark/>
          </w:tcPr>
          <w:p w14:paraId="1ED16C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634157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detailed design; construction</w:t>
            </w:r>
          </w:p>
        </w:tc>
        <w:tc>
          <w:tcPr>
            <w:tcW w:w="0" w:type="auto"/>
            <w:tcMar>
              <w:top w:w="150" w:type="dxa"/>
              <w:left w:w="240" w:type="dxa"/>
              <w:bottom w:w="150" w:type="dxa"/>
              <w:right w:w="240" w:type="dxa"/>
            </w:tcMar>
            <w:vAlign w:val="center"/>
            <w:hideMark/>
          </w:tcPr>
          <w:p w14:paraId="5CD00C8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30,000,000</w:t>
            </w:r>
          </w:p>
        </w:tc>
        <w:tc>
          <w:tcPr>
            <w:tcW w:w="0" w:type="auto"/>
            <w:tcMar>
              <w:top w:w="150" w:type="dxa"/>
              <w:left w:w="240" w:type="dxa"/>
              <w:bottom w:w="150" w:type="dxa"/>
              <w:right w:w="0" w:type="dxa"/>
            </w:tcMar>
            <w:vAlign w:val="center"/>
            <w:hideMark/>
          </w:tcPr>
          <w:p w14:paraId="347CB4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2026-2027</w:t>
            </w:r>
          </w:p>
        </w:tc>
      </w:tr>
      <w:tr w:rsidR="0066418B" w:rsidRPr="0066418B" w14:paraId="60F1293B" w14:textId="77777777">
        <w:tc>
          <w:tcPr>
            <w:tcW w:w="0" w:type="auto"/>
            <w:tcMar>
              <w:top w:w="150" w:type="dxa"/>
              <w:left w:w="0" w:type="dxa"/>
              <w:bottom w:w="150" w:type="dxa"/>
              <w:right w:w="240" w:type="dxa"/>
            </w:tcMar>
            <w:vAlign w:val="center"/>
            <w:hideMark/>
          </w:tcPr>
          <w:p w14:paraId="4624AB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07E181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design; construction</w:t>
            </w:r>
          </w:p>
        </w:tc>
        <w:tc>
          <w:tcPr>
            <w:tcW w:w="0" w:type="auto"/>
            <w:tcMar>
              <w:top w:w="150" w:type="dxa"/>
              <w:left w:w="240" w:type="dxa"/>
              <w:bottom w:w="150" w:type="dxa"/>
              <w:right w:w="240" w:type="dxa"/>
            </w:tcMar>
            <w:vAlign w:val="center"/>
            <w:hideMark/>
          </w:tcPr>
          <w:p w14:paraId="71205B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015CD2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2025-2027</w:t>
            </w:r>
          </w:p>
        </w:tc>
      </w:tr>
      <w:tr w:rsidR="0066418B" w:rsidRPr="0066418B" w14:paraId="7B6FA734" w14:textId="77777777">
        <w:tc>
          <w:tcPr>
            <w:tcW w:w="0" w:type="auto"/>
            <w:tcMar>
              <w:top w:w="150" w:type="dxa"/>
              <w:left w:w="0" w:type="dxa"/>
              <w:bottom w:w="150" w:type="dxa"/>
              <w:right w:w="240" w:type="dxa"/>
            </w:tcMar>
            <w:vAlign w:val="center"/>
            <w:hideMark/>
          </w:tcPr>
          <w:p w14:paraId="1EC7B7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6ED63F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design; construction</w:t>
            </w:r>
          </w:p>
        </w:tc>
        <w:tc>
          <w:tcPr>
            <w:tcW w:w="0" w:type="auto"/>
            <w:tcMar>
              <w:top w:w="150" w:type="dxa"/>
              <w:left w:w="240" w:type="dxa"/>
              <w:bottom w:w="150" w:type="dxa"/>
              <w:right w:w="240" w:type="dxa"/>
            </w:tcMar>
            <w:vAlign w:val="center"/>
            <w:hideMark/>
          </w:tcPr>
          <w:p w14:paraId="2C4641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c>
          <w:tcPr>
            <w:tcW w:w="0" w:type="auto"/>
            <w:tcMar>
              <w:top w:w="150" w:type="dxa"/>
              <w:left w:w="240" w:type="dxa"/>
              <w:bottom w:w="150" w:type="dxa"/>
              <w:right w:w="0" w:type="dxa"/>
            </w:tcMar>
            <w:vAlign w:val="center"/>
            <w:hideMark/>
          </w:tcPr>
          <w:p w14:paraId="1E4FEE2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2026-2027</w:t>
            </w:r>
          </w:p>
        </w:tc>
      </w:tr>
      <w:tr w:rsidR="0066418B" w:rsidRPr="0066418B" w14:paraId="119542A2" w14:textId="77777777">
        <w:tc>
          <w:tcPr>
            <w:tcW w:w="0" w:type="auto"/>
            <w:tcMar>
              <w:top w:w="150" w:type="dxa"/>
              <w:left w:w="0" w:type="dxa"/>
              <w:bottom w:w="150" w:type="dxa"/>
              <w:right w:w="240" w:type="dxa"/>
            </w:tcMar>
            <w:vAlign w:val="center"/>
            <w:hideMark/>
          </w:tcPr>
          <w:p w14:paraId="056E64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03: FTZ</w:t>
            </w:r>
          </w:p>
        </w:tc>
        <w:tc>
          <w:tcPr>
            <w:tcW w:w="0" w:type="auto"/>
            <w:tcMar>
              <w:top w:w="150" w:type="dxa"/>
              <w:left w:w="240" w:type="dxa"/>
              <w:bottom w:w="150" w:type="dxa"/>
              <w:right w:w="240" w:type="dxa"/>
            </w:tcMar>
            <w:vAlign w:val="center"/>
            <w:hideMark/>
          </w:tcPr>
          <w:p w14:paraId="771A66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Market study; feasibility</w:t>
            </w:r>
          </w:p>
        </w:tc>
        <w:tc>
          <w:tcPr>
            <w:tcW w:w="0" w:type="auto"/>
            <w:tcMar>
              <w:top w:w="150" w:type="dxa"/>
              <w:left w:w="240" w:type="dxa"/>
              <w:bottom w:w="150" w:type="dxa"/>
              <w:right w:w="240" w:type="dxa"/>
            </w:tcMar>
            <w:vAlign w:val="center"/>
            <w:hideMark/>
          </w:tcPr>
          <w:p w14:paraId="4AD9E6F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247E051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2026-2027</w:t>
            </w:r>
          </w:p>
        </w:tc>
      </w:tr>
      <w:tr w:rsidR="0066418B" w:rsidRPr="0066418B" w14:paraId="77895634" w14:textId="77777777">
        <w:tc>
          <w:tcPr>
            <w:tcW w:w="0" w:type="auto"/>
            <w:tcMar>
              <w:top w:w="150" w:type="dxa"/>
              <w:left w:w="0" w:type="dxa"/>
              <w:bottom w:w="150" w:type="dxa"/>
              <w:right w:w="240" w:type="dxa"/>
            </w:tcMar>
            <w:vAlign w:val="center"/>
            <w:hideMark/>
          </w:tcPr>
          <w:p w14:paraId="2629F2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Priority 06: Reception Centre</w:t>
            </w:r>
          </w:p>
        </w:tc>
        <w:tc>
          <w:tcPr>
            <w:tcW w:w="0" w:type="auto"/>
            <w:tcMar>
              <w:top w:w="150" w:type="dxa"/>
              <w:left w:w="240" w:type="dxa"/>
              <w:bottom w:w="150" w:type="dxa"/>
              <w:right w:w="240" w:type="dxa"/>
            </w:tcMar>
            <w:vAlign w:val="center"/>
            <w:hideMark/>
          </w:tcPr>
          <w:p w14:paraId="3238D01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design</w:t>
            </w:r>
          </w:p>
        </w:tc>
        <w:tc>
          <w:tcPr>
            <w:tcW w:w="0" w:type="auto"/>
            <w:tcMar>
              <w:top w:w="150" w:type="dxa"/>
              <w:left w:w="240" w:type="dxa"/>
              <w:bottom w:w="150" w:type="dxa"/>
              <w:right w:w="240" w:type="dxa"/>
            </w:tcMar>
            <w:vAlign w:val="center"/>
            <w:hideMark/>
          </w:tcPr>
          <w:p w14:paraId="4892FE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4A2B3B2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2026-2027</w:t>
            </w:r>
          </w:p>
        </w:tc>
      </w:tr>
      <w:tr w:rsidR="0066418B" w:rsidRPr="0066418B" w14:paraId="788C4B2B" w14:textId="77777777">
        <w:tc>
          <w:tcPr>
            <w:tcW w:w="0" w:type="auto"/>
            <w:tcMar>
              <w:top w:w="150" w:type="dxa"/>
              <w:left w:w="0" w:type="dxa"/>
              <w:bottom w:w="150" w:type="dxa"/>
              <w:right w:w="240" w:type="dxa"/>
            </w:tcMar>
            <w:vAlign w:val="center"/>
            <w:hideMark/>
          </w:tcPr>
          <w:p w14:paraId="6ABCFF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6FA59FD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FF0E09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80,000,000</w:t>
            </w:r>
          </w:p>
        </w:tc>
        <w:tc>
          <w:tcPr>
            <w:tcW w:w="0" w:type="auto"/>
            <w:tcMar>
              <w:top w:w="150" w:type="dxa"/>
              <w:left w:w="240" w:type="dxa"/>
              <w:bottom w:w="150" w:type="dxa"/>
              <w:right w:w="0" w:type="dxa"/>
            </w:tcMar>
            <w:vAlign w:val="center"/>
            <w:hideMark/>
          </w:tcPr>
          <w:p w14:paraId="16E55F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bl>
    <w:p w14:paraId="392CA2E3"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28FFB29A">
          <v:rect id="_x0000_i1087" style="width:0;height:.75pt" o:hralign="center" o:hrstd="t" o:hr="t" fillcolor="#a0a0a0" stroked="f"/>
        </w:pict>
      </w:r>
    </w:p>
    <w:p w14:paraId="0071B875"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8.4 PHASE 2: IMPLEMENTATION AND GROWTH (2028-2030)</w:t>
      </w:r>
    </w:p>
    <w:tbl>
      <w:tblPr>
        <w:tblW w:w="0" w:type="auto"/>
        <w:tblCellMar>
          <w:top w:w="15" w:type="dxa"/>
          <w:left w:w="15" w:type="dxa"/>
          <w:bottom w:w="15" w:type="dxa"/>
          <w:right w:w="15" w:type="dxa"/>
        </w:tblCellMar>
        <w:tblLook w:val="04A0" w:firstRow="1" w:lastRow="0" w:firstColumn="1" w:lastColumn="0" w:noHBand="0" w:noVBand="1"/>
      </w:tblPr>
      <w:tblGrid>
        <w:gridCol w:w="2811"/>
        <w:gridCol w:w="3088"/>
        <w:gridCol w:w="2124"/>
        <w:gridCol w:w="1337"/>
      </w:tblGrid>
      <w:tr w:rsidR="0066418B" w:rsidRPr="0066418B" w14:paraId="0D05E149" w14:textId="77777777">
        <w:trPr>
          <w:tblHeader/>
        </w:trPr>
        <w:tc>
          <w:tcPr>
            <w:tcW w:w="0" w:type="auto"/>
            <w:tcBorders>
              <w:top w:val="nil"/>
            </w:tcBorders>
            <w:tcMar>
              <w:top w:w="150" w:type="dxa"/>
              <w:left w:w="0" w:type="dxa"/>
              <w:bottom w:w="150" w:type="dxa"/>
              <w:right w:w="240" w:type="dxa"/>
            </w:tcMar>
            <w:vAlign w:val="center"/>
            <w:hideMark/>
          </w:tcPr>
          <w:p w14:paraId="25BE19C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08EEABE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4745710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4E0E13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r>
      <w:tr w:rsidR="0066418B" w:rsidRPr="0066418B" w14:paraId="6209EFFD" w14:textId="77777777">
        <w:tc>
          <w:tcPr>
            <w:tcW w:w="0" w:type="auto"/>
            <w:tcMar>
              <w:top w:w="150" w:type="dxa"/>
              <w:left w:w="0" w:type="dxa"/>
              <w:bottom w:w="150" w:type="dxa"/>
              <w:right w:w="240" w:type="dxa"/>
            </w:tcMar>
            <w:vAlign w:val="center"/>
            <w:hideMark/>
          </w:tcPr>
          <w:p w14:paraId="35A06F3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66D80F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 1 construction</w:t>
            </w:r>
          </w:p>
        </w:tc>
        <w:tc>
          <w:tcPr>
            <w:tcW w:w="0" w:type="auto"/>
            <w:tcMar>
              <w:top w:w="150" w:type="dxa"/>
              <w:left w:w="240" w:type="dxa"/>
              <w:bottom w:w="150" w:type="dxa"/>
              <w:right w:w="240" w:type="dxa"/>
            </w:tcMar>
            <w:vAlign w:val="center"/>
            <w:hideMark/>
          </w:tcPr>
          <w:p w14:paraId="09E08F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43,000,000</w:t>
            </w:r>
          </w:p>
        </w:tc>
        <w:tc>
          <w:tcPr>
            <w:tcW w:w="0" w:type="auto"/>
            <w:tcMar>
              <w:top w:w="150" w:type="dxa"/>
              <w:left w:w="240" w:type="dxa"/>
              <w:bottom w:w="150" w:type="dxa"/>
              <w:right w:w="0" w:type="dxa"/>
            </w:tcMar>
            <w:vAlign w:val="center"/>
            <w:hideMark/>
          </w:tcPr>
          <w:p w14:paraId="06E6DF1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2028-2030</w:t>
            </w:r>
          </w:p>
        </w:tc>
      </w:tr>
      <w:tr w:rsidR="0066418B" w:rsidRPr="0066418B" w14:paraId="655BDB83" w14:textId="77777777">
        <w:tc>
          <w:tcPr>
            <w:tcW w:w="0" w:type="auto"/>
            <w:tcMar>
              <w:top w:w="150" w:type="dxa"/>
              <w:left w:w="0" w:type="dxa"/>
              <w:bottom w:w="150" w:type="dxa"/>
              <w:right w:w="240" w:type="dxa"/>
            </w:tcMar>
            <w:vAlign w:val="center"/>
            <w:hideMark/>
          </w:tcPr>
          <w:p w14:paraId="3248AD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03: FTZ</w:t>
            </w:r>
          </w:p>
        </w:tc>
        <w:tc>
          <w:tcPr>
            <w:tcW w:w="0" w:type="auto"/>
            <w:tcMar>
              <w:top w:w="150" w:type="dxa"/>
              <w:left w:w="240" w:type="dxa"/>
              <w:bottom w:w="150" w:type="dxa"/>
              <w:right w:w="240" w:type="dxa"/>
            </w:tcMar>
            <w:vAlign w:val="center"/>
            <w:hideMark/>
          </w:tcPr>
          <w:p w14:paraId="292D4E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 1 development</w:t>
            </w:r>
          </w:p>
        </w:tc>
        <w:tc>
          <w:tcPr>
            <w:tcW w:w="0" w:type="auto"/>
            <w:tcMar>
              <w:top w:w="150" w:type="dxa"/>
              <w:left w:w="240" w:type="dxa"/>
              <w:bottom w:w="150" w:type="dxa"/>
              <w:right w:w="240" w:type="dxa"/>
            </w:tcMar>
            <w:vAlign w:val="center"/>
            <w:hideMark/>
          </w:tcPr>
          <w:p w14:paraId="4A292A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80,000,000</w:t>
            </w:r>
          </w:p>
        </w:tc>
        <w:tc>
          <w:tcPr>
            <w:tcW w:w="0" w:type="auto"/>
            <w:tcMar>
              <w:top w:w="150" w:type="dxa"/>
              <w:left w:w="240" w:type="dxa"/>
              <w:bottom w:w="150" w:type="dxa"/>
              <w:right w:w="0" w:type="dxa"/>
            </w:tcMar>
            <w:vAlign w:val="center"/>
            <w:hideMark/>
          </w:tcPr>
          <w:p w14:paraId="28587A6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2028-2030</w:t>
            </w:r>
          </w:p>
        </w:tc>
      </w:tr>
      <w:tr w:rsidR="0066418B" w:rsidRPr="0066418B" w14:paraId="48C15B86" w14:textId="77777777">
        <w:tc>
          <w:tcPr>
            <w:tcW w:w="0" w:type="auto"/>
            <w:tcMar>
              <w:top w:w="150" w:type="dxa"/>
              <w:left w:w="0" w:type="dxa"/>
              <w:bottom w:w="150" w:type="dxa"/>
              <w:right w:w="240" w:type="dxa"/>
            </w:tcMar>
            <w:vAlign w:val="center"/>
            <w:hideMark/>
          </w:tcPr>
          <w:p w14:paraId="10012F9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188BAF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Construction; operational start</w:t>
            </w:r>
          </w:p>
        </w:tc>
        <w:tc>
          <w:tcPr>
            <w:tcW w:w="0" w:type="auto"/>
            <w:tcMar>
              <w:top w:w="150" w:type="dxa"/>
              <w:left w:w="240" w:type="dxa"/>
              <w:bottom w:w="150" w:type="dxa"/>
              <w:right w:w="240" w:type="dxa"/>
            </w:tcMar>
            <w:vAlign w:val="center"/>
            <w:hideMark/>
          </w:tcPr>
          <w:p w14:paraId="41D81D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2,000,000</w:t>
            </w:r>
          </w:p>
        </w:tc>
        <w:tc>
          <w:tcPr>
            <w:tcW w:w="0" w:type="auto"/>
            <w:tcMar>
              <w:top w:w="150" w:type="dxa"/>
              <w:left w:w="240" w:type="dxa"/>
              <w:bottom w:w="150" w:type="dxa"/>
              <w:right w:w="0" w:type="dxa"/>
            </w:tcMar>
            <w:vAlign w:val="center"/>
            <w:hideMark/>
          </w:tcPr>
          <w:p w14:paraId="1ADDC4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2028-2029</w:t>
            </w:r>
          </w:p>
        </w:tc>
      </w:tr>
      <w:tr w:rsidR="0066418B" w:rsidRPr="0066418B" w14:paraId="59E7E830" w14:textId="77777777">
        <w:tc>
          <w:tcPr>
            <w:tcW w:w="0" w:type="auto"/>
            <w:tcMar>
              <w:top w:w="150" w:type="dxa"/>
              <w:left w:w="0" w:type="dxa"/>
              <w:bottom w:w="150" w:type="dxa"/>
              <w:right w:w="240" w:type="dxa"/>
            </w:tcMar>
            <w:vAlign w:val="center"/>
            <w:hideMark/>
          </w:tcPr>
          <w:p w14:paraId="3CE106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1FC0B9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F9D044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125,000,000</w:t>
            </w:r>
          </w:p>
        </w:tc>
        <w:tc>
          <w:tcPr>
            <w:tcW w:w="0" w:type="auto"/>
            <w:tcMar>
              <w:top w:w="150" w:type="dxa"/>
              <w:left w:w="240" w:type="dxa"/>
              <w:bottom w:w="150" w:type="dxa"/>
              <w:right w:w="0" w:type="dxa"/>
            </w:tcMar>
            <w:vAlign w:val="center"/>
            <w:hideMark/>
          </w:tcPr>
          <w:p w14:paraId="05BA5F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bl>
    <w:p w14:paraId="30C36F00"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4737F81">
          <v:rect id="_x0000_i1088" style="width:0;height:.75pt" o:hralign="center" o:hrstd="t" o:hr="t" fillcolor="#a0a0a0" stroked="f"/>
        </w:pict>
      </w:r>
    </w:p>
    <w:p w14:paraId="54862C9D"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8.5 PHASE 3: CONSOLIDATION AND EXPANSION (2031-2035)</w:t>
      </w:r>
    </w:p>
    <w:tbl>
      <w:tblPr>
        <w:tblW w:w="0" w:type="auto"/>
        <w:tblCellMar>
          <w:top w:w="15" w:type="dxa"/>
          <w:left w:w="15" w:type="dxa"/>
          <w:bottom w:w="15" w:type="dxa"/>
          <w:right w:w="15" w:type="dxa"/>
        </w:tblCellMar>
        <w:tblLook w:val="04A0" w:firstRow="1" w:lastRow="0" w:firstColumn="1" w:lastColumn="0" w:noHBand="0" w:noVBand="1"/>
      </w:tblPr>
      <w:tblGrid>
        <w:gridCol w:w="1897"/>
        <w:gridCol w:w="2663"/>
        <w:gridCol w:w="2248"/>
        <w:gridCol w:w="1337"/>
      </w:tblGrid>
      <w:tr w:rsidR="0066418B" w:rsidRPr="0066418B" w14:paraId="5E709354" w14:textId="77777777">
        <w:trPr>
          <w:tblHeader/>
        </w:trPr>
        <w:tc>
          <w:tcPr>
            <w:tcW w:w="0" w:type="auto"/>
            <w:tcBorders>
              <w:top w:val="nil"/>
            </w:tcBorders>
            <w:tcMar>
              <w:top w:w="150" w:type="dxa"/>
              <w:left w:w="0" w:type="dxa"/>
              <w:bottom w:w="150" w:type="dxa"/>
              <w:right w:w="240" w:type="dxa"/>
            </w:tcMar>
            <w:vAlign w:val="center"/>
            <w:hideMark/>
          </w:tcPr>
          <w:p w14:paraId="3A6A662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Project</w:t>
            </w:r>
          </w:p>
        </w:tc>
        <w:tc>
          <w:tcPr>
            <w:tcW w:w="0" w:type="auto"/>
            <w:tcBorders>
              <w:top w:val="nil"/>
            </w:tcBorders>
            <w:tcMar>
              <w:top w:w="150" w:type="dxa"/>
              <w:left w:w="240" w:type="dxa"/>
              <w:bottom w:w="150" w:type="dxa"/>
              <w:right w:w="240" w:type="dxa"/>
            </w:tcMar>
            <w:vAlign w:val="center"/>
            <w:hideMark/>
          </w:tcPr>
          <w:p w14:paraId="1EDE3F0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Activities</w:t>
            </w:r>
          </w:p>
        </w:tc>
        <w:tc>
          <w:tcPr>
            <w:tcW w:w="0" w:type="auto"/>
            <w:tcBorders>
              <w:top w:val="nil"/>
            </w:tcBorders>
            <w:tcMar>
              <w:top w:w="150" w:type="dxa"/>
              <w:left w:w="240" w:type="dxa"/>
              <w:bottom w:w="150" w:type="dxa"/>
              <w:right w:w="240" w:type="dxa"/>
            </w:tcMar>
            <w:vAlign w:val="center"/>
            <w:hideMark/>
          </w:tcPr>
          <w:p w14:paraId="4F2423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c>
          <w:tcPr>
            <w:tcW w:w="0" w:type="auto"/>
            <w:tcBorders>
              <w:top w:val="nil"/>
            </w:tcBorders>
            <w:tcMar>
              <w:top w:w="150" w:type="dxa"/>
              <w:left w:w="240" w:type="dxa"/>
              <w:bottom w:w="150" w:type="dxa"/>
              <w:right w:w="240" w:type="dxa"/>
            </w:tcMar>
            <w:vAlign w:val="center"/>
            <w:hideMark/>
          </w:tcPr>
          <w:p w14:paraId="3866E51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r>
      <w:tr w:rsidR="0066418B" w:rsidRPr="0066418B" w14:paraId="3F49B901" w14:textId="77777777">
        <w:tc>
          <w:tcPr>
            <w:tcW w:w="0" w:type="auto"/>
            <w:tcMar>
              <w:top w:w="150" w:type="dxa"/>
              <w:left w:w="0" w:type="dxa"/>
              <w:bottom w:w="150" w:type="dxa"/>
              <w:right w:w="240" w:type="dxa"/>
            </w:tcMar>
            <w:vAlign w:val="center"/>
            <w:hideMark/>
          </w:tcPr>
          <w:p w14:paraId="1FD0D8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Priority 03: FTZ</w:t>
            </w:r>
          </w:p>
        </w:tc>
        <w:tc>
          <w:tcPr>
            <w:tcW w:w="0" w:type="auto"/>
            <w:tcMar>
              <w:top w:w="150" w:type="dxa"/>
              <w:left w:w="240" w:type="dxa"/>
              <w:bottom w:w="150" w:type="dxa"/>
              <w:right w:w="240" w:type="dxa"/>
            </w:tcMar>
            <w:vAlign w:val="center"/>
            <w:hideMark/>
          </w:tcPr>
          <w:p w14:paraId="2A192D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Phase 2 development</w:t>
            </w:r>
          </w:p>
        </w:tc>
        <w:tc>
          <w:tcPr>
            <w:tcW w:w="0" w:type="auto"/>
            <w:tcMar>
              <w:top w:w="150" w:type="dxa"/>
              <w:left w:w="240" w:type="dxa"/>
              <w:bottom w:w="150" w:type="dxa"/>
              <w:right w:w="240" w:type="dxa"/>
            </w:tcMar>
            <w:vAlign w:val="center"/>
            <w:hideMark/>
          </w:tcPr>
          <w:p w14:paraId="22EAAE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150,000,000</w:t>
            </w:r>
          </w:p>
        </w:tc>
        <w:tc>
          <w:tcPr>
            <w:tcW w:w="0" w:type="auto"/>
            <w:tcMar>
              <w:top w:w="150" w:type="dxa"/>
              <w:left w:w="240" w:type="dxa"/>
              <w:bottom w:w="150" w:type="dxa"/>
              <w:right w:w="0" w:type="dxa"/>
            </w:tcMar>
            <w:vAlign w:val="center"/>
            <w:hideMark/>
          </w:tcPr>
          <w:p w14:paraId="202B7C3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2031-2035</w:t>
            </w:r>
          </w:p>
        </w:tc>
      </w:tr>
      <w:tr w:rsidR="0066418B" w:rsidRPr="0066418B" w14:paraId="68719103" w14:textId="77777777">
        <w:tc>
          <w:tcPr>
            <w:tcW w:w="0" w:type="auto"/>
            <w:tcMar>
              <w:top w:w="150" w:type="dxa"/>
              <w:left w:w="0" w:type="dxa"/>
              <w:bottom w:w="150" w:type="dxa"/>
              <w:right w:w="240" w:type="dxa"/>
            </w:tcMar>
            <w:vAlign w:val="center"/>
            <w:hideMark/>
          </w:tcPr>
          <w:p w14:paraId="0A4B1F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7F0343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3B30C2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150,000,000</w:t>
            </w:r>
          </w:p>
        </w:tc>
        <w:tc>
          <w:tcPr>
            <w:tcW w:w="0" w:type="auto"/>
            <w:tcMar>
              <w:top w:w="150" w:type="dxa"/>
              <w:left w:w="240" w:type="dxa"/>
              <w:bottom w:w="150" w:type="dxa"/>
              <w:right w:w="0" w:type="dxa"/>
            </w:tcMar>
            <w:vAlign w:val="center"/>
            <w:hideMark/>
          </w:tcPr>
          <w:p w14:paraId="589F0AE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p>
        </w:tc>
      </w:tr>
    </w:tbl>
    <w:p w14:paraId="67D5052A"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DEF7599">
          <v:rect id="_x0000_i1089" style="width:0;height:.75pt" o:hralign="center" o:hrstd="t" o:hr="t" fillcolor="#a0a0a0" stroked="f"/>
        </w:pict>
      </w:r>
    </w:p>
    <w:p w14:paraId="72341DBB"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8.6 CRITICAL PATH MILESTONES</w:t>
      </w:r>
    </w:p>
    <w:tbl>
      <w:tblPr>
        <w:tblW w:w="11280" w:type="dxa"/>
        <w:tblCellMar>
          <w:top w:w="15" w:type="dxa"/>
          <w:left w:w="15" w:type="dxa"/>
          <w:bottom w:w="15" w:type="dxa"/>
          <w:right w:w="15" w:type="dxa"/>
        </w:tblCellMar>
        <w:tblLook w:val="04A0" w:firstRow="1" w:lastRow="0" w:firstColumn="1" w:lastColumn="0" w:noHBand="0" w:noVBand="1"/>
      </w:tblPr>
      <w:tblGrid>
        <w:gridCol w:w="5775"/>
        <w:gridCol w:w="2347"/>
        <w:gridCol w:w="3158"/>
      </w:tblGrid>
      <w:tr w:rsidR="0066418B" w:rsidRPr="0066418B" w14:paraId="0D07BC33" w14:textId="77777777">
        <w:trPr>
          <w:tblHeader/>
        </w:trPr>
        <w:tc>
          <w:tcPr>
            <w:tcW w:w="0" w:type="auto"/>
            <w:tcBorders>
              <w:top w:val="nil"/>
            </w:tcBorders>
            <w:tcMar>
              <w:top w:w="150" w:type="dxa"/>
              <w:left w:w="0" w:type="dxa"/>
              <w:bottom w:w="150" w:type="dxa"/>
              <w:right w:w="240" w:type="dxa"/>
            </w:tcMar>
            <w:vAlign w:val="center"/>
            <w:hideMark/>
          </w:tcPr>
          <w:p w14:paraId="54658A5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Milestone</w:t>
            </w:r>
          </w:p>
        </w:tc>
        <w:tc>
          <w:tcPr>
            <w:tcW w:w="0" w:type="auto"/>
            <w:tcBorders>
              <w:top w:val="nil"/>
            </w:tcBorders>
            <w:tcMar>
              <w:top w:w="150" w:type="dxa"/>
              <w:left w:w="240" w:type="dxa"/>
              <w:bottom w:w="150" w:type="dxa"/>
              <w:right w:w="240" w:type="dxa"/>
            </w:tcMar>
            <w:vAlign w:val="center"/>
            <w:hideMark/>
          </w:tcPr>
          <w:p w14:paraId="56790B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Target Date</w:t>
            </w:r>
          </w:p>
        </w:tc>
        <w:tc>
          <w:tcPr>
            <w:tcW w:w="0" w:type="auto"/>
            <w:tcBorders>
              <w:top w:val="nil"/>
            </w:tcBorders>
            <w:tcMar>
              <w:top w:w="150" w:type="dxa"/>
              <w:left w:w="240" w:type="dxa"/>
              <w:bottom w:w="150" w:type="dxa"/>
              <w:right w:w="240" w:type="dxa"/>
            </w:tcMar>
            <w:vAlign w:val="center"/>
            <w:hideMark/>
          </w:tcPr>
          <w:p w14:paraId="7CC42D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r>
      <w:tr w:rsidR="0066418B" w:rsidRPr="0066418B" w14:paraId="04668D8F" w14:textId="77777777">
        <w:tc>
          <w:tcPr>
            <w:tcW w:w="0" w:type="auto"/>
            <w:tcMar>
              <w:top w:w="150" w:type="dxa"/>
              <w:left w:w="0" w:type="dxa"/>
              <w:bottom w:w="150" w:type="dxa"/>
              <w:right w:w="240" w:type="dxa"/>
            </w:tcMar>
            <w:vAlign w:val="center"/>
            <w:hideMark/>
          </w:tcPr>
          <w:p w14:paraId="7CCBB7E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Feasibility Studies Completed</w:t>
            </w:r>
          </w:p>
        </w:tc>
        <w:tc>
          <w:tcPr>
            <w:tcW w:w="0" w:type="auto"/>
            <w:tcMar>
              <w:top w:w="150" w:type="dxa"/>
              <w:left w:w="240" w:type="dxa"/>
              <w:bottom w:w="150" w:type="dxa"/>
              <w:right w:w="240" w:type="dxa"/>
            </w:tcMar>
            <w:vAlign w:val="center"/>
            <w:hideMark/>
          </w:tcPr>
          <w:p w14:paraId="2E5C29A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2025</w:t>
            </w:r>
          </w:p>
        </w:tc>
        <w:tc>
          <w:tcPr>
            <w:tcW w:w="0" w:type="auto"/>
            <w:tcMar>
              <w:top w:w="150" w:type="dxa"/>
              <w:left w:w="240" w:type="dxa"/>
              <w:bottom w:w="150" w:type="dxa"/>
              <w:right w:w="0" w:type="dxa"/>
            </w:tcMar>
            <w:vAlign w:val="center"/>
            <w:hideMark/>
          </w:tcPr>
          <w:p w14:paraId="20B615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5,000,000</w:t>
            </w:r>
          </w:p>
        </w:tc>
      </w:tr>
      <w:tr w:rsidR="0066418B" w:rsidRPr="0066418B" w14:paraId="160A9E09" w14:textId="77777777">
        <w:tc>
          <w:tcPr>
            <w:tcW w:w="0" w:type="auto"/>
            <w:tcMar>
              <w:top w:w="150" w:type="dxa"/>
              <w:left w:w="0" w:type="dxa"/>
              <w:bottom w:w="150" w:type="dxa"/>
              <w:right w:w="240" w:type="dxa"/>
            </w:tcMar>
            <w:vAlign w:val="center"/>
            <w:hideMark/>
          </w:tcPr>
          <w:p w14:paraId="6D5162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Financing Commitments Secured</w:t>
            </w:r>
          </w:p>
        </w:tc>
        <w:tc>
          <w:tcPr>
            <w:tcW w:w="0" w:type="auto"/>
            <w:tcMar>
              <w:top w:w="150" w:type="dxa"/>
              <w:left w:w="240" w:type="dxa"/>
              <w:bottom w:w="150" w:type="dxa"/>
              <w:right w:w="240" w:type="dxa"/>
            </w:tcMar>
            <w:vAlign w:val="center"/>
            <w:hideMark/>
          </w:tcPr>
          <w:p w14:paraId="66430B0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2026</w:t>
            </w:r>
          </w:p>
        </w:tc>
        <w:tc>
          <w:tcPr>
            <w:tcW w:w="0" w:type="auto"/>
            <w:tcMar>
              <w:top w:w="150" w:type="dxa"/>
              <w:left w:w="240" w:type="dxa"/>
              <w:bottom w:w="150" w:type="dxa"/>
              <w:right w:w="0" w:type="dxa"/>
            </w:tcMar>
            <w:vAlign w:val="center"/>
            <w:hideMark/>
          </w:tcPr>
          <w:p w14:paraId="350B856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t>
            </w:r>
          </w:p>
        </w:tc>
      </w:tr>
      <w:tr w:rsidR="0066418B" w:rsidRPr="0066418B" w14:paraId="58C088E3" w14:textId="77777777">
        <w:tc>
          <w:tcPr>
            <w:tcW w:w="0" w:type="auto"/>
            <w:tcMar>
              <w:top w:w="150" w:type="dxa"/>
              <w:left w:w="0" w:type="dxa"/>
              <w:bottom w:w="150" w:type="dxa"/>
              <w:right w:w="240" w:type="dxa"/>
            </w:tcMar>
            <w:vAlign w:val="center"/>
            <w:hideMark/>
          </w:tcPr>
          <w:p w14:paraId="305D87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Land Acquisition Completed</w:t>
            </w:r>
          </w:p>
        </w:tc>
        <w:tc>
          <w:tcPr>
            <w:tcW w:w="0" w:type="auto"/>
            <w:tcMar>
              <w:top w:w="150" w:type="dxa"/>
              <w:left w:w="240" w:type="dxa"/>
              <w:bottom w:w="150" w:type="dxa"/>
              <w:right w:w="240" w:type="dxa"/>
            </w:tcMar>
            <w:vAlign w:val="center"/>
            <w:hideMark/>
          </w:tcPr>
          <w:p w14:paraId="0F1B77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2026</w:t>
            </w:r>
          </w:p>
        </w:tc>
        <w:tc>
          <w:tcPr>
            <w:tcW w:w="0" w:type="auto"/>
            <w:tcMar>
              <w:top w:w="150" w:type="dxa"/>
              <w:left w:w="240" w:type="dxa"/>
              <w:bottom w:w="150" w:type="dxa"/>
              <w:right w:w="0" w:type="dxa"/>
            </w:tcMar>
            <w:vAlign w:val="center"/>
            <w:hideMark/>
          </w:tcPr>
          <w:p w14:paraId="2BC8FD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15,000,000</w:t>
            </w:r>
          </w:p>
        </w:tc>
      </w:tr>
      <w:tr w:rsidR="0066418B" w:rsidRPr="0066418B" w14:paraId="754A9D00" w14:textId="77777777">
        <w:tc>
          <w:tcPr>
            <w:tcW w:w="0" w:type="auto"/>
            <w:tcMar>
              <w:top w:w="150" w:type="dxa"/>
              <w:left w:w="0" w:type="dxa"/>
              <w:bottom w:w="150" w:type="dxa"/>
              <w:right w:w="240" w:type="dxa"/>
            </w:tcMar>
            <w:vAlign w:val="center"/>
            <w:hideMark/>
          </w:tcPr>
          <w:p w14:paraId="6D5058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Skills Centre Operational</w:t>
            </w:r>
          </w:p>
        </w:tc>
        <w:tc>
          <w:tcPr>
            <w:tcW w:w="0" w:type="auto"/>
            <w:tcMar>
              <w:top w:w="150" w:type="dxa"/>
              <w:left w:w="240" w:type="dxa"/>
              <w:bottom w:w="150" w:type="dxa"/>
              <w:right w:w="240" w:type="dxa"/>
            </w:tcMar>
            <w:vAlign w:val="center"/>
            <w:hideMark/>
          </w:tcPr>
          <w:p w14:paraId="3E6910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2028</w:t>
            </w:r>
          </w:p>
        </w:tc>
        <w:tc>
          <w:tcPr>
            <w:tcW w:w="0" w:type="auto"/>
            <w:tcMar>
              <w:top w:w="150" w:type="dxa"/>
              <w:left w:w="240" w:type="dxa"/>
              <w:bottom w:w="150" w:type="dxa"/>
              <w:right w:w="0" w:type="dxa"/>
            </w:tcMar>
            <w:vAlign w:val="center"/>
            <w:hideMark/>
          </w:tcPr>
          <w:p w14:paraId="5F9F17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r>
      <w:tr w:rsidR="0066418B" w:rsidRPr="0066418B" w14:paraId="4B8E98C7" w14:textId="77777777">
        <w:tc>
          <w:tcPr>
            <w:tcW w:w="0" w:type="auto"/>
            <w:tcMar>
              <w:top w:w="150" w:type="dxa"/>
              <w:left w:w="0" w:type="dxa"/>
              <w:bottom w:w="150" w:type="dxa"/>
              <w:right w:w="240" w:type="dxa"/>
            </w:tcMar>
            <w:vAlign w:val="center"/>
            <w:hideMark/>
          </w:tcPr>
          <w:p w14:paraId="4A760B2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Solid Waste Management Operational</w:t>
            </w:r>
          </w:p>
        </w:tc>
        <w:tc>
          <w:tcPr>
            <w:tcW w:w="0" w:type="auto"/>
            <w:tcMar>
              <w:top w:w="150" w:type="dxa"/>
              <w:left w:w="240" w:type="dxa"/>
              <w:bottom w:w="150" w:type="dxa"/>
              <w:right w:w="240" w:type="dxa"/>
            </w:tcMar>
            <w:vAlign w:val="center"/>
            <w:hideMark/>
          </w:tcPr>
          <w:p w14:paraId="2D969E4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2028</w:t>
            </w:r>
          </w:p>
        </w:tc>
        <w:tc>
          <w:tcPr>
            <w:tcW w:w="0" w:type="auto"/>
            <w:tcMar>
              <w:top w:w="150" w:type="dxa"/>
              <w:left w:w="240" w:type="dxa"/>
              <w:bottom w:w="150" w:type="dxa"/>
              <w:right w:w="0" w:type="dxa"/>
            </w:tcMar>
            <w:vAlign w:val="center"/>
            <w:hideMark/>
          </w:tcPr>
          <w:p w14:paraId="0642CB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r>
      <w:tr w:rsidR="0066418B" w:rsidRPr="0066418B" w14:paraId="6B224AD3" w14:textId="77777777">
        <w:tc>
          <w:tcPr>
            <w:tcW w:w="0" w:type="auto"/>
            <w:tcMar>
              <w:top w:w="150" w:type="dxa"/>
              <w:left w:w="0" w:type="dxa"/>
              <w:bottom w:w="150" w:type="dxa"/>
              <w:right w:w="240" w:type="dxa"/>
            </w:tcMar>
            <w:vAlign w:val="center"/>
            <w:hideMark/>
          </w:tcPr>
          <w:p w14:paraId="3887ED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Corridor Road Upgrade Complete</w:t>
            </w:r>
          </w:p>
        </w:tc>
        <w:tc>
          <w:tcPr>
            <w:tcW w:w="0" w:type="auto"/>
            <w:tcMar>
              <w:top w:w="150" w:type="dxa"/>
              <w:left w:w="240" w:type="dxa"/>
              <w:bottom w:w="150" w:type="dxa"/>
              <w:right w:w="240" w:type="dxa"/>
            </w:tcMar>
            <w:vAlign w:val="center"/>
            <w:hideMark/>
          </w:tcPr>
          <w:p w14:paraId="51C04D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2029</w:t>
            </w:r>
          </w:p>
        </w:tc>
        <w:tc>
          <w:tcPr>
            <w:tcW w:w="0" w:type="auto"/>
            <w:tcMar>
              <w:top w:w="150" w:type="dxa"/>
              <w:left w:w="240" w:type="dxa"/>
              <w:bottom w:w="150" w:type="dxa"/>
              <w:right w:w="0" w:type="dxa"/>
            </w:tcMar>
            <w:vAlign w:val="center"/>
            <w:hideMark/>
          </w:tcPr>
          <w:p w14:paraId="5959F5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40,000,000</w:t>
            </w:r>
          </w:p>
        </w:tc>
      </w:tr>
      <w:tr w:rsidR="0066418B" w:rsidRPr="0066418B" w14:paraId="350EB2E7" w14:textId="77777777">
        <w:tc>
          <w:tcPr>
            <w:tcW w:w="0" w:type="auto"/>
            <w:tcMar>
              <w:top w:w="150" w:type="dxa"/>
              <w:left w:w="0" w:type="dxa"/>
              <w:bottom w:w="150" w:type="dxa"/>
              <w:right w:w="240" w:type="dxa"/>
            </w:tcMar>
            <w:vAlign w:val="center"/>
            <w:hideMark/>
          </w:tcPr>
          <w:p w14:paraId="1D9D71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Phase 1 Complete</w:t>
            </w:r>
          </w:p>
        </w:tc>
        <w:tc>
          <w:tcPr>
            <w:tcW w:w="0" w:type="auto"/>
            <w:tcMar>
              <w:top w:w="150" w:type="dxa"/>
              <w:left w:w="240" w:type="dxa"/>
              <w:bottom w:w="150" w:type="dxa"/>
              <w:right w:w="240" w:type="dxa"/>
            </w:tcMar>
            <w:vAlign w:val="center"/>
            <w:hideMark/>
          </w:tcPr>
          <w:p w14:paraId="3C235D6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2030</w:t>
            </w:r>
          </w:p>
        </w:tc>
        <w:tc>
          <w:tcPr>
            <w:tcW w:w="0" w:type="auto"/>
            <w:tcMar>
              <w:top w:w="150" w:type="dxa"/>
              <w:left w:w="240" w:type="dxa"/>
              <w:bottom w:w="150" w:type="dxa"/>
              <w:right w:w="0" w:type="dxa"/>
            </w:tcMar>
            <w:vAlign w:val="center"/>
            <w:hideMark/>
          </w:tcPr>
          <w:p w14:paraId="33C2038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63,000,000</w:t>
            </w:r>
          </w:p>
        </w:tc>
      </w:tr>
      <w:tr w:rsidR="0066418B" w:rsidRPr="0066418B" w14:paraId="69FA0F22" w14:textId="77777777">
        <w:tc>
          <w:tcPr>
            <w:tcW w:w="0" w:type="auto"/>
            <w:tcMar>
              <w:top w:w="150" w:type="dxa"/>
              <w:left w:w="0" w:type="dxa"/>
              <w:bottom w:w="150" w:type="dxa"/>
              <w:right w:w="240" w:type="dxa"/>
            </w:tcMar>
            <w:vAlign w:val="center"/>
            <w:hideMark/>
          </w:tcPr>
          <w:p w14:paraId="0FF225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Phase 1 Operational</w:t>
            </w:r>
          </w:p>
        </w:tc>
        <w:tc>
          <w:tcPr>
            <w:tcW w:w="0" w:type="auto"/>
            <w:tcMar>
              <w:top w:w="150" w:type="dxa"/>
              <w:left w:w="240" w:type="dxa"/>
              <w:bottom w:w="150" w:type="dxa"/>
              <w:right w:w="240" w:type="dxa"/>
            </w:tcMar>
            <w:vAlign w:val="center"/>
            <w:hideMark/>
          </w:tcPr>
          <w:p w14:paraId="579E3A4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2030</w:t>
            </w:r>
          </w:p>
        </w:tc>
        <w:tc>
          <w:tcPr>
            <w:tcW w:w="0" w:type="auto"/>
            <w:tcMar>
              <w:top w:w="150" w:type="dxa"/>
              <w:left w:w="240" w:type="dxa"/>
              <w:bottom w:w="150" w:type="dxa"/>
              <w:right w:w="0" w:type="dxa"/>
            </w:tcMar>
            <w:vAlign w:val="center"/>
            <w:hideMark/>
          </w:tcPr>
          <w:p w14:paraId="6C2F34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80,000,000</w:t>
            </w:r>
          </w:p>
        </w:tc>
      </w:tr>
      <w:tr w:rsidR="0066418B" w:rsidRPr="0066418B" w14:paraId="61C2ED72" w14:textId="77777777">
        <w:tc>
          <w:tcPr>
            <w:tcW w:w="0" w:type="auto"/>
            <w:tcMar>
              <w:top w:w="150" w:type="dxa"/>
              <w:left w:w="0" w:type="dxa"/>
              <w:bottom w:w="150" w:type="dxa"/>
              <w:right w:w="240" w:type="dxa"/>
            </w:tcMar>
            <w:vAlign w:val="center"/>
            <w:hideMark/>
          </w:tcPr>
          <w:p w14:paraId="392382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Reception Centre Operational</w:t>
            </w:r>
          </w:p>
        </w:tc>
        <w:tc>
          <w:tcPr>
            <w:tcW w:w="0" w:type="auto"/>
            <w:tcMar>
              <w:top w:w="150" w:type="dxa"/>
              <w:left w:w="240" w:type="dxa"/>
              <w:bottom w:w="150" w:type="dxa"/>
              <w:right w:w="240" w:type="dxa"/>
            </w:tcMar>
            <w:vAlign w:val="center"/>
            <w:hideMark/>
          </w:tcPr>
          <w:p w14:paraId="225A678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2031</w:t>
            </w:r>
          </w:p>
        </w:tc>
        <w:tc>
          <w:tcPr>
            <w:tcW w:w="0" w:type="auto"/>
            <w:tcMar>
              <w:top w:w="150" w:type="dxa"/>
              <w:left w:w="240" w:type="dxa"/>
              <w:bottom w:w="150" w:type="dxa"/>
              <w:right w:w="0" w:type="dxa"/>
            </w:tcMar>
            <w:vAlign w:val="center"/>
            <w:hideMark/>
          </w:tcPr>
          <w:p w14:paraId="014226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w:t>
            </w:r>
          </w:p>
        </w:tc>
      </w:tr>
      <w:tr w:rsidR="0066418B" w:rsidRPr="0066418B" w14:paraId="55C70666" w14:textId="77777777">
        <w:tc>
          <w:tcPr>
            <w:tcW w:w="0" w:type="auto"/>
            <w:tcMar>
              <w:top w:w="150" w:type="dxa"/>
              <w:left w:w="0" w:type="dxa"/>
              <w:bottom w:w="150" w:type="dxa"/>
              <w:right w:w="240" w:type="dxa"/>
            </w:tcMar>
            <w:vAlign w:val="center"/>
            <w:hideMark/>
          </w:tcPr>
          <w:p w14:paraId="0E1C1A1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Fully Operational</w:t>
            </w:r>
          </w:p>
        </w:tc>
        <w:tc>
          <w:tcPr>
            <w:tcW w:w="0" w:type="auto"/>
            <w:tcMar>
              <w:top w:w="150" w:type="dxa"/>
              <w:left w:w="240" w:type="dxa"/>
              <w:bottom w:w="150" w:type="dxa"/>
              <w:right w:w="240" w:type="dxa"/>
            </w:tcMar>
            <w:vAlign w:val="center"/>
            <w:hideMark/>
          </w:tcPr>
          <w:p w14:paraId="6721A3F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2035</w:t>
            </w:r>
          </w:p>
        </w:tc>
        <w:tc>
          <w:tcPr>
            <w:tcW w:w="0" w:type="auto"/>
            <w:tcMar>
              <w:top w:w="150" w:type="dxa"/>
              <w:left w:w="240" w:type="dxa"/>
              <w:bottom w:w="150" w:type="dxa"/>
              <w:right w:w="0" w:type="dxa"/>
            </w:tcMar>
            <w:vAlign w:val="center"/>
            <w:hideMark/>
          </w:tcPr>
          <w:p w14:paraId="109C431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250,000,000</w:t>
            </w:r>
          </w:p>
        </w:tc>
      </w:tr>
    </w:tbl>
    <w:p w14:paraId="4F4D5B9C"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67F1A44">
          <v:rect id="_x0000_i1090" style="width:0;height:.75pt" o:hralign="center" o:hrstd="t" o:hr="t" fillcolor="#a0a0a0" stroked="f"/>
        </w:pict>
      </w:r>
    </w:p>
    <w:p w14:paraId="65C0405E"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lastRenderedPageBreak/>
        <w:t>CHAPTER NINE: NEXT STEPS AND 90-DAY ACTION PLAN</w:t>
      </w:r>
    </w:p>
    <w:p w14:paraId="1B72480B"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451F7892">
          <v:rect id="_x0000_i1091" style="width:0;height:.75pt" o:hralign="center" o:hrstd="t" o:hr="t" fillcolor="#a0a0a0" stroked="f"/>
        </w:pict>
      </w:r>
    </w:p>
    <w:p w14:paraId="0A428512"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9.1 PRIORITY ACTIONS</w:t>
      </w:r>
    </w:p>
    <w:tbl>
      <w:tblPr>
        <w:tblW w:w="0" w:type="auto"/>
        <w:tblCellMar>
          <w:top w:w="15" w:type="dxa"/>
          <w:left w:w="15" w:type="dxa"/>
          <w:bottom w:w="15" w:type="dxa"/>
          <w:right w:w="15" w:type="dxa"/>
        </w:tblCellMar>
        <w:tblLook w:val="04A0" w:firstRow="1" w:lastRow="0" w:firstColumn="1" w:lastColumn="0" w:noHBand="0" w:noVBand="1"/>
      </w:tblPr>
      <w:tblGrid>
        <w:gridCol w:w="991"/>
        <w:gridCol w:w="2986"/>
        <w:gridCol w:w="1367"/>
        <w:gridCol w:w="2220"/>
        <w:gridCol w:w="1796"/>
      </w:tblGrid>
      <w:tr w:rsidR="0066418B" w:rsidRPr="0066418B" w14:paraId="7947E458" w14:textId="77777777">
        <w:trPr>
          <w:tblHeader/>
        </w:trPr>
        <w:tc>
          <w:tcPr>
            <w:tcW w:w="0" w:type="auto"/>
            <w:tcBorders>
              <w:top w:val="nil"/>
            </w:tcBorders>
            <w:tcMar>
              <w:top w:w="150" w:type="dxa"/>
              <w:left w:w="0" w:type="dxa"/>
              <w:bottom w:w="150" w:type="dxa"/>
              <w:right w:w="240" w:type="dxa"/>
            </w:tcMar>
            <w:vAlign w:val="center"/>
            <w:hideMark/>
          </w:tcPr>
          <w:p w14:paraId="34F7CA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Action</w:t>
            </w:r>
          </w:p>
        </w:tc>
        <w:tc>
          <w:tcPr>
            <w:tcW w:w="0" w:type="auto"/>
            <w:tcBorders>
              <w:top w:val="nil"/>
            </w:tcBorders>
            <w:tcMar>
              <w:top w:w="150" w:type="dxa"/>
              <w:left w:w="240" w:type="dxa"/>
              <w:bottom w:w="150" w:type="dxa"/>
              <w:right w:w="240" w:type="dxa"/>
            </w:tcMar>
            <w:vAlign w:val="center"/>
            <w:hideMark/>
          </w:tcPr>
          <w:p w14:paraId="211D64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7FAA54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4480133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Responsibility</w:t>
            </w:r>
          </w:p>
        </w:tc>
        <w:tc>
          <w:tcPr>
            <w:tcW w:w="0" w:type="auto"/>
            <w:tcBorders>
              <w:top w:val="nil"/>
            </w:tcBorders>
            <w:tcMar>
              <w:top w:w="150" w:type="dxa"/>
              <w:left w:w="240" w:type="dxa"/>
              <w:bottom w:w="150" w:type="dxa"/>
              <w:right w:w="240" w:type="dxa"/>
            </w:tcMar>
            <w:vAlign w:val="center"/>
            <w:hideMark/>
          </w:tcPr>
          <w:p w14:paraId="006D39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Estimated Cost</w:t>
            </w:r>
          </w:p>
        </w:tc>
      </w:tr>
      <w:tr w:rsidR="0066418B" w:rsidRPr="0066418B" w14:paraId="29D16B38" w14:textId="77777777">
        <w:tc>
          <w:tcPr>
            <w:tcW w:w="0" w:type="auto"/>
            <w:tcMar>
              <w:top w:w="150" w:type="dxa"/>
              <w:left w:w="0" w:type="dxa"/>
              <w:bottom w:w="150" w:type="dxa"/>
              <w:right w:w="240" w:type="dxa"/>
            </w:tcMar>
            <w:vAlign w:val="center"/>
            <w:hideMark/>
          </w:tcPr>
          <w:p w14:paraId="560FF9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Action 1</w:t>
            </w:r>
          </w:p>
        </w:tc>
        <w:tc>
          <w:tcPr>
            <w:tcW w:w="0" w:type="auto"/>
            <w:tcMar>
              <w:top w:w="150" w:type="dxa"/>
              <w:left w:w="240" w:type="dxa"/>
              <w:bottom w:w="150" w:type="dxa"/>
              <w:right w:w="240" w:type="dxa"/>
            </w:tcMar>
            <w:vAlign w:val="center"/>
            <w:hideMark/>
          </w:tcPr>
          <w:p w14:paraId="3DE4BBA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Commission Feasibility Studies</w:t>
            </w:r>
          </w:p>
        </w:tc>
        <w:tc>
          <w:tcPr>
            <w:tcW w:w="0" w:type="auto"/>
            <w:tcMar>
              <w:top w:w="150" w:type="dxa"/>
              <w:left w:w="240" w:type="dxa"/>
              <w:bottom w:w="150" w:type="dxa"/>
              <w:right w:w="240" w:type="dxa"/>
            </w:tcMar>
            <w:vAlign w:val="center"/>
            <w:hideMark/>
          </w:tcPr>
          <w:p w14:paraId="0AFF1E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785150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Mayor's Office</w:t>
            </w:r>
          </w:p>
        </w:tc>
        <w:tc>
          <w:tcPr>
            <w:tcW w:w="0" w:type="auto"/>
            <w:tcMar>
              <w:top w:w="150" w:type="dxa"/>
              <w:left w:w="240" w:type="dxa"/>
              <w:bottom w:w="150" w:type="dxa"/>
              <w:right w:w="0" w:type="dxa"/>
            </w:tcMar>
            <w:vAlign w:val="center"/>
            <w:hideMark/>
          </w:tcPr>
          <w:p w14:paraId="629283A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2,000,000 - 3,000,000</w:t>
            </w:r>
          </w:p>
        </w:tc>
      </w:tr>
      <w:tr w:rsidR="0066418B" w:rsidRPr="0066418B" w14:paraId="47A03A9C" w14:textId="77777777">
        <w:tc>
          <w:tcPr>
            <w:tcW w:w="0" w:type="auto"/>
            <w:tcMar>
              <w:top w:w="150" w:type="dxa"/>
              <w:left w:w="0" w:type="dxa"/>
              <w:bottom w:w="150" w:type="dxa"/>
              <w:right w:w="240" w:type="dxa"/>
            </w:tcMar>
            <w:vAlign w:val="center"/>
            <w:hideMark/>
          </w:tcPr>
          <w:p w14:paraId="620B1D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Action 2</w:t>
            </w:r>
          </w:p>
        </w:tc>
        <w:tc>
          <w:tcPr>
            <w:tcW w:w="0" w:type="auto"/>
            <w:tcMar>
              <w:top w:w="150" w:type="dxa"/>
              <w:left w:w="240" w:type="dxa"/>
              <w:bottom w:w="150" w:type="dxa"/>
              <w:right w:w="240" w:type="dxa"/>
            </w:tcMar>
            <w:vAlign w:val="center"/>
            <w:hideMark/>
          </w:tcPr>
          <w:p w14:paraId="5F6885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Initiate Environmental Impact Assessments</w:t>
            </w:r>
          </w:p>
        </w:tc>
        <w:tc>
          <w:tcPr>
            <w:tcW w:w="0" w:type="auto"/>
            <w:tcMar>
              <w:top w:w="150" w:type="dxa"/>
              <w:left w:w="240" w:type="dxa"/>
              <w:bottom w:w="150" w:type="dxa"/>
              <w:right w:w="240" w:type="dxa"/>
            </w:tcMar>
            <w:vAlign w:val="center"/>
            <w:hideMark/>
          </w:tcPr>
          <w:p w14:paraId="47E4BFE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2DA2355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Team</w:t>
            </w:r>
          </w:p>
        </w:tc>
        <w:tc>
          <w:tcPr>
            <w:tcW w:w="0" w:type="auto"/>
            <w:tcMar>
              <w:top w:w="150" w:type="dxa"/>
              <w:left w:w="240" w:type="dxa"/>
              <w:bottom w:w="150" w:type="dxa"/>
              <w:right w:w="0" w:type="dxa"/>
            </w:tcMar>
            <w:vAlign w:val="center"/>
            <w:hideMark/>
          </w:tcPr>
          <w:p w14:paraId="42E433B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500,000 - 1,000,000</w:t>
            </w:r>
          </w:p>
        </w:tc>
      </w:tr>
      <w:tr w:rsidR="0066418B" w:rsidRPr="0066418B" w14:paraId="743E06D3" w14:textId="77777777">
        <w:tc>
          <w:tcPr>
            <w:tcW w:w="0" w:type="auto"/>
            <w:tcMar>
              <w:top w:w="150" w:type="dxa"/>
              <w:left w:w="0" w:type="dxa"/>
              <w:bottom w:w="150" w:type="dxa"/>
              <w:right w:w="240" w:type="dxa"/>
            </w:tcMar>
            <w:vAlign w:val="center"/>
            <w:hideMark/>
          </w:tcPr>
          <w:p w14:paraId="68F551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Action 3</w:t>
            </w:r>
          </w:p>
        </w:tc>
        <w:tc>
          <w:tcPr>
            <w:tcW w:w="0" w:type="auto"/>
            <w:tcMar>
              <w:top w:w="150" w:type="dxa"/>
              <w:left w:w="240" w:type="dxa"/>
              <w:bottom w:w="150" w:type="dxa"/>
              <w:right w:w="240" w:type="dxa"/>
            </w:tcMar>
            <w:vAlign w:val="center"/>
            <w:hideMark/>
          </w:tcPr>
          <w:p w14:paraId="264B665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Engage Potential Financiers</w:t>
            </w:r>
          </w:p>
        </w:tc>
        <w:tc>
          <w:tcPr>
            <w:tcW w:w="0" w:type="auto"/>
            <w:tcMar>
              <w:top w:w="150" w:type="dxa"/>
              <w:left w:w="240" w:type="dxa"/>
              <w:bottom w:w="150" w:type="dxa"/>
              <w:right w:w="240" w:type="dxa"/>
            </w:tcMar>
            <w:vAlign w:val="center"/>
            <w:hideMark/>
          </w:tcPr>
          <w:p w14:paraId="35A1E13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0-60 days</w:t>
            </w:r>
          </w:p>
        </w:tc>
        <w:tc>
          <w:tcPr>
            <w:tcW w:w="0" w:type="auto"/>
            <w:tcMar>
              <w:top w:w="150" w:type="dxa"/>
              <w:left w:w="240" w:type="dxa"/>
              <w:bottom w:w="150" w:type="dxa"/>
              <w:right w:w="240" w:type="dxa"/>
            </w:tcMar>
            <w:vAlign w:val="center"/>
            <w:hideMark/>
          </w:tcPr>
          <w:p w14:paraId="1E48B0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Mayor's Office/City Manager</w:t>
            </w:r>
          </w:p>
        </w:tc>
        <w:tc>
          <w:tcPr>
            <w:tcW w:w="0" w:type="auto"/>
            <w:tcMar>
              <w:top w:w="150" w:type="dxa"/>
              <w:left w:w="240" w:type="dxa"/>
              <w:bottom w:w="150" w:type="dxa"/>
              <w:right w:w="0" w:type="dxa"/>
            </w:tcMar>
            <w:vAlign w:val="center"/>
            <w:hideMark/>
          </w:tcPr>
          <w:p w14:paraId="659A871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Minimal</w:t>
            </w:r>
          </w:p>
        </w:tc>
      </w:tr>
      <w:tr w:rsidR="0066418B" w:rsidRPr="0066418B" w14:paraId="04E724DD" w14:textId="77777777">
        <w:tc>
          <w:tcPr>
            <w:tcW w:w="0" w:type="auto"/>
            <w:tcMar>
              <w:top w:w="150" w:type="dxa"/>
              <w:left w:w="0" w:type="dxa"/>
              <w:bottom w:w="150" w:type="dxa"/>
              <w:right w:w="240" w:type="dxa"/>
            </w:tcMar>
            <w:vAlign w:val="center"/>
            <w:hideMark/>
          </w:tcPr>
          <w:p w14:paraId="0A98BBB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Action 4</w:t>
            </w:r>
          </w:p>
        </w:tc>
        <w:tc>
          <w:tcPr>
            <w:tcW w:w="0" w:type="auto"/>
            <w:tcMar>
              <w:top w:w="150" w:type="dxa"/>
              <w:left w:w="240" w:type="dxa"/>
              <w:bottom w:w="150" w:type="dxa"/>
              <w:right w:w="240" w:type="dxa"/>
            </w:tcMar>
            <w:vAlign w:val="center"/>
            <w:hideMark/>
          </w:tcPr>
          <w:p w14:paraId="20657D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Engage Potential Private Operators/Partners</w:t>
            </w:r>
          </w:p>
        </w:tc>
        <w:tc>
          <w:tcPr>
            <w:tcW w:w="0" w:type="auto"/>
            <w:tcMar>
              <w:top w:w="150" w:type="dxa"/>
              <w:left w:w="240" w:type="dxa"/>
              <w:bottom w:w="150" w:type="dxa"/>
              <w:right w:w="240" w:type="dxa"/>
            </w:tcMar>
            <w:vAlign w:val="center"/>
            <w:hideMark/>
          </w:tcPr>
          <w:p w14:paraId="70791A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70FE69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0" w:type="dxa"/>
            </w:tcMar>
            <w:vAlign w:val="center"/>
            <w:hideMark/>
          </w:tcPr>
          <w:p w14:paraId="6B17A3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Minimal</w:t>
            </w:r>
          </w:p>
        </w:tc>
      </w:tr>
      <w:tr w:rsidR="0066418B" w:rsidRPr="0066418B" w14:paraId="4EFB6458" w14:textId="77777777">
        <w:tc>
          <w:tcPr>
            <w:tcW w:w="0" w:type="auto"/>
            <w:tcMar>
              <w:top w:w="150" w:type="dxa"/>
              <w:left w:w="0" w:type="dxa"/>
              <w:bottom w:w="150" w:type="dxa"/>
              <w:right w:w="240" w:type="dxa"/>
            </w:tcMar>
            <w:vAlign w:val="center"/>
            <w:hideMark/>
          </w:tcPr>
          <w:p w14:paraId="327DE5E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Action 5</w:t>
            </w:r>
          </w:p>
        </w:tc>
        <w:tc>
          <w:tcPr>
            <w:tcW w:w="0" w:type="auto"/>
            <w:tcMar>
              <w:top w:w="150" w:type="dxa"/>
              <w:left w:w="240" w:type="dxa"/>
              <w:bottom w:w="150" w:type="dxa"/>
              <w:right w:w="240" w:type="dxa"/>
            </w:tcMar>
            <w:vAlign w:val="center"/>
            <w:hideMark/>
          </w:tcPr>
          <w:p w14:paraId="22E9FB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Update Project Briefs</w:t>
            </w:r>
          </w:p>
        </w:tc>
        <w:tc>
          <w:tcPr>
            <w:tcW w:w="0" w:type="auto"/>
            <w:tcMar>
              <w:top w:w="150" w:type="dxa"/>
              <w:left w:w="240" w:type="dxa"/>
              <w:bottom w:w="150" w:type="dxa"/>
              <w:right w:w="240" w:type="dxa"/>
            </w:tcMar>
            <w:vAlign w:val="center"/>
            <w:hideMark/>
          </w:tcPr>
          <w:p w14:paraId="0558BDC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3874B0D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Team</w:t>
            </w:r>
          </w:p>
        </w:tc>
        <w:tc>
          <w:tcPr>
            <w:tcW w:w="0" w:type="auto"/>
            <w:tcMar>
              <w:top w:w="150" w:type="dxa"/>
              <w:left w:w="240" w:type="dxa"/>
              <w:bottom w:w="150" w:type="dxa"/>
              <w:right w:w="0" w:type="dxa"/>
            </w:tcMar>
            <w:vAlign w:val="center"/>
            <w:hideMark/>
          </w:tcPr>
          <w:p w14:paraId="6FB006A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Minimal</w:t>
            </w:r>
          </w:p>
        </w:tc>
      </w:tr>
      <w:tr w:rsidR="0066418B" w:rsidRPr="0066418B" w14:paraId="72AF743E" w14:textId="77777777">
        <w:tc>
          <w:tcPr>
            <w:tcW w:w="0" w:type="auto"/>
            <w:tcMar>
              <w:top w:w="150" w:type="dxa"/>
              <w:left w:w="0" w:type="dxa"/>
              <w:bottom w:w="150" w:type="dxa"/>
              <w:right w:w="240" w:type="dxa"/>
            </w:tcMar>
            <w:vAlign w:val="center"/>
            <w:hideMark/>
          </w:tcPr>
          <w:p w14:paraId="1D4568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Action 6</w:t>
            </w:r>
          </w:p>
        </w:tc>
        <w:tc>
          <w:tcPr>
            <w:tcW w:w="0" w:type="auto"/>
            <w:tcMar>
              <w:top w:w="150" w:type="dxa"/>
              <w:left w:w="240" w:type="dxa"/>
              <w:bottom w:w="150" w:type="dxa"/>
              <w:right w:w="240" w:type="dxa"/>
            </w:tcMar>
            <w:vAlign w:val="center"/>
            <w:hideMark/>
          </w:tcPr>
          <w:p w14:paraId="0ACA8D4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Establish Project Implementation Unit</w:t>
            </w:r>
          </w:p>
        </w:tc>
        <w:tc>
          <w:tcPr>
            <w:tcW w:w="0" w:type="auto"/>
            <w:tcMar>
              <w:top w:w="150" w:type="dxa"/>
              <w:left w:w="240" w:type="dxa"/>
              <w:bottom w:w="150" w:type="dxa"/>
              <w:right w:w="240" w:type="dxa"/>
            </w:tcMar>
            <w:vAlign w:val="center"/>
            <w:hideMark/>
          </w:tcPr>
          <w:p w14:paraId="179997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w:t>
            </w:r>
          </w:p>
        </w:tc>
        <w:tc>
          <w:tcPr>
            <w:tcW w:w="0" w:type="auto"/>
            <w:tcMar>
              <w:top w:w="150" w:type="dxa"/>
              <w:left w:w="240" w:type="dxa"/>
              <w:bottom w:w="150" w:type="dxa"/>
              <w:right w:w="240" w:type="dxa"/>
            </w:tcMar>
            <w:vAlign w:val="center"/>
            <w:hideMark/>
          </w:tcPr>
          <w:p w14:paraId="7A5BE5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City Manager</w:t>
            </w:r>
          </w:p>
        </w:tc>
        <w:tc>
          <w:tcPr>
            <w:tcW w:w="0" w:type="auto"/>
            <w:tcMar>
              <w:top w:w="150" w:type="dxa"/>
              <w:left w:w="240" w:type="dxa"/>
              <w:bottom w:w="150" w:type="dxa"/>
              <w:right w:w="0" w:type="dxa"/>
            </w:tcMar>
            <w:vAlign w:val="center"/>
            <w:hideMark/>
          </w:tcPr>
          <w:p w14:paraId="328D52D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Minimal</w:t>
            </w:r>
          </w:p>
        </w:tc>
      </w:tr>
    </w:tbl>
    <w:p w14:paraId="500B5792"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3615905">
          <v:rect id="_x0000_i1092" style="width:0;height:.75pt" o:hralign="center" o:hrstd="t" o:hr="t" fillcolor="#a0a0a0" stroked="f"/>
        </w:pict>
      </w:r>
    </w:p>
    <w:p w14:paraId="5E2B6F5A"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9.2 ACTION 1: COMMISSION FEASIBILITY STUDIES</w:t>
      </w:r>
    </w:p>
    <w:tbl>
      <w:tblPr>
        <w:tblW w:w="11280" w:type="dxa"/>
        <w:tblCellMar>
          <w:top w:w="15" w:type="dxa"/>
          <w:left w:w="15" w:type="dxa"/>
          <w:bottom w:w="15" w:type="dxa"/>
          <w:right w:w="15" w:type="dxa"/>
        </w:tblCellMar>
        <w:tblLook w:val="04A0" w:firstRow="1" w:lastRow="0" w:firstColumn="1" w:lastColumn="0" w:noHBand="0" w:noVBand="1"/>
      </w:tblPr>
      <w:tblGrid>
        <w:gridCol w:w="1882"/>
        <w:gridCol w:w="9398"/>
      </w:tblGrid>
      <w:tr w:rsidR="0066418B" w:rsidRPr="0066418B" w14:paraId="3DEB35F0" w14:textId="77777777">
        <w:trPr>
          <w:tblHeader/>
        </w:trPr>
        <w:tc>
          <w:tcPr>
            <w:tcW w:w="0" w:type="auto"/>
            <w:tcBorders>
              <w:top w:val="nil"/>
            </w:tcBorders>
            <w:tcMar>
              <w:top w:w="150" w:type="dxa"/>
              <w:left w:w="0" w:type="dxa"/>
              <w:bottom w:w="150" w:type="dxa"/>
              <w:right w:w="240" w:type="dxa"/>
            </w:tcMar>
            <w:vAlign w:val="center"/>
            <w:hideMark/>
          </w:tcPr>
          <w:p w14:paraId="435BBE7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31A5BA5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75496FBB" w14:textId="77777777">
        <w:tc>
          <w:tcPr>
            <w:tcW w:w="0" w:type="auto"/>
            <w:tcMar>
              <w:top w:w="150" w:type="dxa"/>
              <w:left w:w="0" w:type="dxa"/>
              <w:bottom w:w="150" w:type="dxa"/>
              <w:right w:w="240" w:type="dxa"/>
            </w:tcMar>
            <w:vAlign w:val="center"/>
            <w:hideMark/>
          </w:tcPr>
          <w:p w14:paraId="0380FB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064A8E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Commission comprehensive feasibility studies for all six projects</w:t>
            </w:r>
          </w:p>
        </w:tc>
      </w:tr>
      <w:tr w:rsidR="0066418B" w:rsidRPr="0066418B" w14:paraId="369B6D2E" w14:textId="77777777">
        <w:tc>
          <w:tcPr>
            <w:tcW w:w="0" w:type="auto"/>
            <w:tcMar>
              <w:top w:w="150" w:type="dxa"/>
              <w:left w:w="0" w:type="dxa"/>
              <w:bottom w:w="150" w:type="dxa"/>
              <w:right w:w="240" w:type="dxa"/>
            </w:tcMar>
            <w:vAlign w:val="center"/>
            <w:hideMark/>
          </w:tcPr>
          <w:p w14:paraId="1D5051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Scope</w:t>
            </w:r>
          </w:p>
        </w:tc>
        <w:tc>
          <w:tcPr>
            <w:tcW w:w="0" w:type="auto"/>
            <w:tcMar>
              <w:top w:w="150" w:type="dxa"/>
              <w:left w:w="240" w:type="dxa"/>
              <w:bottom w:w="150" w:type="dxa"/>
              <w:right w:w="0" w:type="dxa"/>
            </w:tcMar>
            <w:vAlign w:val="center"/>
            <w:hideMark/>
          </w:tcPr>
          <w:p w14:paraId="2D5BD2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Traffic modeling, technical design, economic analysis, financial modeling, PPP structuring</w:t>
            </w:r>
          </w:p>
        </w:tc>
      </w:tr>
      <w:tr w:rsidR="0066418B" w:rsidRPr="0066418B" w14:paraId="7B724EAB" w14:textId="77777777">
        <w:tc>
          <w:tcPr>
            <w:tcW w:w="0" w:type="auto"/>
            <w:tcMar>
              <w:top w:w="150" w:type="dxa"/>
              <w:left w:w="0" w:type="dxa"/>
              <w:bottom w:w="150" w:type="dxa"/>
              <w:right w:w="240" w:type="dxa"/>
            </w:tcMar>
            <w:vAlign w:val="center"/>
            <w:hideMark/>
          </w:tcPr>
          <w:p w14:paraId="03B84D3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5076DFB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 (procurement); 6-9 months (studies)</w:t>
            </w:r>
          </w:p>
        </w:tc>
      </w:tr>
      <w:tr w:rsidR="0066418B" w:rsidRPr="0066418B" w14:paraId="770C3D44" w14:textId="77777777">
        <w:tc>
          <w:tcPr>
            <w:tcW w:w="0" w:type="auto"/>
            <w:tcMar>
              <w:top w:w="150" w:type="dxa"/>
              <w:left w:w="0" w:type="dxa"/>
              <w:bottom w:w="150" w:type="dxa"/>
              <w:right w:w="240" w:type="dxa"/>
            </w:tcMar>
            <w:vAlign w:val="center"/>
            <w:hideMark/>
          </w:tcPr>
          <w:p w14:paraId="6B40DD5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32796B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Director / Urban Expansion Team</w:t>
            </w:r>
          </w:p>
        </w:tc>
      </w:tr>
      <w:tr w:rsidR="0066418B" w:rsidRPr="0066418B" w14:paraId="405DAAAF" w14:textId="77777777">
        <w:tc>
          <w:tcPr>
            <w:tcW w:w="0" w:type="auto"/>
            <w:tcMar>
              <w:top w:w="150" w:type="dxa"/>
              <w:left w:w="0" w:type="dxa"/>
              <w:bottom w:w="150" w:type="dxa"/>
              <w:right w:w="240" w:type="dxa"/>
            </w:tcMar>
            <w:vAlign w:val="center"/>
            <w:hideMark/>
          </w:tcPr>
          <w:p w14:paraId="2B9743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64FFB2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2,000,000 - 3,000,000</w:t>
            </w:r>
          </w:p>
        </w:tc>
      </w:tr>
    </w:tbl>
    <w:p w14:paraId="6469C3E1"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9.2.1 Priority Studies</w:t>
      </w:r>
    </w:p>
    <w:tbl>
      <w:tblPr>
        <w:tblW w:w="11280" w:type="dxa"/>
        <w:tblCellMar>
          <w:top w:w="15" w:type="dxa"/>
          <w:left w:w="15" w:type="dxa"/>
          <w:bottom w:w="15" w:type="dxa"/>
          <w:right w:w="15" w:type="dxa"/>
        </w:tblCellMar>
        <w:tblLook w:val="04A0" w:firstRow="1" w:lastRow="0" w:firstColumn="1" w:lastColumn="0" w:noHBand="0" w:noVBand="1"/>
      </w:tblPr>
      <w:tblGrid>
        <w:gridCol w:w="5439"/>
        <w:gridCol w:w="2298"/>
        <w:gridCol w:w="3543"/>
      </w:tblGrid>
      <w:tr w:rsidR="0066418B" w:rsidRPr="0066418B" w14:paraId="72D453E4" w14:textId="77777777">
        <w:trPr>
          <w:tblHeader/>
        </w:trPr>
        <w:tc>
          <w:tcPr>
            <w:tcW w:w="0" w:type="auto"/>
            <w:tcBorders>
              <w:top w:val="nil"/>
            </w:tcBorders>
            <w:tcMar>
              <w:top w:w="150" w:type="dxa"/>
              <w:left w:w="0" w:type="dxa"/>
              <w:bottom w:w="150" w:type="dxa"/>
              <w:right w:w="240" w:type="dxa"/>
            </w:tcMar>
            <w:vAlign w:val="center"/>
            <w:hideMark/>
          </w:tcPr>
          <w:p w14:paraId="488C737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4F3594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5595E7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 Cost (USD)</w:t>
            </w:r>
          </w:p>
        </w:tc>
      </w:tr>
      <w:tr w:rsidR="0066418B" w:rsidRPr="0066418B" w14:paraId="239B5F66" w14:textId="77777777">
        <w:tc>
          <w:tcPr>
            <w:tcW w:w="0" w:type="auto"/>
            <w:tcMar>
              <w:top w:w="150" w:type="dxa"/>
              <w:left w:w="0" w:type="dxa"/>
              <w:bottom w:w="150" w:type="dxa"/>
              <w:right w:w="240" w:type="dxa"/>
            </w:tcMar>
            <w:vAlign w:val="center"/>
            <w:hideMark/>
          </w:tcPr>
          <w:p w14:paraId="56A338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 FTZ &amp; Logistics</w:t>
            </w:r>
          </w:p>
        </w:tc>
        <w:tc>
          <w:tcPr>
            <w:tcW w:w="0" w:type="auto"/>
            <w:tcMar>
              <w:top w:w="150" w:type="dxa"/>
              <w:left w:w="240" w:type="dxa"/>
              <w:bottom w:w="150" w:type="dxa"/>
              <w:right w:w="240" w:type="dxa"/>
            </w:tcMar>
            <w:vAlign w:val="center"/>
            <w:hideMark/>
          </w:tcPr>
          <w:p w14:paraId="4EA95B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Highest</w:t>
            </w:r>
          </w:p>
        </w:tc>
        <w:tc>
          <w:tcPr>
            <w:tcW w:w="0" w:type="auto"/>
            <w:tcMar>
              <w:top w:w="150" w:type="dxa"/>
              <w:left w:w="240" w:type="dxa"/>
              <w:bottom w:w="150" w:type="dxa"/>
              <w:right w:w="0" w:type="dxa"/>
            </w:tcMar>
            <w:vAlign w:val="center"/>
            <w:hideMark/>
          </w:tcPr>
          <w:p w14:paraId="5226551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500,000 - 750,000</w:t>
            </w:r>
          </w:p>
        </w:tc>
      </w:tr>
      <w:tr w:rsidR="0066418B" w:rsidRPr="0066418B" w14:paraId="6966FBBE" w14:textId="77777777">
        <w:tc>
          <w:tcPr>
            <w:tcW w:w="0" w:type="auto"/>
            <w:tcMar>
              <w:top w:w="150" w:type="dxa"/>
              <w:left w:w="0" w:type="dxa"/>
              <w:bottom w:w="150" w:type="dxa"/>
              <w:right w:w="240" w:type="dxa"/>
            </w:tcMar>
            <w:vAlign w:val="center"/>
            <w:hideMark/>
          </w:tcPr>
          <w:p w14:paraId="1AA7923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 Urban Expansion</w:t>
            </w:r>
          </w:p>
        </w:tc>
        <w:tc>
          <w:tcPr>
            <w:tcW w:w="0" w:type="auto"/>
            <w:tcMar>
              <w:top w:w="150" w:type="dxa"/>
              <w:left w:w="240" w:type="dxa"/>
              <w:bottom w:w="150" w:type="dxa"/>
              <w:right w:w="240" w:type="dxa"/>
            </w:tcMar>
            <w:vAlign w:val="center"/>
            <w:hideMark/>
          </w:tcPr>
          <w:p w14:paraId="29A015E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7D74156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400,000 - 600,000</w:t>
            </w:r>
          </w:p>
        </w:tc>
      </w:tr>
      <w:tr w:rsidR="0066418B" w:rsidRPr="0066418B" w14:paraId="4B941D9E" w14:textId="77777777">
        <w:tc>
          <w:tcPr>
            <w:tcW w:w="0" w:type="auto"/>
            <w:tcMar>
              <w:top w:w="150" w:type="dxa"/>
              <w:left w:w="0" w:type="dxa"/>
              <w:bottom w:w="150" w:type="dxa"/>
              <w:right w:w="240" w:type="dxa"/>
            </w:tcMar>
            <w:vAlign w:val="center"/>
            <w:hideMark/>
          </w:tcPr>
          <w:p w14:paraId="2ED49F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 Corridor Roads</w:t>
            </w:r>
          </w:p>
        </w:tc>
        <w:tc>
          <w:tcPr>
            <w:tcW w:w="0" w:type="auto"/>
            <w:tcMar>
              <w:top w:w="150" w:type="dxa"/>
              <w:left w:w="240" w:type="dxa"/>
              <w:bottom w:w="150" w:type="dxa"/>
              <w:right w:w="240" w:type="dxa"/>
            </w:tcMar>
            <w:vAlign w:val="center"/>
            <w:hideMark/>
          </w:tcPr>
          <w:p w14:paraId="2DFED97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24EA4CE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300,000 - 500,000</w:t>
            </w:r>
          </w:p>
        </w:tc>
      </w:tr>
      <w:tr w:rsidR="0066418B" w:rsidRPr="0066418B" w14:paraId="4B50DEEE" w14:textId="77777777">
        <w:tc>
          <w:tcPr>
            <w:tcW w:w="0" w:type="auto"/>
            <w:tcMar>
              <w:top w:w="150" w:type="dxa"/>
              <w:left w:w="0" w:type="dxa"/>
              <w:bottom w:w="150" w:type="dxa"/>
              <w:right w:w="240" w:type="dxa"/>
            </w:tcMar>
            <w:vAlign w:val="center"/>
            <w:hideMark/>
          </w:tcPr>
          <w:p w14:paraId="0C4113F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04: Solid Waste</w:t>
            </w:r>
          </w:p>
        </w:tc>
        <w:tc>
          <w:tcPr>
            <w:tcW w:w="0" w:type="auto"/>
            <w:tcMar>
              <w:top w:w="150" w:type="dxa"/>
              <w:left w:w="240" w:type="dxa"/>
              <w:bottom w:w="150" w:type="dxa"/>
              <w:right w:w="240" w:type="dxa"/>
            </w:tcMar>
            <w:vAlign w:val="center"/>
            <w:hideMark/>
          </w:tcPr>
          <w:p w14:paraId="37A87F5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62B044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200,000 - 300,000</w:t>
            </w:r>
          </w:p>
        </w:tc>
      </w:tr>
      <w:tr w:rsidR="0066418B" w:rsidRPr="0066418B" w14:paraId="7BD91B90" w14:textId="77777777">
        <w:tc>
          <w:tcPr>
            <w:tcW w:w="0" w:type="auto"/>
            <w:tcMar>
              <w:top w:w="150" w:type="dxa"/>
              <w:left w:w="0" w:type="dxa"/>
              <w:bottom w:w="150" w:type="dxa"/>
              <w:right w:w="240" w:type="dxa"/>
            </w:tcMar>
            <w:vAlign w:val="center"/>
            <w:hideMark/>
          </w:tcPr>
          <w:p w14:paraId="78852BF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 Youth Centre</w:t>
            </w:r>
          </w:p>
        </w:tc>
        <w:tc>
          <w:tcPr>
            <w:tcW w:w="0" w:type="auto"/>
            <w:tcMar>
              <w:top w:w="150" w:type="dxa"/>
              <w:left w:w="240" w:type="dxa"/>
              <w:bottom w:w="150" w:type="dxa"/>
              <w:right w:w="240" w:type="dxa"/>
            </w:tcMar>
            <w:vAlign w:val="center"/>
            <w:hideMark/>
          </w:tcPr>
          <w:p w14:paraId="27F3DAC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511DB5E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150,000 - 250,000</w:t>
            </w:r>
          </w:p>
        </w:tc>
      </w:tr>
      <w:tr w:rsidR="0066418B" w:rsidRPr="0066418B" w14:paraId="3209AEEC" w14:textId="77777777">
        <w:tc>
          <w:tcPr>
            <w:tcW w:w="0" w:type="auto"/>
            <w:tcMar>
              <w:top w:w="150" w:type="dxa"/>
              <w:left w:w="0" w:type="dxa"/>
              <w:bottom w:w="150" w:type="dxa"/>
              <w:right w:w="240" w:type="dxa"/>
            </w:tcMar>
            <w:vAlign w:val="center"/>
            <w:hideMark/>
          </w:tcPr>
          <w:p w14:paraId="530354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 Reception Centre</w:t>
            </w:r>
          </w:p>
        </w:tc>
        <w:tc>
          <w:tcPr>
            <w:tcW w:w="0" w:type="auto"/>
            <w:tcMar>
              <w:top w:w="150" w:type="dxa"/>
              <w:left w:w="240" w:type="dxa"/>
              <w:bottom w:w="150" w:type="dxa"/>
              <w:right w:w="240" w:type="dxa"/>
            </w:tcMar>
            <w:vAlign w:val="center"/>
            <w:hideMark/>
          </w:tcPr>
          <w:p w14:paraId="41D46A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0CFF1D0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100,000 - 200,000</w:t>
            </w:r>
          </w:p>
        </w:tc>
      </w:tr>
    </w:tbl>
    <w:p w14:paraId="3888669B"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28A108CF">
          <v:rect id="_x0000_i1093" style="width:0;height:.75pt" o:hralign="center" o:hrstd="t" o:hr="t" fillcolor="#a0a0a0" stroked="f"/>
        </w:pict>
      </w:r>
    </w:p>
    <w:p w14:paraId="63D51E1A"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9.3 ACTION 2: INITIATE ENVIRONMENTAL IMPACT ASSESSMENTS</w:t>
      </w:r>
    </w:p>
    <w:tbl>
      <w:tblPr>
        <w:tblW w:w="11280" w:type="dxa"/>
        <w:tblCellMar>
          <w:top w:w="15" w:type="dxa"/>
          <w:left w:w="15" w:type="dxa"/>
          <w:bottom w:w="15" w:type="dxa"/>
          <w:right w:w="15" w:type="dxa"/>
        </w:tblCellMar>
        <w:tblLook w:val="04A0" w:firstRow="1" w:lastRow="0" w:firstColumn="1" w:lastColumn="0" w:noHBand="0" w:noVBand="1"/>
      </w:tblPr>
      <w:tblGrid>
        <w:gridCol w:w="1754"/>
        <w:gridCol w:w="9526"/>
      </w:tblGrid>
      <w:tr w:rsidR="0066418B" w:rsidRPr="0066418B" w14:paraId="073DAB66" w14:textId="77777777">
        <w:trPr>
          <w:tblHeader/>
        </w:trPr>
        <w:tc>
          <w:tcPr>
            <w:tcW w:w="0" w:type="auto"/>
            <w:tcBorders>
              <w:top w:val="nil"/>
            </w:tcBorders>
            <w:tcMar>
              <w:top w:w="150" w:type="dxa"/>
              <w:left w:w="0" w:type="dxa"/>
              <w:bottom w:w="150" w:type="dxa"/>
              <w:right w:w="240" w:type="dxa"/>
            </w:tcMar>
            <w:vAlign w:val="center"/>
            <w:hideMark/>
          </w:tcPr>
          <w:p w14:paraId="01F0A47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07E2149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5767E4D2" w14:textId="77777777">
        <w:tc>
          <w:tcPr>
            <w:tcW w:w="0" w:type="auto"/>
            <w:tcMar>
              <w:top w:w="150" w:type="dxa"/>
              <w:left w:w="0" w:type="dxa"/>
              <w:bottom w:w="150" w:type="dxa"/>
              <w:right w:w="240" w:type="dxa"/>
            </w:tcMar>
            <w:vAlign w:val="center"/>
            <w:hideMark/>
          </w:tcPr>
          <w:p w14:paraId="63E522C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687479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Complete project-specific Environmental Impact Assessments</w:t>
            </w:r>
          </w:p>
        </w:tc>
      </w:tr>
      <w:tr w:rsidR="0066418B" w:rsidRPr="0066418B" w14:paraId="6D3A6D7F" w14:textId="77777777">
        <w:tc>
          <w:tcPr>
            <w:tcW w:w="0" w:type="auto"/>
            <w:tcMar>
              <w:top w:w="150" w:type="dxa"/>
              <w:left w:w="0" w:type="dxa"/>
              <w:bottom w:w="150" w:type="dxa"/>
              <w:right w:w="240" w:type="dxa"/>
            </w:tcMar>
            <w:vAlign w:val="center"/>
            <w:hideMark/>
          </w:tcPr>
          <w:p w14:paraId="47C23AE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Scope</w:t>
            </w:r>
          </w:p>
        </w:tc>
        <w:tc>
          <w:tcPr>
            <w:tcW w:w="0" w:type="auto"/>
            <w:tcMar>
              <w:top w:w="150" w:type="dxa"/>
              <w:left w:w="240" w:type="dxa"/>
              <w:bottom w:w="150" w:type="dxa"/>
              <w:right w:w="0" w:type="dxa"/>
            </w:tcMar>
            <w:vAlign w:val="center"/>
            <w:hideMark/>
          </w:tcPr>
          <w:p w14:paraId="0159CD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Environmental baseline, impact assessment, mitigation measures, social impact assessment, environmental management plan</w:t>
            </w:r>
          </w:p>
        </w:tc>
      </w:tr>
      <w:tr w:rsidR="0066418B" w:rsidRPr="0066418B" w14:paraId="03EB6EAC" w14:textId="77777777">
        <w:tc>
          <w:tcPr>
            <w:tcW w:w="0" w:type="auto"/>
            <w:tcMar>
              <w:top w:w="150" w:type="dxa"/>
              <w:left w:w="0" w:type="dxa"/>
              <w:bottom w:w="150" w:type="dxa"/>
              <w:right w:w="240" w:type="dxa"/>
            </w:tcMar>
            <w:vAlign w:val="center"/>
            <w:hideMark/>
          </w:tcPr>
          <w:p w14:paraId="75878A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6BD5CB7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0-60 days (procurement); 4-6 months (studies)</w:t>
            </w:r>
          </w:p>
        </w:tc>
      </w:tr>
      <w:tr w:rsidR="0066418B" w:rsidRPr="0066418B" w14:paraId="71435D9D" w14:textId="77777777">
        <w:tc>
          <w:tcPr>
            <w:tcW w:w="0" w:type="auto"/>
            <w:tcMar>
              <w:top w:w="150" w:type="dxa"/>
              <w:left w:w="0" w:type="dxa"/>
              <w:bottom w:w="150" w:type="dxa"/>
              <w:right w:w="240" w:type="dxa"/>
            </w:tcMar>
            <w:vAlign w:val="center"/>
            <w:hideMark/>
          </w:tcPr>
          <w:p w14:paraId="7A0179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259572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Director / Environmental Compliance Officer</w:t>
            </w:r>
          </w:p>
        </w:tc>
      </w:tr>
      <w:tr w:rsidR="0066418B" w:rsidRPr="0066418B" w14:paraId="06440C4C" w14:textId="77777777">
        <w:tc>
          <w:tcPr>
            <w:tcW w:w="0" w:type="auto"/>
            <w:tcMar>
              <w:top w:w="150" w:type="dxa"/>
              <w:left w:w="0" w:type="dxa"/>
              <w:bottom w:w="150" w:type="dxa"/>
              <w:right w:w="240" w:type="dxa"/>
            </w:tcMar>
            <w:vAlign w:val="center"/>
            <w:hideMark/>
          </w:tcPr>
          <w:p w14:paraId="406B344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6BC1D63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500,000 - 1,000,000</w:t>
            </w:r>
          </w:p>
        </w:tc>
      </w:tr>
    </w:tbl>
    <w:p w14:paraId="7B986D16"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44DBA792">
          <v:rect id="_x0000_i1094" style="width:0;height:.75pt" o:hralign="center" o:hrstd="t" o:hr="t" fillcolor="#a0a0a0" stroked="f"/>
        </w:pict>
      </w:r>
    </w:p>
    <w:p w14:paraId="219DEF03"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9.4 ACTION 3: ENGAGE POTENTIAL FINANCIERS</w:t>
      </w:r>
    </w:p>
    <w:tbl>
      <w:tblPr>
        <w:tblW w:w="11280" w:type="dxa"/>
        <w:tblCellMar>
          <w:top w:w="15" w:type="dxa"/>
          <w:left w:w="15" w:type="dxa"/>
          <w:bottom w:w="15" w:type="dxa"/>
          <w:right w:w="15" w:type="dxa"/>
        </w:tblCellMar>
        <w:tblLook w:val="04A0" w:firstRow="1" w:lastRow="0" w:firstColumn="1" w:lastColumn="0" w:noHBand="0" w:noVBand="1"/>
      </w:tblPr>
      <w:tblGrid>
        <w:gridCol w:w="1762"/>
        <w:gridCol w:w="9518"/>
      </w:tblGrid>
      <w:tr w:rsidR="0066418B" w:rsidRPr="0066418B" w14:paraId="2621A3EC" w14:textId="77777777">
        <w:trPr>
          <w:tblHeader/>
        </w:trPr>
        <w:tc>
          <w:tcPr>
            <w:tcW w:w="0" w:type="auto"/>
            <w:tcBorders>
              <w:top w:val="nil"/>
            </w:tcBorders>
            <w:tcMar>
              <w:top w:w="150" w:type="dxa"/>
              <w:left w:w="0" w:type="dxa"/>
              <w:bottom w:w="150" w:type="dxa"/>
              <w:right w:w="240" w:type="dxa"/>
            </w:tcMar>
            <w:vAlign w:val="center"/>
            <w:hideMark/>
          </w:tcPr>
          <w:p w14:paraId="42E7100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55F5A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35DBE440" w14:textId="77777777">
        <w:tc>
          <w:tcPr>
            <w:tcW w:w="0" w:type="auto"/>
            <w:tcMar>
              <w:top w:w="150" w:type="dxa"/>
              <w:left w:w="0" w:type="dxa"/>
              <w:bottom w:w="150" w:type="dxa"/>
              <w:right w:w="240" w:type="dxa"/>
            </w:tcMar>
            <w:vAlign w:val="center"/>
            <w:hideMark/>
          </w:tcPr>
          <w:p w14:paraId="739A604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046BC7C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Initiate structured discussions with potential financiers</w:t>
            </w:r>
          </w:p>
        </w:tc>
      </w:tr>
      <w:tr w:rsidR="0066418B" w:rsidRPr="0066418B" w14:paraId="4672AC2B" w14:textId="77777777">
        <w:tc>
          <w:tcPr>
            <w:tcW w:w="0" w:type="auto"/>
            <w:tcMar>
              <w:top w:w="150" w:type="dxa"/>
              <w:left w:w="0" w:type="dxa"/>
              <w:bottom w:w="150" w:type="dxa"/>
              <w:right w:w="240" w:type="dxa"/>
            </w:tcMar>
            <w:vAlign w:val="center"/>
            <w:hideMark/>
          </w:tcPr>
          <w:p w14:paraId="4FD045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Targets</w:t>
            </w:r>
          </w:p>
        </w:tc>
        <w:tc>
          <w:tcPr>
            <w:tcW w:w="0" w:type="auto"/>
            <w:tcMar>
              <w:top w:w="150" w:type="dxa"/>
              <w:left w:w="240" w:type="dxa"/>
              <w:bottom w:w="150" w:type="dxa"/>
              <w:right w:w="0" w:type="dxa"/>
            </w:tcMar>
            <w:vAlign w:val="center"/>
            <w:hideMark/>
          </w:tcPr>
          <w:p w14:paraId="040B74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AfDB, World Bank/IFC, SDC, European DFIs, EU, TradeMark Africa, Cities Alliance</w:t>
            </w:r>
          </w:p>
        </w:tc>
      </w:tr>
      <w:tr w:rsidR="0066418B" w:rsidRPr="0066418B" w14:paraId="7B56A3A4" w14:textId="77777777">
        <w:tc>
          <w:tcPr>
            <w:tcW w:w="0" w:type="auto"/>
            <w:tcMar>
              <w:top w:w="150" w:type="dxa"/>
              <w:left w:w="0" w:type="dxa"/>
              <w:bottom w:w="150" w:type="dxa"/>
              <w:right w:w="240" w:type="dxa"/>
            </w:tcMar>
            <w:vAlign w:val="center"/>
            <w:hideMark/>
          </w:tcPr>
          <w:p w14:paraId="3843BE7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19EEDB1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0-60 days (initial engagement)</w:t>
            </w:r>
          </w:p>
        </w:tc>
      </w:tr>
      <w:tr w:rsidR="0066418B" w:rsidRPr="0066418B" w14:paraId="52DAE879" w14:textId="77777777">
        <w:tc>
          <w:tcPr>
            <w:tcW w:w="0" w:type="auto"/>
            <w:tcMar>
              <w:top w:w="150" w:type="dxa"/>
              <w:left w:w="0" w:type="dxa"/>
              <w:bottom w:w="150" w:type="dxa"/>
              <w:right w:w="240" w:type="dxa"/>
            </w:tcMar>
            <w:vAlign w:val="center"/>
            <w:hideMark/>
          </w:tcPr>
          <w:p w14:paraId="45D0B89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7345ABC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Mayor's Office / City Manager</w:t>
            </w:r>
          </w:p>
        </w:tc>
      </w:tr>
    </w:tbl>
    <w:p w14:paraId="33155063"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9B8529F">
          <v:rect id="_x0000_i1095" style="width:0;height:.75pt" o:hralign="center" o:hrstd="t" o:hr="t" fillcolor="#a0a0a0" stroked="f"/>
        </w:pict>
      </w:r>
    </w:p>
    <w:p w14:paraId="53B9A50E"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9.5 ACTION 4: ENGAGE POTENTIAL PRIVATE OPERATORS AND PARTNERS</w:t>
      </w:r>
    </w:p>
    <w:tbl>
      <w:tblPr>
        <w:tblW w:w="11280" w:type="dxa"/>
        <w:tblCellMar>
          <w:top w:w="15" w:type="dxa"/>
          <w:left w:w="15" w:type="dxa"/>
          <w:bottom w:w="15" w:type="dxa"/>
          <w:right w:w="15" w:type="dxa"/>
        </w:tblCellMar>
        <w:tblLook w:val="04A0" w:firstRow="1" w:lastRow="0" w:firstColumn="1" w:lastColumn="0" w:noHBand="0" w:noVBand="1"/>
      </w:tblPr>
      <w:tblGrid>
        <w:gridCol w:w="1724"/>
        <w:gridCol w:w="9556"/>
      </w:tblGrid>
      <w:tr w:rsidR="0066418B" w:rsidRPr="0066418B" w14:paraId="3C05123D" w14:textId="77777777">
        <w:trPr>
          <w:tblHeader/>
        </w:trPr>
        <w:tc>
          <w:tcPr>
            <w:tcW w:w="0" w:type="auto"/>
            <w:tcBorders>
              <w:top w:val="nil"/>
            </w:tcBorders>
            <w:tcMar>
              <w:top w:w="150" w:type="dxa"/>
              <w:left w:w="0" w:type="dxa"/>
              <w:bottom w:w="150" w:type="dxa"/>
              <w:right w:w="240" w:type="dxa"/>
            </w:tcMar>
            <w:vAlign w:val="center"/>
            <w:hideMark/>
          </w:tcPr>
          <w:p w14:paraId="13FDE1A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0DC790A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6EE42C38" w14:textId="77777777">
        <w:tc>
          <w:tcPr>
            <w:tcW w:w="0" w:type="auto"/>
            <w:tcMar>
              <w:top w:w="150" w:type="dxa"/>
              <w:left w:w="0" w:type="dxa"/>
              <w:bottom w:w="150" w:type="dxa"/>
              <w:right w:w="240" w:type="dxa"/>
            </w:tcMar>
            <w:vAlign w:val="center"/>
            <w:hideMark/>
          </w:tcPr>
          <w:p w14:paraId="2999712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7E96811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Initiate non-binding discussions with potential private sector partners</w:t>
            </w:r>
          </w:p>
        </w:tc>
      </w:tr>
      <w:tr w:rsidR="0066418B" w:rsidRPr="0066418B" w14:paraId="4E8C0669" w14:textId="77777777">
        <w:tc>
          <w:tcPr>
            <w:tcW w:w="0" w:type="auto"/>
            <w:tcMar>
              <w:top w:w="150" w:type="dxa"/>
              <w:left w:w="0" w:type="dxa"/>
              <w:bottom w:w="150" w:type="dxa"/>
              <w:right w:w="240" w:type="dxa"/>
            </w:tcMar>
            <w:vAlign w:val="center"/>
            <w:hideMark/>
          </w:tcPr>
          <w:p w14:paraId="428155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Targets</w:t>
            </w:r>
          </w:p>
        </w:tc>
        <w:tc>
          <w:tcPr>
            <w:tcW w:w="0" w:type="auto"/>
            <w:tcMar>
              <w:top w:w="150" w:type="dxa"/>
              <w:left w:w="240" w:type="dxa"/>
              <w:bottom w:w="150" w:type="dxa"/>
              <w:right w:w="0" w:type="dxa"/>
            </w:tcMar>
            <w:vAlign w:val="center"/>
            <w:hideMark/>
          </w:tcPr>
          <w:p w14:paraId="76C3BF3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operators, logistics companies, infrastructure developers, IOM, UNHCR, NGOs</w:t>
            </w:r>
          </w:p>
        </w:tc>
      </w:tr>
      <w:tr w:rsidR="0066418B" w:rsidRPr="0066418B" w14:paraId="46D92F63" w14:textId="77777777">
        <w:tc>
          <w:tcPr>
            <w:tcW w:w="0" w:type="auto"/>
            <w:tcMar>
              <w:top w:w="150" w:type="dxa"/>
              <w:left w:w="0" w:type="dxa"/>
              <w:bottom w:w="150" w:type="dxa"/>
              <w:right w:w="240" w:type="dxa"/>
            </w:tcMar>
            <w:vAlign w:val="center"/>
            <w:hideMark/>
          </w:tcPr>
          <w:p w14:paraId="6CDECB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3A255FC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w:t>
            </w:r>
          </w:p>
        </w:tc>
      </w:tr>
      <w:tr w:rsidR="0066418B" w:rsidRPr="0066418B" w14:paraId="1DBE2CBA" w14:textId="77777777">
        <w:tc>
          <w:tcPr>
            <w:tcW w:w="0" w:type="auto"/>
            <w:tcMar>
              <w:top w:w="150" w:type="dxa"/>
              <w:left w:w="0" w:type="dxa"/>
              <w:bottom w:w="150" w:type="dxa"/>
              <w:right w:w="240" w:type="dxa"/>
            </w:tcMar>
            <w:vAlign w:val="center"/>
            <w:hideMark/>
          </w:tcPr>
          <w:p w14:paraId="14FBC2B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196A4AA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City Manager / Project Director</w:t>
            </w:r>
          </w:p>
        </w:tc>
      </w:tr>
    </w:tbl>
    <w:p w14:paraId="23C6A96C"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6F467BA5">
          <v:rect id="_x0000_i1096" style="width:0;height:.75pt" o:hralign="center" o:hrstd="t" o:hr="t" fillcolor="#a0a0a0" stroked="f"/>
        </w:pict>
      </w:r>
    </w:p>
    <w:p w14:paraId="175E6383"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9.6 ACTION 5: UPDATE PROJECT BRIEFS</w:t>
      </w:r>
    </w:p>
    <w:tbl>
      <w:tblPr>
        <w:tblW w:w="11280" w:type="dxa"/>
        <w:tblCellMar>
          <w:top w:w="15" w:type="dxa"/>
          <w:left w:w="15" w:type="dxa"/>
          <w:bottom w:w="15" w:type="dxa"/>
          <w:right w:w="15" w:type="dxa"/>
        </w:tblCellMar>
        <w:tblLook w:val="04A0" w:firstRow="1" w:lastRow="0" w:firstColumn="1" w:lastColumn="0" w:noHBand="0" w:noVBand="1"/>
      </w:tblPr>
      <w:tblGrid>
        <w:gridCol w:w="1538"/>
        <w:gridCol w:w="9742"/>
      </w:tblGrid>
      <w:tr w:rsidR="0066418B" w:rsidRPr="0066418B" w14:paraId="5DA50D61" w14:textId="77777777">
        <w:trPr>
          <w:tblHeader/>
        </w:trPr>
        <w:tc>
          <w:tcPr>
            <w:tcW w:w="0" w:type="auto"/>
            <w:tcBorders>
              <w:top w:val="nil"/>
            </w:tcBorders>
            <w:tcMar>
              <w:top w:w="150" w:type="dxa"/>
              <w:left w:w="0" w:type="dxa"/>
              <w:bottom w:w="150" w:type="dxa"/>
              <w:right w:w="240" w:type="dxa"/>
            </w:tcMar>
            <w:vAlign w:val="center"/>
            <w:hideMark/>
          </w:tcPr>
          <w:p w14:paraId="1B1C52D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28A1AE3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36EC6253" w14:textId="77777777">
        <w:tc>
          <w:tcPr>
            <w:tcW w:w="0" w:type="auto"/>
            <w:tcMar>
              <w:top w:w="150" w:type="dxa"/>
              <w:left w:w="0" w:type="dxa"/>
              <w:bottom w:w="150" w:type="dxa"/>
              <w:right w:w="240" w:type="dxa"/>
            </w:tcMar>
            <w:vAlign w:val="center"/>
            <w:hideMark/>
          </w:tcPr>
          <w:p w14:paraId="1FFF322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1C34F6C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Update all six project briefs with findings from initial discussions</w:t>
            </w:r>
          </w:p>
        </w:tc>
      </w:tr>
      <w:tr w:rsidR="0066418B" w:rsidRPr="0066418B" w14:paraId="6C96BCEB" w14:textId="77777777">
        <w:tc>
          <w:tcPr>
            <w:tcW w:w="0" w:type="auto"/>
            <w:tcMar>
              <w:top w:w="150" w:type="dxa"/>
              <w:left w:w="0" w:type="dxa"/>
              <w:bottom w:w="150" w:type="dxa"/>
              <w:right w:w="240" w:type="dxa"/>
            </w:tcMar>
            <w:vAlign w:val="center"/>
            <w:hideMark/>
          </w:tcPr>
          <w:p w14:paraId="2584D3C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Scope</w:t>
            </w:r>
          </w:p>
        </w:tc>
        <w:tc>
          <w:tcPr>
            <w:tcW w:w="0" w:type="auto"/>
            <w:tcMar>
              <w:top w:w="150" w:type="dxa"/>
              <w:left w:w="240" w:type="dxa"/>
              <w:bottom w:w="150" w:type="dxa"/>
              <w:right w:w="0" w:type="dxa"/>
            </w:tcMar>
            <w:vAlign w:val="center"/>
            <w:hideMark/>
          </w:tcPr>
          <w:p w14:paraId="73BE74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Updated project descriptions, cost estimates, implementation timelines, partnership strategies</w:t>
            </w:r>
          </w:p>
        </w:tc>
      </w:tr>
      <w:tr w:rsidR="0066418B" w:rsidRPr="0066418B" w14:paraId="7D766532" w14:textId="77777777">
        <w:tc>
          <w:tcPr>
            <w:tcW w:w="0" w:type="auto"/>
            <w:tcMar>
              <w:top w:w="150" w:type="dxa"/>
              <w:left w:w="0" w:type="dxa"/>
              <w:bottom w:w="150" w:type="dxa"/>
              <w:right w:w="240" w:type="dxa"/>
            </w:tcMar>
            <w:vAlign w:val="center"/>
            <w:hideMark/>
          </w:tcPr>
          <w:p w14:paraId="6DDA73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709ACB4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w:t>
            </w:r>
          </w:p>
        </w:tc>
      </w:tr>
      <w:tr w:rsidR="0066418B" w:rsidRPr="0066418B" w14:paraId="5E854713" w14:textId="77777777">
        <w:tc>
          <w:tcPr>
            <w:tcW w:w="0" w:type="auto"/>
            <w:tcMar>
              <w:top w:w="150" w:type="dxa"/>
              <w:left w:w="0" w:type="dxa"/>
              <w:bottom w:w="150" w:type="dxa"/>
              <w:right w:w="240" w:type="dxa"/>
            </w:tcMar>
            <w:vAlign w:val="center"/>
            <w:hideMark/>
          </w:tcPr>
          <w:p w14:paraId="421524B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402ECD4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Team</w:t>
            </w:r>
          </w:p>
        </w:tc>
      </w:tr>
    </w:tbl>
    <w:p w14:paraId="3A048589"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7E0259A1">
          <v:rect id="_x0000_i1097" style="width:0;height:.75pt" o:hralign="center" o:hrstd="t" o:hr="t" fillcolor="#a0a0a0" stroked="f"/>
        </w:pict>
      </w:r>
    </w:p>
    <w:p w14:paraId="5A83A63E"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9.7 ACTION 6: ESTABLISH PROJECT IMPLEMENTATION UNIT</w:t>
      </w:r>
    </w:p>
    <w:tbl>
      <w:tblPr>
        <w:tblW w:w="11280" w:type="dxa"/>
        <w:tblCellMar>
          <w:top w:w="15" w:type="dxa"/>
          <w:left w:w="15" w:type="dxa"/>
          <w:bottom w:w="15" w:type="dxa"/>
          <w:right w:w="15" w:type="dxa"/>
        </w:tblCellMar>
        <w:tblLook w:val="04A0" w:firstRow="1" w:lastRow="0" w:firstColumn="1" w:lastColumn="0" w:noHBand="0" w:noVBand="1"/>
      </w:tblPr>
      <w:tblGrid>
        <w:gridCol w:w="1538"/>
        <w:gridCol w:w="9742"/>
      </w:tblGrid>
      <w:tr w:rsidR="0066418B" w:rsidRPr="0066418B" w14:paraId="64ADE730" w14:textId="77777777">
        <w:trPr>
          <w:tblHeader/>
        </w:trPr>
        <w:tc>
          <w:tcPr>
            <w:tcW w:w="0" w:type="auto"/>
            <w:tcBorders>
              <w:top w:val="nil"/>
            </w:tcBorders>
            <w:tcMar>
              <w:top w:w="150" w:type="dxa"/>
              <w:left w:w="0" w:type="dxa"/>
              <w:bottom w:w="150" w:type="dxa"/>
              <w:right w:w="240" w:type="dxa"/>
            </w:tcMar>
            <w:vAlign w:val="center"/>
            <w:hideMark/>
          </w:tcPr>
          <w:p w14:paraId="078D91B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5D1AB5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Details</w:t>
            </w:r>
          </w:p>
        </w:tc>
      </w:tr>
      <w:tr w:rsidR="0066418B" w:rsidRPr="0066418B" w14:paraId="4A7A6012" w14:textId="77777777">
        <w:tc>
          <w:tcPr>
            <w:tcW w:w="0" w:type="auto"/>
            <w:tcMar>
              <w:top w:w="150" w:type="dxa"/>
              <w:left w:w="0" w:type="dxa"/>
              <w:bottom w:w="150" w:type="dxa"/>
              <w:right w:w="240" w:type="dxa"/>
            </w:tcMar>
            <w:vAlign w:val="center"/>
            <w:hideMark/>
          </w:tcPr>
          <w:p w14:paraId="7E8B142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Objective</w:t>
            </w:r>
          </w:p>
        </w:tc>
        <w:tc>
          <w:tcPr>
            <w:tcW w:w="0" w:type="auto"/>
            <w:tcMar>
              <w:top w:w="150" w:type="dxa"/>
              <w:left w:w="240" w:type="dxa"/>
              <w:bottom w:w="150" w:type="dxa"/>
              <w:right w:w="0" w:type="dxa"/>
            </w:tcMar>
            <w:vAlign w:val="center"/>
            <w:hideMark/>
          </w:tcPr>
          <w:p w14:paraId="3891BFD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Establish a dedicated Project Implementation Unit</w:t>
            </w:r>
          </w:p>
        </w:tc>
      </w:tr>
      <w:tr w:rsidR="0066418B" w:rsidRPr="0066418B" w14:paraId="56CEB09B" w14:textId="77777777">
        <w:tc>
          <w:tcPr>
            <w:tcW w:w="0" w:type="auto"/>
            <w:tcMar>
              <w:top w:w="150" w:type="dxa"/>
              <w:left w:w="0" w:type="dxa"/>
              <w:bottom w:w="150" w:type="dxa"/>
              <w:right w:w="240" w:type="dxa"/>
            </w:tcMar>
            <w:vAlign w:val="center"/>
            <w:hideMark/>
          </w:tcPr>
          <w:p w14:paraId="53C463C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lastRenderedPageBreak/>
              <w:t>Structure</w:t>
            </w:r>
          </w:p>
        </w:tc>
        <w:tc>
          <w:tcPr>
            <w:tcW w:w="0" w:type="auto"/>
            <w:tcMar>
              <w:top w:w="150" w:type="dxa"/>
              <w:left w:w="240" w:type="dxa"/>
              <w:bottom w:w="150" w:type="dxa"/>
              <w:right w:w="0" w:type="dxa"/>
            </w:tcMar>
            <w:vAlign w:val="center"/>
            <w:hideMark/>
          </w:tcPr>
          <w:p w14:paraId="303405C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Manager, Technical Specialist, Financial Specialist, Engagement Officer, Administrative Support</w:t>
            </w:r>
          </w:p>
        </w:tc>
      </w:tr>
      <w:tr w:rsidR="0066418B" w:rsidRPr="0066418B" w14:paraId="6EC97890" w14:textId="77777777">
        <w:tc>
          <w:tcPr>
            <w:tcW w:w="0" w:type="auto"/>
            <w:tcMar>
              <w:top w:w="150" w:type="dxa"/>
              <w:left w:w="0" w:type="dxa"/>
              <w:bottom w:w="150" w:type="dxa"/>
              <w:right w:w="240" w:type="dxa"/>
            </w:tcMar>
            <w:vAlign w:val="center"/>
            <w:hideMark/>
          </w:tcPr>
          <w:p w14:paraId="525A1A2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65AB11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0-90 days</w:t>
            </w:r>
          </w:p>
        </w:tc>
      </w:tr>
      <w:tr w:rsidR="0066418B" w:rsidRPr="0066418B" w14:paraId="53084A6B" w14:textId="77777777">
        <w:tc>
          <w:tcPr>
            <w:tcW w:w="0" w:type="auto"/>
            <w:tcMar>
              <w:top w:w="150" w:type="dxa"/>
              <w:left w:w="0" w:type="dxa"/>
              <w:bottom w:w="150" w:type="dxa"/>
              <w:right w:w="240" w:type="dxa"/>
            </w:tcMar>
            <w:vAlign w:val="center"/>
            <w:hideMark/>
          </w:tcPr>
          <w:p w14:paraId="42231BF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57F4525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City Manager</w:t>
            </w:r>
          </w:p>
        </w:tc>
      </w:tr>
    </w:tbl>
    <w:p w14:paraId="001BD127"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B357CE2">
          <v:rect id="_x0000_i1098" style="width:0;height:.75pt" o:hralign="center" o:hrstd="t" o:hr="t" fillcolor="#a0a0a0" stroked="f"/>
        </w:pict>
      </w:r>
    </w:p>
    <w:p w14:paraId="46337652"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9.8 MONITORING AND REPORTING FRAMEWORK</w:t>
      </w:r>
    </w:p>
    <w:tbl>
      <w:tblPr>
        <w:tblW w:w="0" w:type="auto"/>
        <w:tblCellMar>
          <w:top w:w="15" w:type="dxa"/>
          <w:left w:w="15" w:type="dxa"/>
          <w:bottom w:w="15" w:type="dxa"/>
          <w:right w:w="15" w:type="dxa"/>
        </w:tblCellMar>
        <w:tblLook w:val="04A0" w:firstRow="1" w:lastRow="0" w:firstColumn="1" w:lastColumn="0" w:noHBand="0" w:noVBand="1"/>
      </w:tblPr>
      <w:tblGrid>
        <w:gridCol w:w="2064"/>
        <w:gridCol w:w="1527"/>
        <w:gridCol w:w="3856"/>
        <w:gridCol w:w="1913"/>
      </w:tblGrid>
      <w:tr w:rsidR="0066418B" w:rsidRPr="0066418B" w14:paraId="419BDE97" w14:textId="77777777">
        <w:trPr>
          <w:tblHeader/>
        </w:trPr>
        <w:tc>
          <w:tcPr>
            <w:tcW w:w="0" w:type="auto"/>
            <w:tcBorders>
              <w:top w:val="nil"/>
            </w:tcBorders>
            <w:tcMar>
              <w:top w:w="150" w:type="dxa"/>
              <w:left w:w="0" w:type="dxa"/>
              <w:bottom w:w="150" w:type="dxa"/>
              <w:right w:w="240" w:type="dxa"/>
            </w:tcMar>
            <w:vAlign w:val="center"/>
            <w:hideMark/>
          </w:tcPr>
          <w:p w14:paraId="3F4F07A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Report</w:t>
            </w:r>
          </w:p>
        </w:tc>
        <w:tc>
          <w:tcPr>
            <w:tcW w:w="0" w:type="auto"/>
            <w:tcBorders>
              <w:top w:val="nil"/>
            </w:tcBorders>
            <w:tcMar>
              <w:top w:w="150" w:type="dxa"/>
              <w:left w:w="240" w:type="dxa"/>
              <w:bottom w:w="150" w:type="dxa"/>
              <w:right w:w="240" w:type="dxa"/>
            </w:tcMar>
            <w:vAlign w:val="center"/>
            <w:hideMark/>
          </w:tcPr>
          <w:p w14:paraId="55E4533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Frequency</w:t>
            </w:r>
          </w:p>
        </w:tc>
        <w:tc>
          <w:tcPr>
            <w:tcW w:w="0" w:type="auto"/>
            <w:tcBorders>
              <w:top w:val="nil"/>
            </w:tcBorders>
            <w:tcMar>
              <w:top w:w="150" w:type="dxa"/>
              <w:left w:w="240" w:type="dxa"/>
              <w:bottom w:w="150" w:type="dxa"/>
              <w:right w:w="240" w:type="dxa"/>
            </w:tcMar>
            <w:vAlign w:val="center"/>
            <w:hideMark/>
          </w:tcPr>
          <w:p w14:paraId="3358AFB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Audience</w:t>
            </w:r>
          </w:p>
        </w:tc>
        <w:tc>
          <w:tcPr>
            <w:tcW w:w="0" w:type="auto"/>
            <w:tcBorders>
              <w:top w:val="nil"/>
            </w:tcBorders>
            <w:tcMar>
              <w:top w:w="150" w:type="dxa"/>
              <w:left w:w="240" w:type="dxa"/>
              <w:bottom w:w="150" w:type="dxa"/>
              <w:right w:w="240" w:type="dxa"/>
            </w:tcMar>
            <w:vAlign w:val="center"/>
            <w:hideMark/>
          </w:tcPr>
          <w:p w14:paraId="6C5986F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Responsible</w:t>
            </w:r>
          </w:p>
        </w:tc>
      </w:tr>
      <w:tr w:rsidR="0066418B" w:rsidRPr="0066418B" w14:paraId="2554AEBF" w14:textId="77777777">
        <w:tc>
          <w:tcPr>
            <w:tcW w:w="0" w:type="auto"/>
            <w:tcMar>
              <w:top w:w="150" w:type="dxa"/>
              <w:left w:w="0" w:type="dxa"/>
              <w:bottom w:w="150" w:type="dxa"/>
              <w:right w:w="240" w:type="dxa"/>
            </w:tcMar>
            <w:vAlign w:val="center"/>
            <w:hideMark/>
          </w:tcPr>
          <w:p w14:paraId="13B722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Weekly Update</w:t>
            </w:r>
          </w:p>
        </w:tc>
        <w:tc>
          <w:tcPr>
            <w:tcW w:w="0" w:type="auto"/>
            <w:tcMar>
              <w:top w:w="150" w:type="dxa"/>
              <w:left w:w="240" w:type="dxa"/>
              <w:bottom w:w="150" w:type="dxa"/>
              <w:right w:w="240" w:type="dxa"/>
            </w:tcMar>
            <w:vAlign w:val="center"/>
            <w:hideMark/>
          </w:tcPr>
          <w:p w14:paraId="73B31B3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Weekly</w:t>
            </w:r>
          </w:p>
        </w:tc>
        <w:tc>
          <w:tcPr>
            <w:tcW w:w="0" w:type="auto"/>
            <w:tcMar>
              <w:top w:w="150" w:type="dxa"/>
              <w:left w:w="240" w:type="dxa"/>
              <w:bottom w:w="150" w:type="dxa"/>
              <w:right w:w="240" w:type="dxa"/>
            </w:tcMar>
            <w:vAlign w:val="center"/>
            <w:hideMark/>
          </w:tcPr>
          <w:p w14:paraId="3928900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Team; Management</w:t>
            </w:r>
          </w:p>
        </w:tc>
        <w:tc>
          <w:tcPr>
            <w:tcW w:w="0" w:type="auto"/>
            <w:tcMar>
              <w:top w:w="150" w:type="dxa"/>
              <w:left w:w="240" w:type="dxa"/>
              <w:bottom w:w="150" w:type="dxa"/>
              <w:right w:w="0" w:type="dxa"/>
            </w:tcMar>
            <w:vAlign w:val="center"/>
            <w:hideMark/>
          </w:tcPr>
          <w:p w14:paraId="6429740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Manager</w:t>
            </w:r>
          </w:p>
        </w:tc>
      </w:tr>
      <w:tr w:rsidR="0066418B" w:rsidRPr="0066418B" w14:paraId="70C8E727" w14:textId="77777777">
        <w:tc>
          <w:tcPr>
            <w:tcW w:w="0" w:type="auto"/>
            <w:tcMar>
              <w:top w:w="150" w:type="dxa"/>
              <w:left w:w="0" w:type="dxa"/>
              <w:bottom w:w="150" w:type="dxa"/>
              <w:right w:w="240" w:type="dxa"/>
            </w:tcMar>
            <w:vAlign w:val="center"/>
            <w:hideMark/>
          </w:tcPr>
          <w:p w14:paraId="3CC0A17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Monthly Report</w:t>
            </w:r>
          </w:p>
        </w:tc>
        <w:tc>
          <w:tcPr>
            <w:tcW w:w="0" w:type="auto"/>
            <w:tcMar>
              <w:top w:w="150" w:type="dxa"/>
              <w:left w:w="240" w:type="dxa"/>
              <w:bottom w:w="150" w:type="dxa"/>
              <w:right w:w="240" w:type="dxa"/>
            </w:tcMar>
            <w:vAlign w:val="center"/>
            <w:hideMark/>
          </w:tcPr>
          <w:p w14:paraId="44FE2D8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Monthly</w:t>
            </w:r>
          </w:p>
        </w:tc>
        <w:tc>
          <w:tcPr>
            <w:tcW w:w="0" w:type="auto"/>
            <w:tcMar>
              <w:top w:w="150" w:type="dxa"/>
              <w:left w:w="240" w:type="dxa"/>
              <w:bottom w:w="150" w:type="dxa"/>
              <w:right w:w="240" w:type="dxa"/>
            </w:tcMar>
            <w:vAlign w:val="center"/>
            <w:hideMark/>
          </w:tcPr>
          <w:p w14:paraId="6625D78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Team; City Administration</w:t>
            </w:r>
          </w:p>
        </w:tc>
        <w:tc>
          <w:tcPr>
            <w:tcW w:w="0" w:type="auto"/>
            <w:tcMar>
              <w:top w:w="150" w:type="dxa"/>
              <w:left w:w="240" w:type="dxa"/>
              <w:bottom w:w="150" w:type="dxa"/>
              <w:right w:w="0" w:type="dxa"/>
            </w:tcMar>
            <w:vAlign w:val="center"/>
            <w:hideMark/>
          </w:tcPr>
          <w:p w14:paraId="54CA526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Manager</w:t>
            </w:r>
          </w:p>
        </w:tc>
      </w:tr>
      <w:tr w:rsidR="0066418B" w:rsidRPr="0066418B" w14:paraId="5DDFBCAA" w14:textId="77777777">
        <w:tc>
          <w:tcPr>
            <w:tcW w:w="0" w:type="auto"/>
            <w:tcMar>
              <w:top w:w="150" w:type="dxa"/>
              <w:left w:w="0" w:type="dxa"/>
              <w:bottom w:w="150" w:type="dxa"/>
              <w:right w:w="240" w:type="dxa"/>
            </w:tcMar>
            <w:vAlign w:val="center"/>
            <w:hideMark/>
          </w:tcPr>
          <w:p w14:paraId="6658AEE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Quarterly Report</w:t>
            </w:r>
          </w:p>
        </w:tc>
        <w:tc>
          <w:tcPr>
            <w:tcW w:w="0" w:type="auto"/>
            <w:tcMar>
              <w:top w:w="150" w:type="dxa"/>
              <w:left w:w="240" w:type="dxa"/>
              <w:bottom w:w="150" w:type="dxa"/>
              <w:right w:w="240" w:type="dxa"/>
            </w:tcMar>
            <w:vAlign w:val="center"/>
            <w:hideMark/>
          </w:tcPr>
          <w:p w14:paraId="733B28A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3F92E90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Financiers; Partners; Government</w:t>
            </w:r>
          </w:p>
        </w:tc>
        <w:tc>
          <w:tcPr>
            <w:tcW w:w="0" w:type="auto"/>
            <w:tcMar>
              <w:top w:w="150" w:type="dxa"/>
              <w:left w:w="240" w:type="dxa"/>
              <w:bottom w:w="150" w:type="dxa"/>
              <w:right w:w="0" w:type="dxa"/>
            </w:tcMar>
            <w:vAlign w:val="center"/>
            <w:hideMark/>
          </w:tcPr>
          <w:p w14:paraId="0203910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Manager</w:t>
            </w:r>
          </w:p>
        </w:tc>
      </w:tr>
      <w:tr w:rsidR="0066418B" w:rsidRPr="0066418B" w14:paraId="3B13F852" w14:textId="77777777">
        <w:tc>
          <w:tcPr>
            <w:tcW w:w="0" w:type="auto"/>
            <w:tcMar>
              <w:top w:w="150" w:type="dxa"/>
              <w:left w:w="0" w:type="dxa"/>
              <w:bottom w:w="150" w:type="dxa"/>
              <w:right w:w="240" w:type="dxa"/>
            </w:tcMar>
            <w:vAlign w:val="center"/>
            <w:hideMark/>
          </w:tcPr>
          <w:p w14:paraId="6B55C10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Annual Report</w:t>
            </w:r>
          </w:p>
        </w:tc>
        <w:tc>
          <w:tcPr>
            <w:tcW w:w="0" w:type="auto"/>
            <w:tcMar>
              <w:top w:w="150" w:type="dxa"/>
              <w:left w:w="240" w:type="dxa"/>
              <w:bottom w:w="150" w:type="dxa"/>
              <w:right w:w="240" w:type="dxa"/>
            </w:tcMar>
            <w:vAlign w:val="center"/>
            <w:hideMark/>
          </w:tcPr>
          <w:p w14:paraId="53DA9F9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Annually</w:t>
            </w:r>
          </w:p>
        </w:tc>
        <w:tc>
          <w:tcPr>
            <w:tcW w:w="0" w:type="auto"/>
            <w:tcMar>
              <w:top w:w="150" w:type="dxa"/>
              <w:left w:w="240" w:type="dxa"/>
              <w:bottom w:w="150" w:type="dxa"/>
              <w:right w:w="240" w:type="dxa"/>
            </w:tcMar>
            <w:vAlign w:val="center"/>
            <w:hideMark/>
          </w:tcPr>
          <w:p w14:paraId="0528C49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All stakeholders</w:t>
            </w:r>
          </w:p>
        </w:tc>
        <w:tc>
          <w:tcPr>
            <w:tcW w:w="0" w:type="auto"/>
            <w:tcMar>
              <w:top w:w="150" w:type="dxa"/>
              <w:left w:w="240" w:type="dxa"/>
              <w:bottom w:w="150" w:type="dxa"/>
              <w:right w:w="0" w:type="dxa"/>
            </w:tcMar>
            <w:vAlign w:val="center"/>
            <w:hideMark/>
          </w:tcPr>
          <w:p w14:paraId="080B785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Manager</w:t>
            </w:r>
          </w:p>
        </w:tc>
      </w:tr>
      <w:tr w:rsidR="0066418B" w:rsidRPr="0066418B" w14:paraId="08689747" w14:textId="77777777">
        <w:tc>
          <w:tcPr>
            <w:tcW w:w="0" w:type="auto"/>
            <w:tcMar>
              <w:top w:w="150" w:type="dxa"/>
              <w:left w:w="0" w:type="dxa"/>
              <w:bottom w:w="150" w:type="dxa"/>
              <w:right w:w="240" w:type="dxa"/>
            </w:tcMar>
            <w:vAlign w:val="center"/>
            <w:hideMark/>
          </w:tcPr>
          <w:p w14:paraId="082A38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Financial Report</w:t>
            </w:r>
          </w:p>
        </w:tc>
        <w:tc>
          <w:tcPr>
            <w:tcW w:w="0" w:type="auto"/>
            <w:tcMar>
              <w:top w:w="150" w:type="dxa"/>
              <w:left w:w="240" w:type="dxa"/>
              <w:bottom w:w="150" w:type="dxa"/>
              <w:right w:w="240" w:type="dxa"/>
            </w:tcMar>
            <w:vAlign w:val="center"/>
            <w:hideMark/>
          </w:tcPr>
          <w:p w14:paraId="56C2C6B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Quarterly</w:t>
            </w:r>
          </w:p>
        </w:tc>
        <w:tc>
          <w:tcPr>
            <w:tcW w:w="0" w:type="auto"/>
            <w:tcMar>
              <w:top w:w="150" w:type="dxa"/>
              <w:left w:w="240" w:type="dxa"/>
              <w:bottom w:w="150" w:type="dxa"/>
              <w:right w:w="240" w:type="dxa"/>
            </w:tcMar>
            <w:vAlign w:val="center"/>
            <w:hideMark/>
          </w:tcPr>
          <w:p w14:paraId="094E71F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Financiers; Government</w:t>
            </w:r>
          </w:p>
        </w:tc>
        <w:tc>
          <w:tcPr>
            <w:tcW w:w="0" w:type="auto"/>
            <w:tcMar>
              <w:top w:w="150" w:type="dxa"/>
              <w:left w:w="240" w:type="dxa"/>
              <w:bottom w:w="150" w:type="dxa"/>
              <w:right w:w="0" w:type="dxa"/>
            </w:tcMar>
            <w:vAlign w:val="center"/>
            <w:hideMark/>
          </w:tcPr>
          <w:p w14:paraId="2177B50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Finance Officer</w:t>
            </w:r>
          </w:p>
        </w:tc>
      </w:tr>
    </w:tbl>
    <w:p w14:paraId="2F802814"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E04CCA3">
          <v:rect id="_x0000_i1099" style="width:0;height:.75pt" o:hralign="center" o:hrstd="t" o:hr="t" fillcolor="#a0a0a0" stroked="f"/>
        </w:pict>
      </w:r>
    </w:p>
    <w:p w14:paraId="628E6453" w14:textId="77777777" w:rsidR="0066418B" w:rsidRPr="0066418B" w:rsidRDefault="0066418B" w:rsidP="0066418B">
      <w:pPr>
        <w:shd w:val="clear" w:color="auto" w:fill="FFFFFF"/>
        <w:spacing w:before="480" w:after="240" w:line="510" w:lineRule="atLeast"/>
        <w:outlineLvl w:val="0"/>
        <w:rPr>
          <w:rFonts w:ascii="Segoe UI" w:eastAsia="Times New Roman" w:hAnsi="Segoe UI" w:cs="Segoe UI"/>
          <w:b/>
          <w:bCs/>
          <w:color w:val="0F1115"/>
          <w:kern w:val="36"/>
          <w:sz w:val="36"/>
          <w:szCs w:val="36"/>
          <w14:ligatures w14:val="none"/>
        </w:rPr>
      </w:pPr>
      <w:r w:rsidRPr="0066418B">
        <w:rPr>
          <w:rFonts w:ascii="Segoe UI" w:eastAsia="Times New Roman" w:hAnsi="Segoe UI" w:cs="Segoe UI"/>
          <w:b/>
          <w:bCs/>
          <w:color w:val="0F1115"/>
          <w:kern w:val="36"/>
          <w:sz w:val="36"/>
          <w:szCs w:val="36"/>
          <w14:ligatures w14:val="none"/>
        </w:rPr>
        <w:t>CHAPTER TEN: CONCLUSION AND RECOMMENDATIONS</w:t>
      </w:r>
    </w:p>
    <w:p w14:paraId="0BABB4EC"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lastRenderedPageBreak/>
        <w:pict w14:anchorId="692B3738">
          <v:rect id="_x0000_i1100" style="width:0;height:.75pt" o:hralign="center" o:hrstd="t" o:hr="t" fillcolor="#a0a0a0" stroked="f"/>
        </w:pict>
      </w:r>
    </w:p>
    <w:p w14:paraId="5548835F"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10.1 SUMMARY OF FINDINGS</w:t>
      </w:r>
    </w:p>
    <w:p w14:paraId="59E4B1D8"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10.1.1 Portfolio Overview</w:t>
      </w:r>
    </w:p>
    <w:tbl>
      <w:tblPr>
        <w:tblW w:w="11280" w:type="dxa"/>
        <w:tblCellMar>
          <w:top w:w="15" w:type="dxa"/>
          <w:left w:w="15" w:type="dxa"/>
          <w:bottom w:w="15" w:type="dxa"/>
          <w:right w:w="15" w:type="dxa"/>
        </w:tblCellMar>
        <w:tblLook w:val="04A0" w:firstRow="1" w:lastRow="0" w:firstColumn="1" w:lastColumn="0" w:noHBand="0" w:noVBand="1"/>
      </w:tblPr>
      <w:tblGrid>
        <w:gridCol w:w="3471"/>
        <w:gridCol w:w="7809"/>
      </w:tblGrid>
      <w:tr w:rsidR="0066418B" w:rsidRPr="0066418B" w14:paraId="1E23BA87" w14:textId="77777777">
        <w:trPr>
          <w:tblHeader/>
        </w:trPr>
        <w:tc>
          <w:tcPr>
            <w:tcW w:w="0" w:type="auto"/>
            <w:tcBorders>
              <w:top w:val="nil"/>
            </w:tcBorders>
            <w:tcMar>
              <w:top w:w="150" w:type="dxa"/>
              <w:left w:w="0" w:type="dxa"/>
              <w:bottom w:w="150" w:type="dxa"/>
              <w:right w:w="240" w:type="dxa"/>
            </w:tcMar>
            <w:vAlign w:val="center"/>
            <w:hideMark/>
          </w:tcPr>
          <w:p w14:paraId="35879F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Finding</w:t>
            </w:r>
          </w:p>
        </w:tc>
        <w:tc>
          <w:tcPr>
            <w:tcW w:w="0" w:type="auto"/>
            <w:tcBorders>
              <w:top w:val="nil"/>
            </w:tcBorders>
            <w:tcMar>
              <w:top w:w="150" w:type="dxa"/>
              <w:left w:w="240" w:type="dxa"/>
              <w:bottom w:w="150" w:type="dxa"/>
              <w:right w:w="240" w:type="dxa"/>
            </w:tcMar>
            <w:vAlign w:val="center"/>
            <w:hideMark/>
          </w:tcPr>
          <w:p w14:paraId="2F02EBF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60A01F4D" w14:textId="77777777">
        <w:tc>
          <w:tcPr>
            <w:tcW w:w="0" w:type="auto"/>
            <w:tcMar>
              <w:top w:w="150" w:type="dxa"/>
              <w:left w:w="0" w:type="dxa"/>
              <w:bottom w:w="150" w:type="dxa"/>
              <w:right w:w="240" w:type="dxa"/>
            </w:tcMar>
            <w:vAlign w:val="center"/>
            <w:hideMark/>
          </w:tcPr>
          <w:p w14:paraId="5BB785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Total Investment</w:t>
            </w:r>
          </w:p>
        </w:tc>
        <w:tc>
          <w:tcPr>
            <w:tcW w:w="0" w:type="auto"/>
            <w:tcMar>
              <w:top w:w="150" w:type="dxa"/>
              <w:left w:w="240" w:type="dxa"/>
              <w:bottom w:w="150" w:type="dxa"/>
              <w:right w:w="0" w:type="dxa"/>
            </w:tcMar>
            <w:vAlign w:val="center"/>
            <w:hideMark/>
          </w:tcPr>
          <w:p w14:paraId="2A8237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380 million across 6 priority projects</w:t>
            </w:r>
          </w:p>
        </w:tc>
      </w:tr>
      <w:tr w:rsidR="0066418B" w:rsidRPr="0066418B" w14:paraId="41965639" w14:textId="77777777">
        <w:tc>
          <w:tcPr>
            <w:tcW w:w="0" w:type="auto"/>
            <w:tcMar>
              <w:top w:w="150" w:type="dxa"/>
              <w:left w:w="0" w:type="dxa"/>
              <w:bottom w:w="150" w:type="dxa"/>
              <w:right w:w="240" w:type="dxa"/>
            </w:tcMar>
            <w:vAlign w:val="center"/>
            <w:hideMark/>
          </w:tcPr>
          <w:p w14:paraId="79DDB32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Economic Impact</w:t>
            </w:r>
          </w:p>
        </w:tc>
        <w:tc>
          <w:tcPr>
            <w:tcW w:w="0" w:type="auto"/>
            <w:tcMar>
              <w:top w:w="150" w:type="dxa"/>
              <w:left w:w="240" w:type="dxa"/>
              <w:bottom w:w="150" w:type="dxa"/>
              <w:right w:w="0" w:type="dxa"/>
            </w:tcMar>
            <w:vAlign w:val="center"/>
            <w:hideMark/>
          </w:tcPr>
          <w:p w14:paraId="492F95E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USD 500 million+ annual trade; ~7,000+ jobs</w:t>
            </w:r>
          </w:p>
        </w:tc>
      </w:tr>
      <w:tr w:rsidR="0066418B" w:rsidRPr="0066418B" w14:paraId="54A59355" w14:textId="77777777">
        <w:tc>
          <w:tcPr>
            <w:tcW w:w="0" w:type="auto"/>
            <w:tcMar>
              <w:top w:w="150" w:type="dxa"/>
              <w:left w:w="0" w:type="dxa"/>
              <w:bottom w:w="150" w:type="dxa"/>
              <w:right w:w="240" w:type="dxa"/>
            </w:tcMar>
            <w:vAlign w:val="center"/>
            <w:hideMark/>
          </w:tcPr>
          <w:p w14:paraId="3F768EF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Social Impact</w:t>
            </w:r>
          </w:p>
        </w:tc>
        <w:tc>
          <w:tcPr>
            <w:tcW w:w="0" w:type="auto"/>
            <w:tcMar>
              <w:top w:w="150" w:type="dxa"/>
              <w:left w:w="240" w:type="dxa"/>
              <w:bottom w:w="150" w:type="dxa"/>
              <w:right w:w="0" w:type="dxa"/>
            </w:tcMar>
            <w:vAlign w:val="center"/>
            <w:hideMark/>
          </w:tcPr>
          <w:p w14:paraId="4258684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5,000+ youth trained annually; returnees supported</w:t>
            </w:r>
          </w:p>
        </w:tc>
      </w:tr>
      <w:tr w:rsidR="0066418B" w:rsidRPr="0066418B" w14:paraId="74750A2E" w14:textId="77777777">
        <w:tc>
          <w:tcPr>
            <w:tcW w:w="0" w:type="auto"/>
            <w:tcMar>
              <w:top w:w="150" w:type="dxa"/>
              <w:left w:w="0" w:type="dxa"/>
              <w:bottom w:w="150" w:type="dxa"/>
              <w:right w:w="240" w:type="dxa"/>
            </w:tcMar>
            <w:vAlign w:val="center"/>
            <w:hideMark/>
          </w:tcPr>
          <w:p w14:paraId="6F12036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Environmental Impact</w:t>
            </w:r>
          </w:p>
        </w:tc>
        <w:tc>
          <w:tcPr>
            <w:tcW w:w="0" w:type="auto"/>
            <w:tcMar>
              <w:top w:w="150" w:type="dxa"/>
              <w:left w:w="240" w:type="dxa"/>
              <w:bottom w:w="150" w:type="dxa"/>
              <w:right w:w="0" w:type="dxa"/>
            </w:tcMar>
            <w:vAlign w:val="center"/>
            <w:hideMark/>
          </w:tcPr>
          <w:p w14:paraId="2119C3B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Citywide waste management; green infrastructure</w:t>
            </w:r>
          </w:p>
        </w:tc>
      </w:tr>
      <w:tr w:rsidR="0066418B" w:rsidRPr="0066418B" w14:paraId="17613563" w14:textId="77777777">
        <w:tc>
          <w:tcPr>
            <w:tcW w:w="0" w:type="auto"/>
            <w:tcMar>
              <w:top w:w="150" w:type="dxa"/>
              <w:left w:w="0" w:type="dxa"/>
              <w:bottom w:w="150" w:type="dxa"/>
              <w:right w:w="240" w:type="dxa"/>
            </w:tcMar>
            <w:vAlign w:val="center"/>
            <w:hideMark/>
          </w:tcPr>
          <w:p w14:paraId="49147F5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Urban Impact</w:t>
            </w:r>
          </w:p>
        </w:tc>
        <w:tc>
          <w:tcPr>
            <w:tcW w:w="0" w:type="auto"/>
            <w:tcMar>
              <w:top w:w="150" w:type="dxa"/>
              <w:left w:w="240" w:type="dxa"/>
              <w:bottom w:w="150" w:type="dxa"/>
              <w:right w:w="0" w:type="dxa"/>
            </w:tcMar>
            <w:vAlign w:val="center"/>
            <w:hideMark/>
          </w:tcPr>
          <w:p w14:paraId="32663DE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12.6-fold expansion managed; 119,000+ served by 2030</w:t>
            </w:r>
          </w:p>
        </w:tc>
      </w:tr>
      <w:tr w:rsidR="0066418B" w:rsidRPr="0066418B" w14:paraId="3265FCD3" w14:textId="77777777">
        <w:tc>
          <w:tcPr>
            <w:tcW w:w="0" w:type="auto"/>
            <w:tcMar>
              <w:top w:w="150" w:type="dxa"/>
              <w:left w:w="0" w:type="dxa"/>
              <w:bottom w:w="150" w:type="dxa"/>
              <w:right w:w="240" w:type="dxa"/>
            </w:tcMar>
            <w:vAlign w:val="center"/>
            <w:hideMark/>
          </w:tcPr>
          <w:p w14:paraId="0749DD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Readiness</w:t>
            </w:r>
          </w:p>
        </w:tc>
        <w:tc>
          <w:tcPr>
            <w:tcW w:w="0" w:type="auto"/>
            <w:tcMar>
              <w:top w:w="150" w:type="dxa"/>
              <w:left w:w="240" w:type="dxa"/>
              <w:bottom w:w="150" w:type="dxa"/>
              <w:right w:w="0" w:type="dxa"/>
            </w:tcMar>
            <w:vAlign w:val="center"/>
            <w:hideMark/>
          </w:tcPr>
          <w:p w14:paraId="37C241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All projects at Stage 1 (Concept)</w:t>
            </w:r>
          </w:p>
        </w:tc>
      </w:tr>
    </w:tbl>
    <w:p w14:paraId="0DA10B50"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10.1.2 Prioritization Summary</w:t>
      </w:r>
    </w:p>
    <w:tbl>
      <w:tblPr>
        <w:tblW w:w="0" w:type="auto"/>
        <w:tblCellMar>
          <w:top w:w="15" w:type="dxa"/>
          <w:left w:w="15" w:type="dxa"/>
          <w:bottom w:w="15" w:type="dxa"/>
          <w:right w:w="15" w:type="dxa"/>
        </w:tblCellMar>
        <w:tblLook w:val="04A0" w:firstRow="1" w:lastRow="0" w:firstColumn="1" w:lastColumn="0" w:noHBand="0" w:noVBand="1"/>
      </w:tblPr>
      <w:tblGrid>
        <w:gridCol w:w="740"/>
        <w:gridCol w:w="1360"/>
        <w:gridCol w:w="3329"/>
        <w:gridCol w:w="2005"/>
        <w:gridCol w:w="1926"/>
      </w:tblGrid>
      <w:tr w:rsidR="0066418B" w:rsidRPr="0066418B" w14:paraId="404F907F" w14:textId="77777777">
        <w:trPr>
          <w:tblHeader/>
        </w:trPr>
        <w:tc>
          <w:tcPr>
            <w:tcW w:w="0" w:type="auto"/>
            <w:tcBorders>
              <w:top w:val="nil"/>
            </w:tcBorders>
            <w:tcMar>
              <w:top w:w="150" w:type="dxa"/>
              <w:left w:w="0" w:type="dxa"/>
              <w:bottom w:w="150" w:type="dxa"/>
              <w:right w:w="240" w:type="dxa"/>
            </w:tcMar>
            <w:vAlign w:val="center"/>
            <w:hideMark/>
          </w:tcPr>
          <w:p w14:paraId="763BBBA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Rank</w:t>
            </w:r>
          </w:p>
        </w:tc>
        <w:tc>
          <w:tcPr>
            <w:tcW w:w="0" w:type="auto"/>
            <w:tcBorders>
              <w:top w:val="nil"/>
            </w:tcBorders>
            <w:tcMar>
              <w:top w:w="150" w:type="dxa"/>
              <w:left w:w="240" w:type="dxa"/>
              <w:bottom w:w="150" w:type="dxa"/>
              <w:right w:w="240" w:type="dxa"/>
            </w:tcMar>
            <w:vAlign w:val="center"/>
            <w:hideMark/>
          </w:tcPr>
          <w:p w14:paraId="6C9BBDD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2DCF448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w:t>
            </w:r>
          </w:p>
        </w:tc>
        <w:tc>
          <w:tcPr>
            <w:tcW w:w="0" w:type="auto"/>
            <w:tcBorders>
              <w:top w:val="nil"/>
            </w:tcBorders>
            <w:tcMar>
              <w:top w:w="150" w:type="dxa"/>
              <w:left w:w="240" w:type="dxa"/>
              <w:bottom w:w="150" w:type="dxa"/>
              <w:right w:w="240" w:type="dxa"/>
            </w:tcMar>
            <w:vAlign w:val="center"/>
            <w:hideMark/>
          </w:tcPr>
          <w:p w14:paraId="03843A3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Classification</w:t>
            </w:r>
          </w:p>
        </w:tc>
        <w:tc>
          <w:tcPr>
            <w:tcW w:w="0" w:type="auto"/>
            <w:tcBorders>
              <w:top w:val="nil"/>
            </w:tcBorders>
            <w:tcMar>
              <w:top w:w="150" w:type="dxa"/>
              <w:left w:w="240" w:type="dxa"/>
              <w:bottom w:w="150" w:type="dxa"/>
              <w:right w:w="240" w:type="dxa"/>
            </w:tcMar>
            <w:vAlign w:val="center"/>
            <w:hideMark/>
          </w:tcPr>
          <w:p w14:paraId="02BA4E0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Investment (USD)</w:t>
            </w:r>
          </w:p>
        </w:tc>
      </w:tr>
      <w:tr w:rsidR="0066418B" w:rsidRPr="0066418B" w14:paraId="2292F1C6" w14:textId="77777777">
        <w:tc>
          <w:tcPr>
            <w:tcW w:w="0" w:type="auto"/>
            <w:tcMar>
              <w:top w:w="150" w:type="dxa"/>
              <w:left w:w="0" w:type="dxa"/>
              <w:bottom w:w="150" w:type="dxa"/>
              <w:right w:w="240" w:type="dxa"/>
            </w:tcMar>
            <w:vAlign w:val="center"/>
            <w:hideMark/>
          </w:tcPr>
          <w:p w14:paraId="476735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w:t>
            </w:r>
          </w:p>
        </w:tc>
        <w:tc>
          <w:tcPr>
            <w:tcW w:w="0" w:type="auto"/>
            <w:tcMar>
              <w:top w:w="150" w:type="dxa"/>
              <w:left w:w="240" w:type="dxa"/>
              <w:bottom w:w="150" w:type="dxa"/>
              <w:right w:w="240" w:type="dxa"/>
            </w:tcMar>
            <w:vAlign w:val="center"/>
            <w:hideMark/>
          </w:tcPr>
          <w:p w14:paraId="5D8D85A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01</w:t>
            </w:r>
          </w:p>
        </w:tc>
        <w:tc>
          <w:tcPr>
            <w:tcW w:w="0" w:type="auto"/>
            <w:tcMar>
              <w:top w:w="150" w:type="dxa"/>
              <w:left w:w="240" w:type="dxa"/>
              <w:bottom w:w="150" w:type="dxa"/>
              <w:right w:w="240" w:type="dxa"/>
            </w:tcMar>
            <w:vAlign w:val="center"/>
            <w:hideMark/>
          </w:tcPr>
          <w:p w14:paraId="194CC0A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Planned Urban Expansion Programme</w:t>
            </w:r>
          </w:p>
        </w:tc>
        <w:tc>
          <w:tcPr>
            <w:tcW w:w="0" w:type="auto"/>
            <w:tcMar>
              <w:top w:w="150" w:type="dxa"/>
              <w:left w:w="240" w:type="dxa"/>
              <w:bottom w:w="150" w:type="dxa"/>
              <w:right w:w="240" w:type="dxa"/>
            </w:tcMar>
            <w:vAlign w:val="center"/>
            <w:hideMark/>
          </w:tcPr>
          <w:p w14:paraId="30881CA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Foundation</w:t>
            </w:r>
          </w:p>
        </w:tc>
        <w:tc>
          <w:tcPr>
            <w:tcW w:w="0" w:type="auto"/>
            <w:tcMar>
              <w:top w:w="150" w:type="dxa"/>
              <w:left w:w="240" w:type="dxa"/>
              <w:bottom w:w="150" w:type="dxa"/>
              <w:right w:w="0" w:type="dxa"/>
            </w:tcMar>
            <w:vAlign w:val="center"/>
            <w:hideMark/>
          </w:tcPr>
          <w:p w14:paraId="70C076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63,000,000</w:t>
            </w:r>
          </w:p>
        </w:tc>
      </w:tr>
      <w:tr w:rsidR="0066418B" w:rsidRPr="0066418B" w14:paraId="36ACB325" w14:textId="77777777">
        <w:tc>
          <w:tcPr>
            <w:tcW w:w="0" w:type="auto"/>
            <w:tcMar>
              <w:top w:w="150" w:type="dxa"/>
              <w:left w:w="0" w:type="dxa"/>
              <w:bottom w:w="150" w:type="dxa"/>
              <w:right w:w="240" w:type="dxa"/>
            </w:tcMar>
            <w:vAlign w:val="center"/>
            <w:hideMark/>
          </w:tcPr>
          <w:p w14:paraId="7A520E4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w:t>
            </w:r>
          </w:p>
        </w:tc>
        <w:tc>
          <w:tcPr>
            <w:tcW w:w="0" w:type="auto"/>
            <w:tcMar>
              <w:top w:w="150" w:type="dxa"/>
              <w:left w:w="240" w:type="dxa"/>
              <w:bottom w:w="150" w:type="dxa"/>
              <w:right w:w="240" w:type="dxa"/>
            </w:tcMar>
            <w:vAlign w:val="center"/>
            <w:hideMark/>
          </w:tcPr>
          <w:p w14:paraId="38FA690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02</w:t>
            </w:r>
          </w:p>
        </w:tc>
        <w:tc>
          <w:tcPr>
            <w:tcW w:w="0" w:type="auto"/>
            <w:tcMar>
              <w:top w:w="150" w:type="dxa"/>
              <w:left w:w="240" w:type="dxa"/>
              <w:bottom w:w="150" w:type="dxa"/>
              <w:right w:w="240" w:type="dxa"/>
            </w:tcMar>
            <w:vAlign w:val="center"/>
            <w:hideMark/>
          </w:tcPr>
          <w:p w14:paraId="799AE94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Corridor &amp; Arterial Road Upgrade</w:t>
            </w:r>
          </w:p>
        </w:tc>
        <w:tc>
          <w:tcPr>
            <w:tcW w:w="0" w:type="auto"/>
            <w:tcMar>
              <w:top w:w="150" w:type="dxa"/>
              <w:left w:w="240" w:type="dxa"/>
              <w:bottom w:w="150" w:type="dxa"/>
              <w:right w:w="240" w:type="dxa"/>
            </w:tcMar>
            <w:vAlign w:val="center"/>
            <w:hideMark/>
          </w:tcPr>
          <w:p w14:paraId="46F3750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Connectivity</w:t>
            </w:r>
          </w:p>
        </w:tc>
        <w:tc>
          <w:tcPr>
            <w:tcW w:w="0" w:type="auto"/>
            <w:tcMar>
              <w:top w:w="150" w:type="dxa"/>
              <w:left w:w="240" w:type="dxa"/>
              <w:bottom w:w="150" w:type="dxa"/>
              <w:right w:w="0" w:type="dxa"/>
            </w:tcMar>
            <w:vAlign w:val="center"/>
            <w:hideMark/>
          </w:tcPr>
          <w:p w14:paraId="04DD3E5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40,000,000</w:t>
            </w:r>
          </w:p>
        </w:tc>
      </w:tr>
      <w:tr w:rsidR="0066418B" w:rsidRPr="0066418B" w14:paraId="4872BC96" w14:textId="77777777">
        <w:tc>
          <w:tcPr>
            <w:tcW w:w="0" w:type="auto"/>
            <w:tcMar>
              <w:top w:w="150" w:type="dxa"/>
              <w:left w:w="0" w:type="dxa"/>
              <w:bottom w:w="150" w:type="dxa"/>
              <w:right w:w="240" w:type="dxa"/>
            </w:tcMar>
            <w:vAlign w:val="center"/>
            <w:hideMark/>
          </w:tcPr>
          <w:p w14:paraId="1A6166B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3</w:t>
            </w:r>
          </w:p>
        </w:tc>
        <w:tc>
          <w:tcPr>
            <w:tcW w:w="0" w:type="auto"/>
            <w:tcMar>
              <w:top w:w="150" w:type="dxa"/>
              <w:left w:w="240" w:type="dxa"/>
              <w:bottom w:w="150" w:type="dxa"/>
              <w:right w:w="240" w:type="dxa"/>
            </w:tcMar>
            <w:vAlign w:val="center"/>
            <w:hideMark/>
          </w:tcPr>
          <w:p w14:paraId="25AF216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03</w:t>
            </w:r>
          </w:p>
        </w:tc>
        <w:tc>
          <w:tcPr>
            <w:tcW w:w="0" w:type="auto"/>
            <w:tcMar>
              <w:top w:w="150" w:type="dxa"/>
              <w:left w:w="240" w:type="dxa"/>
              <w:bottom w:w="150" w:type="dxa"/>
              <w:right w:w="240" w:type="dxa"/>
            </w:tcMar>
            <w:vAlign w:val="center"/>
            <w:hideMark/>
          </w:tcPr>
          <w:p w14:paraId="4AA11D7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Inland Special Trade Zone &amp; Logistics Hub</w:t>
            </w:r>
          </w:p>
        </w:tc>
        <w:tc>
          <w:tcPr>
            <w:tcW w:w="0" w:type="auto"/>
            <w:tcMar>
              <w:top w:w="150" w:type="dxa"/>
              <w:left w:w="240" w:type="dxa"/>
              <w:bottom w:w="150" w:type="dxa"/>
              <w:right w:w="240" w:type="dxa"/>
            </w:tcMar>
            <w:vAlign w:val="center"/>
            <w:hideMark/>
          </w:tcPr>
          <w:p w14:paraId="21F56A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Economic Engine</w:t>
            </w:r>
          </w:p>
        </w:tc>
        <w:tc>
          <w:tcPr>
            <w:tcW w:w="0" w:type="auto"/>
            <w:tcMar>
              <w:top w:w="150" w:type="dxa"/>
              <w:left w:w="240" w:type="dxa"/>
              <w:bottom w:w="150" w:type="dxa"/>
              <w:right w:w="0" w:type="dxa"/>
            </w:tcMar>
            <w:vAlign w:val="center"/>
            <w:hideMark/>
          </w:tcPr>
          <w:p w14:paraId="5EF06C2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250,000,000</w:t>
            </w:r>
          </w:p>
        </w:tc>
      </w:tr>
      <w:tr w:rsidR="0066418B" w:rsidRPr="0066418B" w14:paraId="1C70F0C3" w14:textId="77777777">
        <w:tc>
          <w:tcPr>
            <w:tcW w:w="0" w:type="auto"/>
            <w:tcMar>
              <w:top w:w="150" w:type="dxa"/>
              <w:left w:w="0" w:type="dxa"/>
              <w:bottom w:w="150" w:type="dxa"/>
              <w:right w:w="240" w:type="dxa"/>
            </w:tcMar>
            <w:vAlign w:val="center"/>
            <w:hideMark/>
          </w:tcPr>
          <w:p w14:paraId="74B98F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lastRenderedPageBreak/>
              <w:t>4</w:t>
            </w:r>
          </w:p>
        </w:tc>
        <w:tc>
          <w:tcPr>
            <w:tcW w:w="0" w:type="auto"/>
            <w:tcMar>
              <w:top w:w="150" w:type="dxa"/>
              <w:left w:w="240" w:type="dxa"/>
              <w:bottom w:w="150" w:type="dxa"/>
              <w:right w:w="240" w:type="dxa"/>
            </w:tcMar>
            <w:vAlign w:val="center"/>
            <w:hideMark/>
          </w:tcPr>
          <w:p w14:paraId="0DD04B0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04</w:t>
            </w:r>
          </w:p>
        </w:tc>
        <w:tc>
          <w:tcPr>
            <w:tcW w:w="0" w:type="auto"/>
            <w:tcMar>
              <w:top w:w="150" w:type="dxa"/>
              <w:left w:w="240" w:type="dxa"/>
              <w:bottom w:w="150" w:type="dxa"/>
              <w:right w:w="240" w:type="dxa"/>
            </w:tcMar>
            <w:vAlign w:val="center"/>
            <w:hideMark/>
          </w:tcPr>
          <w:p w14:paraId="0ADA30D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Solid Waste Management System</w:t>
            </w:r>
          </w:p>
        </w:tc>
        <w:tc>
          <w:tcPr>
            <w:tcW w:w="0" w:type="auto"/>
            <w:tcMar>
              <w:top w:w="150" w:type="dxa"/>
              <w:left w:w="240" w:type="dxa"/>
              <w:bottom w:w="150" w:type="dxa"/>
              <w:right w:w="240" w:type="dxa"/>
            </w:tcMar>
            <w:vAlign w:val="center"/>
            <w:hideMark/>
          </w:tcPr>
          <w:p w14:paraId="6F8F986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Livability</w:t>
            </w:r>
          </w:p>
        </w:tc>
        <w:tc>
          <w:tcPr>
            <w:tcW w:w="0" w:type="auto"/>
            <w:tcMar>
              <w:top w:w="150" w:type="dxa"/>
              <w:left w:w="240" w:type="dxa"/>
              <w:bottom w:w="150" w:type="dxa"/>
              <w:right w:w="0" w:type="dxa"/>
            </w:tcMar>
            <w:vAlign w:val="center"/>
            <w:hideMark/>
          </w:tcPr>
          <w:p w14:paraId="72D625B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r>
      <w:tr w:rsidR="0066418B" w:rsidRPr="0066418B" w14:paraId="0F5D029D" w14:textId="77777777">
        <w:tc>
          <w:tcPr>
            <w:tcW w:w="0" w:type="auto"/>
            <w:tcMar>
              <w:top w:w="150" w:type="dxa"/>
              <w:left w:w="0" w:type="dxa"/>
              <w:bottom w:w="150" w:type="dxa"/>
              <w:right w:w="240" w:type="dxa"/>
            </w:tcMar>
            <w:vAlign w:val="center"/>
            <w:hideMark/>
          </w:tcPr>
          <w:p w14:paraId="33D12D4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5</w:t>
            </w:r>
          </w:p>
        </w:tc>
        <w:tc>
          <w:tcPr>
            <w:tcW w:w="0" w:type="auto"/>
            <w:tcMar>
              <w:top w:w="150" w:type="dxa"/>
              <w:left w:w="240" w:type="dxa"/>
              <w:bottom w:w="150" w:type="dxa"/>
              <w:right w:w="240" w:type="dxa"/>
            </w:tcMar>
            <w:vAlign w:val="center"/>
            <w:hideMark/>
          </w:tcPr>
          <w:p w14:paraId="7AC1C3D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05</w:t>
            </w:r>
          </w:p>
        </w:tc>
        <w:tc>
          <w:tcPr>
            <w:tcW w:w="0" w:type="auto"/>
            <w:tcMar>
              <w:top w:w="150" w:type="dxa"/>
              <w:left w:w="240" w:type="dxa"/>
              <w:bottom w:w="150" w:type="dxa"/>
              <w:right w:w="240" w:type="dxa"/>
            </w:tcMar>
            <w:vAlign w:val="center"/>
            <w:hideMark/>
          </w:tcPr>
          <w:p w14:paraId="768410C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Skills, Enterprise &amp; Migration Centre</w:t>
            </w:r>
          </w:p>
        </w:tc>
        <w:tc>
          <w:tcPr>
            <w:tcW w:w="0" w:type="auto"/>
            <w:tcMar>
              <w:top w:w="150" w:type="dxa"/>
              <w:left w:w="240" w:type="dxa"/>
              <w:bottom w:w="150" w:type="dxa"/>
              <w:right w:w="240" w:type="dxa"/>
            </w:tcMar>
            <w:vAlign w:val="center"/>
            <w:hideMark/>
          </w:tcPr>
          <w:p w14:paraId="4383DF1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Human Capital</w:t>
            </w:r>
          </w:p>
        </w:tc>
        <w:tc>
          <w:tcPr>
            <w:tcW w:w="0" w:type="auto"/>
            <w:tcMar>
              <w:top w:w="150" w:type="dxa"/>
              <w:left w:w="240" w:type="dxa"/>
              <w:bottom w:w="150" w:type="dxa"/>
              <w:right w:w="0" w:type="dxa"/>
            </w:tcMar>
            <w:vAlign w:val="center"/>
            <w:hideMark/>
          </w:tcPr>
          <w:p w14:paraId="3512052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10,000,000</w:t>
            </w:r>
          </w:p>
        </w:tc>
      </w:tr>
      <w:tr w:rsidR="0066418B" w:rsidRPr="0066418B" w14:paraId="45677A39" w14:textId="77777777">
        <w:tc>
          <w:tcPr>
            <w:tcW w:w="0" w:type="auto"/>
            <w:tcMar>
              <w:top w:w="150" w:type="dxa"/>
              <w:left w:w="0" w:type="dxa"/>
              <w:bottom w:w="150" w:type="dxa"/>
              <w:right w:w="240" w:type="dxa"/>
            </w:tcMar>
            <w:vAlign w:val="center"/>
            <w:hideMark/>
          </w:tcPr>
          <w:p w14:paraId="7E39F92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6</w:t>
            </w:r>
          </w:p>
        </w:tc>
        <w:tc>
          <w:tcPr>
            <w:tcW w:w="0" w:type="auto"/>
            <w:tcMar>
              <w:top w:w="150" w:type="dxa"/>
              <w:left w:w="240" w:type="dxa"/>
              <w:bottom w:w="150" w:type="dxa"/>
              <w:right w:w="240" w:type="dxa"/>
            </w:tcMar>
            <w:vAlign w:val="center"/>
            <w:hideMark/>
          </w:tcPr>
          <w:p w14:paraId="11184F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 06</w:t>
            </w:r>
          </w:p>
        </w:tc>
        <w:tc>
          <w:tcPr>
            <w:tcW w:w="0" w:type="auto"/>
            <w:tcMar>
              <w:top w:w="150" w:type="dxa"/>
              <w:left w:w="240" w:type="dxa"/>
              <w:bottom w:w="150" w:type="dxa"/>
              <w:right w:w="240" w:type="dxa"/>
            </w:tcMar>
            <w:vAlign w:val="center"/>
            <w:hideMark/>
          </w:tcPr>
          <w:p w14:paraId="6CA4E3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Reception &amp; Reintegration Centre</w:t>
            </w:r>
          </w:p>
        </w:tc>
        <w:tc>
          <w:tcPr>
            <w:tcW w:w="0" w:type="auto"/>
            <w:tcMar>
              <w:top w:w="150" w:type="dxa"/>
              <w:left w:w="240" w:type="dxa"/>
              <w:bottom w:w="150" w:type="dxa"/>
              <w:right w:w="240" w:type="dxa"/>
            </w:tcMar>
            <w:vAlign w:val="center"/>
            <w:hideMark/>
          </w:tcPr>
          <w:p w14:paraId="0CC9C6B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Social Protection</w:t>
            </w:r>
          </w:p>
        </w:tc>
        <w:tc>
          <w:tcPr>
            <w:tcW w:w="0" w:type="auto"/>
            <w:tcMar>
              <w:top w:w="150" w:type="dxa"/>
              <w:left w:w="240" w:type="dxa"/>
              <w:bottom w:w="150" w:type="dxa"/>
              <w:right w:w="0" w:type="dxa"/>
            </w:tcMar>
            <w:vAlign w:val="center"/>
            <w:hideMark/>
          </w:tcPr>
          <w:p w14:paraId="33D9CBA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7,000,000</w:t>
            </w:r>
          </w:p>
        </w:tc>
      </w:tr>
    </w:tbl>
    <w:p w14:paraId="2DC8B666"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39F24D6A">
          <v:rect id="_x0000_i1101" style="width:0;height:.75pt" o:hralign="center" o:hrstd="t" o:hr="t" fillcolor="#a0a0a0" stroked="f"/>
        </w:pict>
      </w:r>
    </w:p>
    <w:p w14:paraId="080A2ACB"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10.2 KEY RECOMMENDATIONS</w:t>
      </w:r>
    </w:p>
    <w:tbl>
      <w:tblPr>
        <w:tblW w:w="11280" w:type="dxa"/>
        <w:tblCellMar>
          <w:top w:w="15" w:type="dxa"/>
          <w:left w:w="15" w:type="dxa"/>
          <w:bottom w:w="15" w:type="dxa"/>
          <w:right w:w="15" w:type="dxa"/>
        </w:tblCellMar>
        <w:tblLook w:val="04A0" w:firstRow="1" w:lastRow="0" w:firstColumn="1" w:lastColumn="0" w:noHBand="0" w:noVBand="1"/>
      </w:tblPr>
      <w:tblGrid>
        <w:gridCol w:w="8356"/>
        <w:gridCol w:w="1355"/>
        <w:gridCol w:w="1569"/>
      </w:tblGrid>
      <w:tr w:rsidR="0066418B" w:rsidRPr="0066418B" w14:paraId="34973ECD" w14:textId="77777777">
        <w:trPr>
          <w:tblHeader/>
        </w:trPr>
        <w:tc>
          <w:tcPr>
            <w:tcW w:w="0" w:type="auto"/>
            <w:tcBorders>
              <w:top w:val="nil"/>
            </w:tcBorders>
            <w:tcMar>
              <w:top w:w="150" w:type="dxa"/>
              <w:left w:w="0" w:type="dxa"/>
              <w:bottom w:w="150" w:type="dxa"/>
              <w:right w:w="240" w:type="dxa"/>
            </w:tcMar>
            <w:vAlign w:val="center"/>
            <w:hideMark/>
          </w:tcPr>
          <w:p w14:paraId="0918690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Recommendation</w:t>
            </w:r>
          </w:p>
        </w:tc>
        <w:tc>
          <w:tcPr>
            <w:tcW w:w="0" w:type="auto"/>
            <w:tcBorders>
              <w:top w:val="nil"/>
            </w:tcBorders>
            <w:tcMar>
              <w:top w:w="150" w:type="dxa"/>
              <w:left w:w="240" w:type="dxa"/>
              <w:bottom w:w="150" w:type="dxa"/>
              <w:right w:w="240" w:type="dxa"/>
            </w:tcMar>
            <w:vAlign w:val="center"/>
            <w:hideMark/>
          </w:tcPr>
          <w:p w14:paraId="08818BE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Priority</w:t>
            </w:r>
          </w:p>
        </w:tc>
        <w:tc>
          <w:tcPr>
            <w:tcW w:w="0" w:type="auto"/>
            <w:tcBorders>
              <w:top w:val="nil"/>
            </w:tcBorders>
            <w:tcMar>
              <w:top w:w="150" w:type="dxa"/>
              <w:left w:w="240" w:type="dxa"/>
              <w:bottom w:w="150" w:type="dxa"/>
              <w:right w:w="240" w:type="dxa"/>
            </w:tcMar>
            <w:vAlign w:val="center"/>
            <w:hideMark/>
          </w:tcPr>
          <w:p w14:paraId="6CE1FC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Timeline</w:t>
            </w:r>
          </w:p>
        </w:tc>
      </w:tr>
      <w:tr w:rsidR="0066418B" w:rsidRPr="0066418B" w14:paraId="5ACEFE15" w14:textId="77777777">
        <w:tc>
          <w:tcPr>
            <w:tcW w:w="0" w:type="auto"/>
            <w:tcMar>
              <w:top w:w="150" w:type="dxa"/>
              <w:left w:w="0" w:type="dxa"/>
              <w:bottom w:w="150" w:type="dxa"/>
              <w:right w:w="240" w:type="dxa"/>
            </w:tcMar>
            <w:vAlign w:val="center"/>
            <w:hideMark/>
          </w:tcPr>
          <w:p w14:paraId="29511B9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Commission feasibility studies for all projects</w:t>
            </w:r>
          </w:p>
        </w:tc>
        <w:tc>
          <w:tcPr>
            <w:tcW w:w="0" w:type="auto"/>
            <w:tcMar>
              <w:top w:w="150" w:type="dxa"/>
              <w:left w:w="240" w:type="dxa"/>
              <w:bottom w:w="150" w:type="dxa"/>
              <w:right w:w="240" w:type="dxa"/>
            </w:tcMar>
            <w:vAlign w:val="center"/>
            <w:hideMark/>
          </w:tcPr>
          <w:p w14:paraId="279D010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Critical</w:t>
            </w:r>
          </w:p>
        </w:tc>
        <w:tc>
          <w:tcPr>
            <w:tcW w:w="0" w:type="auto"/>
            <w:tcMar>
              <w:top w:w="150" w:type="dxa"/>
              <w:left w:w="240" w:type="dxa"/>
              <w:bottom w:w="150" w:type="dxa"/>
              <w:right w:w="0" w:type="dxa"/>
            </w:tcMar>
            <w:vAlign w:val="center"/>
            <w:hideMark/>
          </w:tcPr>
          <w:p w14:paraId="4D3DE6E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0-6 months</w:t>
            </w:r>
          </w:p>
        </w:tc>
      </w:tr>
      <w:tr w:rsidR="0066418B" w:rsidRPr="0066418B" w14:paraId="22C994A9" w14:textId="77777777">
        <w:tc>
          <w:tcPr>
            <w:tcW w:w="0" w:type="auto"/>
            <w:tcMar>
              <w:top w:w="150" w:type="dxa"/>
              <w:left w:w="0" w:type="dxa"/>
              <w:bottom w:w="150" w:type="dxa"/>
              <w:right w:w="240" w:type="dxa"/>
            </w:tcMar>
            <w:vAlign w:val="center"/>
            <w:hideMark/>
          </w:tcPr>
          <w:p w14:paraId="51F65C3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Prioritize Urban Expansion (Priority 01) as Phase 1 foundation</w:t>
            </w:r>
          </w:p>
        </w:tc>
        <w:tc>
          <w:tcPr>
            <w:tcW w:w="0" w:type="auto"/>
            <w:tcMar>
              <w:top w:w="150" w:type="dxa"/>
              <w:left w:w="240" w:type="dxa"/>
              <w:bottom w:w="150" w:type="dxa"/>
              <w:right w:w="240" w:type="dxa"/>
            </w:tcMar>
            <w:vAlign w:val="center"/>
            <w:hideMark/>
          </w:tcPr>
          <w:p w14:paraId="733DB6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21A06ED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Immediate</w:t>
            </w:r>
          </w:p>
        </w:tc>
      </w:tr>
      <w:tr w:rsidR="0066418B" w:rsidRPr="0066418B" w14:paraId="2FD2183E" w14:textId="77777777">
        <w:tc>
          <w:tcPr>
            <w:tcW w:w="0" w:type="auto"/>
            <w:tcMar>
              <w:top w:w="150" w:type="dxa"/>
              <w:left w:w="0" w:type="dxa"/>
              <w:bottom w:w="150" w:type="dxa"/>
              <w:right w:w="240" w:type="dxa"/>
            </w:tcMar>
            <w:vAlign w:val="center"/>
            <w:hideMark/>
          </w:tcPr>
          <w:p w14:paraId="2A58ED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Pursue road upgrade (Priority 02) as Phase 1 connectivity</w:t>
            </w:r>
          </w:p>
        </w:tc>
        <w:tc>
          <w:tcPr>
            <w:tcW w:w="0" w:type="auto"/>
            <w:tcMar>
              <w:top w:w="150" w:type="dxa"/>
              <w:left w:w="240" w:type="dxa"/>
              <w:bottom w:w="150" w:type="dxa"/>
              <w:right w:w="240" w:type="dxa"/>
            </w:tcMar>
            <w:vAlign w:val="center"/>
            <w:hideMark/>
          </w:tcPr>
          <w:p w14:paraId="30A4428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2899D02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Immediate</w:t>
            </w:r>
          </w:p>
        </w:tc>
      </w:tr>
      <w:tr w:rsidR="0066418B" w:rsidRPr="0066418B" w14:paraId="37CCBBF1" w14:textId="77777777">
        <w:tc>
          <w:tcPr>
            <w:tcW w:w="0" w:type="auto"/>
            <w:tcMar>
              <w:top w:w="150" w:type="dxa"/>
              <w:left w:w="0" w:type="dxa"/>
              <w:bottom w:w="150" w:type="dxa"/>
              <w:right w:w="240" w:type="dxa"/>
            </w:tcMar>
            <w:vAlign w:val="center"/>
            <w:hideMark/>
          </w:tcPr>
          <w:p w14:paraId="29F8DA5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Develop PPP framework for FTZ (Priority 03)</w:t>
            </w:r>
          </w:p>
        </w:tc>
        <w:tc>
          <w:tcPr>
            <w:tcW w:w="0" w:type="auto"/>
            <w:tcMar>
              <w:top w:w="150" w:type="dxa"/>
              <w:left w:w="240" w:type="dxa"/>
              <w:bottom w:w="150" w:type="dxa"/>
              <w:right w:w="240" w:type="dxa"/>
            </w:tcMar>
            <w:vAlign w:val="center"/>
            <w:hideMark/>
          </w:tcPr>
          <w:p w14:paraId="4ADD10F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High</w:t>
            </w:r>
          </w:p>
        </w:tc>
        <w:tc>
          <w:tcPr>
            <w:tcW w:w="0" w:type="auto"/>
            <w:tcMar>
              <w:top w:w="150" w:type="dxa"/>
              <w:left w:w="240" w:type="dxa"/>
              <w:bottom w:w="150" w:type="dxa"/>
              <w:right w:w="0" w:type="dxa"/>
            </w:tcMar>
            <w:vAlign w:val="center"/>
            <w:hideMark/>
          </w:tcPr>
          <w:p w14:paraId="1DE00FD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0-12 months</w:t>
            </w:r>
          </w:p>
        </w:tc>
      </w:tr>
      <w:tr w:rsidR="0066418B" w:rsidRPr="0066418B" w14:paraId="4033B71C" w14:textId="77777777">
        <w:tc>
          <w:tcPr>
            <w:tcW w:w="0" w:type="auto"/>
            <w:tcMar>
              <w:top w:w="150" w:type="dxa"/>
              <w:left w:w="0" w:type="dxa"/>
              <w:bottom w:w="150" w:type="dxa"/>
              <w:right w:w="240" w:type="dxa"/>
            </w:tcMar>
            <w:vAlign w:val="center"/>
            <w:hideMark/>
          </w:tcPr>
          <w:p w14:paraId="4452EAA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Engage development partners for solid waste (Priority 04)</w:t>
            </w:r>
          </w:p>
        </w:tc>
        <w:tc>
          <w:tcPr>
            <w:tcW w:w="0" w:type="auto"/>
            <w:tcMar>
              <w:top w:w="150" w:type="dxa"/>
              <w:left w:w="240" w:type="dxa"/>
              <w:bottom w:w="150" w:type="dxa"/>
              <w:right w:w="240" w:type="dxa"/>
            </w:tcMar>
            <w:vAlign w:val="center"/>
            <w:hideMark/>
          </w:tcPr>
          <w:p w14:paraId="3C0134A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154CD92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0-12 months</w:t>
            </w:r>
          </w:p>
        </w:tc>
      </w:tr>
      <w:tr w:rsidR="0066418B" w:rsidRPr="0066418B" w14:paraId="76537039" w14:textId="77777777">
        <w:tc>
          <w:tcPr>
            <w:tcW w:w="0" w:type="auto"/>
            <w:tcMar>
              <w:top w:w="150" w:type="dxa"/>
              <w:left w:w="0" w:type="dxa"/>
              <w:bottom w:w="150" w:type="dxa"/>
              <w:right w:w="240" w:type="dxa"/>
            </w:tcMar>
            <w:vAlign w:val="center"/>
            <w:hideMark/>
          </w:tcPr>
          <w:p w14:paraId="1B04966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Leverage IGAD RMF and Cities Alliance for social projects (Priority 05, 06)</w:t>
            </w:r>
          </w:p>
        </w:tc>
        <w:tc>
          <w:tcPr>
            <w:tcW w:w="0" w:type="auto"/>
            <w:tcMar>
              <w:top w:w="150" w:type="dxa"/>
              <w:left w:w="240" w:type="dxa"/>
              <w:bottom w:w="150" w:type="dxa"/>
              <w:right w:w="240" w:type="dxa"/>
            </w:tcMar>
            <w:vAlign w:val="center"/>
            <w:hideMark/>
          </w:tcPr>
          <w:p w14:paraId="1A09954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Medium</w:t>
            </w:r>
          </w:p>
        </w:tc>
        <w:tc>
          <w:tcPr>
            <w:tcW w:w="0" w:type="auto"/>
            <w:tcMar>
              <w:top w:w="150" w:type="dxa"/>
              <w:left w:w="240" w:type="dxa"/>
              <w:bottom w:w="150" w:type="dxa"/>
              <w:right w:w="0" w:type="dxa"/>
            </w:tcMar>
            <w:vAlign w:val="center"/>
            <w:hideMark/>
          </w:tcPr>
          <w:p w14:paraId="7CAF90D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0-12 months</w:t>
            </w:r>
          </w:p>
        </w:tc>
      </w:tr>
      <w:tr w:rsidR="0066418B" w:rsidRPr="0066418B" w14:paraId="009C40DB" w14:textId="77777777">
        <w:tc>
          <w:tcPr>
            <w:tcW w:w="0" w:type="auto"/>
            <w:tcMar>
              <w:top w:w="150" w:type="dxa"/>
              <w:left w:w="0" w:type="dxa"/>
              <w:bottom w:w="150" w:type="dxa"/>
              <w:right w:w="240" w:type="dxa"/>
            </w:tcMar>
            <w:vAlign w:val="center"/>
            <w:hideMark/>
          </w:tcPr>
          <w:p w14:paraId="7A0533D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Establish Project Implementation Unit</w:t>
            </w:r>
          </w:p>
        </w:tc>
        <w:tc>
          <w:tcPr>
            <w:tcW w:w="0" w:type="auto"/>
            <w:tcMar>
              <w:top w:w="150" w:type="dxa"/>
              <w:left w:w="240" w:type="dxa"/>
              <w:bottom w:w="150" w:type="dxa"/>
              <w:right w:w="240" w:type="dxa"/>
            </w:tcMar>
            <w:vAlign w:val="center"/>
            <w:hideMark/>
          </w:tcPr>
          <w:p w14:paraId="34A39A8D"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Critical</w:t>
            </w:r>
          </w:p>
        </w:tc>
        <w:tc>
          <w:tcPr>
            <w:tcW w:w="0" w:type="auto"/>
            <w:tcMar>
              <w:top w:w="150" w:type="dxa"/>
              <w:left w:w="240" w:type="dxa"/>
              <w:bottom w:w="150" w:type="dxa"/>
              <w:right w:w="0" w:type="dxa"/>
            </w:tcMar>
            <w:vAlign w:val="center"/>
            <w:hideMark/>
          </w:tcPr>
          <w:p w14:paraId="036CD10B"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Immediate</w:t>
            </w:r>
          </w:p>
        </w:tc>
      </w:tr>
    </w:tbl>
    <w:p w14:paraId="0570CB55"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1F90AED5">
          <v:rect id="_x0000_i1102" style="width:0;height:.75pt" o:hralign="center" o:hrstd="t" o:hr="t" fillcolor="#a0a0a0" stroked="f"/>
        </w:pict>
      </w:r>
    </w:p>
    <w:p w14:paraId="53353114"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lastRenderedPageBreak/>
        <w:t>10.3 CONCLUSION</w:t>
      </w:r>
    </w:p>
    <w:p w14:paraId="3AA8B041"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Tog-Wajaale EACC Priority Investment Project provides a comprehensive framework for transforming the city into a thriving, resilient, and inclusive urban center. The prioritization presented in this report ensures that:</w:t>
      </w:r>
    </w:p>
    <w:tbl>
      <w:tblPr>
        <w:tblW w:w="11280" w:type="dxa"/>
        <w:tblCellMar>
          <w:top w:w="15" w:type="dxa"/>
          <w:left w:w="15" w:type="dxa"/>
          <w:bottom w:w="15" w:type="dxa"/>
          <w:right w:w="15" w:type="dxa"/>
        </w:tblCellMar>
        <w:tblLook w:val="04A0" w:firstRow="1" w:lastRow="0" w:firstColumn="1" w:lastColumn="0" w:noHBand="0" w:noVBand="1"/>
      </w:tblPr>
      <w:tblGrid>
        <w:gridCol w:w="3356"/>
        <w:gridCol w:w="7924"/>
      </w:tblGrid>
      <w:tr w:rsidR="0066418B" w:rsidRPr="0066418B" w14:paraId="22A441C2" w14:textId="77777777">
        <w:trPr>
          <w:tblHeader/>
        </w:trPr>
        <w:tc>
          <w:tcPr>
            <w:tcW w:w="0" w:type="auto"/>
            <w:tcBorders>
              <w:top w:val="nil"/>
            </w:tcBorders>
            <w:tcMar>
              <w:top w:w="150" w:type="dxa"/>
              <w:left w:w="0" w:type="dxa"/>
              <w:bottom w:w="150" w:type="dxa"/>
              <w:right w:w="240" w:type="dxa"/>
            </w:tcMar>
            <w:vAlign w:val="center"/>
            <w:hideMark/>
          </w:tcPr>
          <w:p w14:paraId="747E7BF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3367729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Description</w:t>
            </w:r>
          </w:p>
        </w:tc>
      </w:tr>
      <w:tr w:rsidR="0066418B" w:rsidRPr="0066418B" w14:paraId="64FEDEE9" w14:textId="77777777">
        <w:tc>
          <w:tcPr>
            <w:tcW w:w="0" w:type="auto"/>
            <w:tcMar>
              <w:top w:w="150" w:type="dxa"/>
              <w:left w:w="0" w:type="dxa"/>
              <w:bottom w:w="150" w:type="dxa"/>
              <w:right w:w="240" w:type="dxa"/>
            </w:tcMar>
            <w:vAlign w:val="center"/>
            <w:hideMark/>
          </w:tcPr>
          <w:p w14:paraId="127B71B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1. Foundation projects</w:t>
            </w:r>
          </w:p>
        </w:tc>
        <w:tc>
          <w:tcPr>
            <w:tcW w:w="0" w:type="auto"/>
            <w:tcMar>
              <w:top w:w="150" w:type="dxa"/>
              <w:left w:w="240" w:type="dxa"/>
              <w:bottom w:w="150" w:type="dxa"/>
              <w:right w:w="0" w:type="dxa"/>
            </w:tcMar>
            <w:vAlign w:val="center"/>
            <w:hideMark/>
          </w:tcPr>
          <w:p w14:paraId="24C642D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Urban Expansion creates the enabling conditions for all other investments</w:t>
            </w:r>
          </w:p>
        </w:tc>
      </w:tr>
      <w:tr w:rsidR="0066418B" w:rsidRPr="0066418B" w14:paraId="02CB3D78" w14:textId="77777777">
        <w:tc>
          <w:tcPr>
            <w:tcW w:w="0" w:type="auto"/>
            <w:tcMar>
              <w:top w:w="150" w:type="dxa"/>
              <w:left w:w="0" w:type="dxa"/>
              <w:bottom w:w="150" w:type="dxa"/>
              <w:right w:w="240" w:type="dxa"/>
            </w:tcMar>
            <w:vAlign w:val="center"/>
            <w:hideMark/>
          </w:tcPr>
          <w:p w14:paraId="20BA825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2. Connectivity projects</w:t>
            </w:r>
          </w:p>
        </w:tc>
        <w:tc>
          <w:tcPr>
            <w:tcW w:w="0" w:type="auto"/>
            <w:tcMar>
              <w:top w:w="150" w:type="dxa"/>
              <w:left w:w="240" w:type="dxa"/>
              <w:bottom w:w="150" w:type="dxa"/>
              <w:right w:w="0" w:type="dxa"/>
            </w:tcMar>
            <w:vAlign w:val="center"/>
            <w:hideMark/>
          </w:tcPr>
          <w:p w14:paraId="2E25FF9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Road Upgrade provides access and mobility</w:t>
            </w:r>
          </w:p>
        </w:tc>
      </w:tr>
      <w:tr w:rsidR="0066418B" w:rsidRPr="0066418B" w14:paraId="5B72CD0D" w14:textId="77777777">
        <w:tc>
          <w:tcPr>
            <w:tcW w:w="0" w:type="auto"/>
            <w:tcMar>
              <w:top w:w="150" w:type="dxa"/>
              <w:left w:w="0" w:type="dxa"/>
              <w:bottom w:w="150" w:type="dxa"/>
              <w:right w:w="240" w:type="dxa"/>
            </w:tcMar>
            <w:vAlign w:val="center"/>
            <w:hideMark/>
          </w:tcPr>
          <w:p w14:paraId="4A01D080"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3. Economic engine projects</w:t>
            </w:r>
          </w:p>
        </w:tc>
        <w:tc>
          <w:tcPr>
            <w:tcW w:w="0" w:type="auto"/>
            <w:tcMar>
              <w:top w:w="150" w:type="dxa"/>
              <w:left w:w="240" w:type="dxa"/>
              <w:bottom w:w="150" w:type="dxa"/>
              <w:right w:w="0" w:type="dxa"/>
            </w:tcMar>
            <w:vAlign w:val="center"/>
            <w:hideMark/>
          </w:tcPr>
          <w:p w14:paraId="42A8A946"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FTZ drives growth and job creation</w:t>
            </w:r>
          </w:p>
        </w:tc>
      </w:tr>
      <w:tr w:rsidR="0066418B" w:rsidRPr="0066418B" w14:paraId="0E25FE5F" w14:textId="77777777">
        <w:tc>
          <w:tcPr>
            <w:tcW w:w="0" w:type="auto"/>
            <w:tcMar>
              <w:top w:w="150" w:type="dxa"/>
              <w:left w:w="0" w:type="dxa"/>
              <w:bottom w:w="150" w:type="dxa"/>
              <w:right w:w="240" w:type="dxa"/>
            </w:tcMar>
            <w:vAlign w:val="center"/>
            <w:hideMark/>
          </w:tcPr>
          <w:p w14:paraId="5E3157C5"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4. Livability projects</w:t>
            </w:r>
          </w:p>
        </w:tc>
        <w:tc>
          <w:tcPr>
            <w:tcW w:w="0" w:type="auto"/>
            <w:tcMar>
              <w:top w:w="150" w:type="dxa"/>
              <w:left w:w="240" w:type="dxa"/>
              <w:bottom w:w="150" w:type="dxa"/>
              <w:right w:w="0" w:type="dxa"/>
            </w:tcMar>
            <w:vAlign w:val="center"/>
            <w:hideMark/>
          </w:tcPr>
          <w:p w14:paraId="2600F78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Solid Waste ensures environmental sustainability</w:t>
            </w:r>
          </w:p>
        </w:tc>
      </w:tr>
      <w:tr w:rsidR="0066418B" w:rsidRPr="0066418B" w14:paraId="51009D95" w14:textId="77777777">
        <w:tc>
          <w:tcPr>
            <w:tcW w:w="0" w:type="auto"/>
            <w:tcMar>
              <w:top w:w="150" w:type="dxa"/>
              <w:left w:w="0" w:type="dxa"/>
              <w:bottom w:w="150" w:type="dxa"/>
              <w:right w:w="240" w:type="dxa"/>
            </w:tcMar>
            <w:vAlign w:val="center"/>
            <w:hideMark/>
          </w:tcPr>
          <w:p w14:paraId="629C38A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5. Human capital projects</w:t>
            </w:r>
          </w:p>
        </w:tc>
        <w:tc>
          <w:tcPr>
            <w:tcW w:w="0" w:type="auto"/>
            <w:tcMar>
              <w:top w:w="150" w:type="dxa"/>
              <w:left w:w="240" w:type="dxa"/>
              <w:bottom w:w="150" w:type="dxa"/>
              <w:right w:w="0" w:type="dxa"/>
            </w:tcMar>
            <w:vAlign w:val="center"/>
            <w:hideMark/>
          </w:tcPr>
          <w:p w14:paraId="1E3777E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Youth Centre develops the workforce</w:t>
            </w:r>
          </w:p>
        </w:tc>
      </w:tr>
      <w:tr w:rsidR="0066418B" w:rsidRPr="0066418B" w14:paraId="7CF724DB" w14:textId="77777777">
        <w:tc>
          <w:tcPr>
            <w:tcW w:w="0" w:type="auto"/>
            <w:tcMar>
              <w:top w:w="150" w:type="dxa"/>
              <w:left w:w="0" w:type="dxa"/>
              <w:bottom w:w="150" w:type="dxa"/>
              <w:right w:w="240" w:type="dxa"/>
            </w:tcMar>
            <w:vAlign w:val="center"/>
            <w:hideMark/>
          </w:tcPr>
          <w:p w14:paraId="1FAA38D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b/>
                <w:bCs/>
                <w:kern w:val="0"/>
                <w:sz w:val="23"/>
                <w:szCs w:val="23"/>
                <w14:ligatures w14:val="none"/>
              </w:rPr>
              <w:t>6. Social protection projects</w:t>
            </w:r>
          </w:p>
        </w:tc>
        <w:tc>
          <w:tcPr>
            <w:tcW w:w="0" w:type="auto"/>
            <w:tcMar>
              <w:top w:w="150" w:type="dxa"/>
              <w:left w:w="240" w:type="dxa"/>
              <w:bottom w:w="150" w:type="dxa"/>
              <w:right w:w="0" w:type="dxa"/>
            </w:tcMar>
            <w:vAlign w:val="center"/>
            <w:hideMark/>
          </w:tcPr>
          <w:p w14:paraId="6053768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Reception Centre supports vulnerable populations</w:t>
            </w:r>
          </w:p>
        </w:tc>
      </w:tr>
    </w:tbl>
    <w:p w14:paraId="304DE384"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This sequenced approach ensures that investments build on each other, maximizing impact and ensuring sustainable urban development. All six projects are at </w:t>
      </w:r>
      <w:r w:rsidRPr="0066418B">
        <w:rPr>
          <w:rFonts w:ascii="Segoe UI" w:eastAsia="Times New Roman" w:hAnsi="Segoe UI" w:cs="Segoe UI"/>
          <w:b/>
          <w:bCs/>
          <w:color w:val="0F1115"/>
          <w:kern w:val="0"/>
          <w14:ligatures w14:val="none"/>
        </w:rPr>
        <w:t>Stage 1 (Concept)</w:t>
      </w:r>
      <w:r w:rsidRPr="0066418B">
        <w:rPr>
          <w:rFonts w:ascii="Segoe UI" w:eastAsia="Times New Roman" w:hAnsi="Segoe UI" w:cs="Segoe UI"/>
          <w:color w:val="0F1115"/>
          <w:kern w:val="0"/>
          <w14:ligatures w14:val="none"/>
        </w:rPr>
        <w:t> of the readiness scale, with clear next steps identified to advance each project toward bankability.</w:t>
      </w:r>
    </w:p>
    <w:p w14:paraId="371DFF78"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The successful implementation of this portfolio will position Tog-Wajaale as a model for sustainable urban development in the Horn of Africa.</w:t>
      </w:r>
    </w:p>
    <w:p w14:paraId="14DE6122"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C8FD442">
          <v:rect id="_x0000_i1103" style="width:0;height:.75pt" o:hralign="center" o:hrstd="t" o:hr="t" fillcolor="#a0a0a0" stroked="f"/>
        </w:pict>
      </w:r>
    </w:p>
    <w:p w14:paraId="32411438"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REFERENCES</w:t>
      </w:r>
    </w:p>
    <w:p w14:paraId="05B16B09"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Urban Expansion Plan (2025-2055). Tog-Wajaale City Administration Municipality Office. February 2025. Available at: </w:t>
      </w:r>
      <w:hyperlink r:id="rId6" w:tgtFrame="_blank" w:history="1">
        <w:r w:rsidRPr="0066418B">
          <w:rPr>
            <w:rFonts w:ascii="Segoe UI" w:eastAsia="Times New Roman" w:hAnsi="Segoe UI" w:cs="Segoe UI"/>
            <w:color w:val="3964FE"/>
            <w:kern w:val="0"/>
            <w:bdr w:val="single" w:sz="12" w:space="0" w:color="auto" w:frame="1"/>
            <w14:ligatures w14:val="none"/>
          </w:rPr>
          <w:t>www.twuep.com.et</w:t>
        </w:r>
      </w:hyperlink>
    </w:p>
    <w:p w14:paraId="0263DEB6"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EACC Investment Posters (All 6 Projects). Tog-Wajaale City Administration. August 2026.</w:t>
      </w:r>
    </w:p>
    <w:p w14:paraId="4C63A690"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lastRenderedPageBreak/>
        <w:t>Cities Alliance. (2023). "Ethiopia: Urban Expansion Exposure Visit to Mekelle." Available at: </w:t>
      </w:r>
      <w:hyperlink r:id="rId7" w:tgtFrame="_blank" w:history="1">
        <w:r w:rsidRPr="0066418B">
          <w:rPr>
            <w:rFonts w:ascii="Segoe UI" w:eastAsia="Times New Roman" w:hAnsi="Segoe UI" w:cs="Segoe UI"/>
            <w:color w:val="3964FE"/>
            <w:kern w:val="0"/>
            <w:bdr w:val="single" w:sz="12" w:space="0" w:color="auto" w:frame="1"/>
            <w14:ligatures w14:val="none"/>
          </w:rPr>
          <w:t>https://www.citiesalliance.org</w:t>
        </w:r>
      </w:hyperlink>
    </w:p>
    <w:p w14:paraId="25F9AFDE"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Cities Alliance. (2024). "Making Room for Urban Growth – Urban Expansion Planning in Ethiopia, Uganda and Somalia." Available at: </w:t>
      </w:r>
      <w:hyperlink r:id="rId8" w:tgtFrame="_blank" w:history="1">
        <w:r w:rsidRPr="0066418B">
          <w:rPr>
            <w:rFonts w:ascii="Segoe UI" w:eastAsia="Times New Roman" w:hAnsi="Segoe UI" w:cs="Segoe UI"/>
            <w:color w:val="3964FE"/>
            <w:kern w:val="0"/>
            <w:bdr w:val="single" w:sz="12" w:space="0" w:color="auto" w:frame="1"/>
            <w14:ligatures w14:val="none"/>
          </w:rPr>
          <w:t>https://www.citiesalliance.org</w:t>
        </w:r>
      </w:hyperlink>
    </w:p>
    <w:p w14:paraId="76DCA20D"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Marron Institute. (2022). "Ethiopia Urban Expansion Initiative." New York University. Available at: </w:t>
      </w:r>
      <w:hyperlink r:id="rId9" w:tgtFrame="_blank" w:history="1">
        <w:r w:rsidRPr="0066418B">
          <w:rPr>
            <w:rFonts w:ascii="Segoe UI" w:eastAsia="Times New Roman" w:hAnsi="Segoe UI" w:cs="Segoe UI"/>
            <w:color w:val="3964FE"/>
            <w:kern w:val="0"/>
            <w:bdr w:val="single" w:sz="12" w:space="0" w:color="auto" w:frame="1"/>
            <w14:ligatures w14:val="none"/>
          </w:rPr>
          <w:t>https://marroninstitute.nyu.edu</w:t>
        </w:r>
      </w:hyperlink>
    </w:p>
    <w:p w14:paraId="0941B4BA"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IGAD. (2026). "IGAD Launches the Tog-Wajale Cross-Border Regional Migration Fund Initiatives." Available at: </w:t>
      </w:r>
      <w:hyperlink r:id="rId10" w:tgtFrame="_blank" w:history="1">
        <w:r w:rsidRPr="0066418B">
          <w:rPr>
            <w:rFonts w:ascii="Segoe UI" w:eastAsia="Times New Roman" w:hAnsi="Segoe UI" w:cs="Segoe UI"/>
            <w:color w:val="3964FE"/>
            <w:kern w:val="0"/>
            <w:bdr w:val="single" w:sz="12" w:space="0" w:color="auto" w:frame="1"/>
            <w14:ligatures w14:val="none"/>
          </w:rPr>
          <w:t>https://igad.int</w:t>
        </w:r>
      </w:hyperlink>
    </w:p>
    <w:p w14:paraId="38BEFB8B"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TradeMark Africa. (2026). "Togwajaale Border Bridge Reconstruction." Available at: </w:t>
      </w:r>
      <w:hyperlink r:id="rId11" w:tgtFrame="_blank" w:history="1">
        <w:r w:rsidRPr="0066418B">
          <w:rPr>
            <w:rFonts w:ascii="Segoe UI" w:eastAsia="Times New Roman" w:hAnsi="Segoe UI" w:cs="Segoe UI"/>
            <w:color w:val="3964FE"/>
            <w:kern w:val="0"/>
            <w:bdr w:val="single" w:sz="12" w:space="0" w:color="auto" w:frame="1"/>
            <w14:ligatures w14:val="none"/>
          </w:rPr>
          <w:t>https://trademarkafrica.com</w:t>
        </w:r>
      </w:hyperlink>
    </w:p>
    <w:p w14:paraId="11C4D146"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IOM. (2023). "IOM Upscales its Migration Response Centre in Tog-Wajaale." Available at: </w:t>
      </w:r>
      <w:hyperlink r:id="rId12" w:tgtFrame="_blank" w:history="1">
        <w:r w:rsidRPr="0066418B">
          <w:rPr>
            <w:rFonts w:ascii="Segoe UI" w:eastAsia="Times New Roman" w:hAnsi="Segoe UI" w:cs="Segoe UI"/>
            <w:color w:val="3964FE"/>
            <w:kern w:val="0"/>
            <w:bdr w:val="single" w:sz="12" w:space="0" w:color="auto" w:frame="1"/>
            <w14:ligatures w14:val="none"/>
          </w:rPr>
          <w:t>https://www.iom.int</w:t>
        </w:r>
      </w:hyperlink>
    </w:p>
    <w:p w14:paraId="469D32BC"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Ministry of Urban Development and Housing (MoUDH). (2016). Urban development in Ethiopia: Trends and challenges. Addis Ababa, Ethiopia.</w:t>
      </w:r>
    </w:p>
    <w:p w14:paraId="17B03B01"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World Bank. (2021). Urban development in Ethiopia: Trends and challenges. World Bank Group.</w:t>
      </w:r>
    </w:p>
    <w:p w14:paraId="5ED44DA2" w14:textId="77777777" w:rsidR="0066418B" w:rsidRPr="0066418B" w:rsidRDefault="0066418B" w:rsidP="0066418B">
      <w:pPr>
        <w:numPr>
          <w:ilvl w:val="0"/>
          <w:numId w:val="5"/>
        </w:numPr>
        <w:shd w:val="clear" w:color="auto" w:fill="FFFFFF"/>
        <w:spacing w:after="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National Bank of Ethiopia. (2026). Daily Foreign Exchange Rates. August 2026.</w:t>
      </w:r>
    </w:p>
    <w:p w14:paraId="11B32981"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4CEA845">
          <v:rect id="_x0000_i1104" style="width:0;height:.75pt" o:hralign="center" o:hrstd="t" o:hr="t" fillcolor="#a0a0a0" stroked="f"/>
        </w:pict>
      </w:r>
    </w:p>
    <w:p w14:paraId="214BF1B0" w14:textId="77777777" w:rsidR="0066418B" w:rsidRPr="0066418B" w:rsidRDefault="0066418B" w:rsidP="0066418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66418B">
        <w:rPr>
          <w:rFonts w:ascii="Segoe UI" w:eastAsia="Times New Roman" w:hAnsi="Segoe UI" w:cs="Segoe UI"/>
          <w:b/>
          <w:bCs/>
          <w:color w:val="0F1115"/>
          <w:kern w:val="0"/>
          <w:sz w:val="33"/>
          <w:szCs w:val="33"/>
          <w14:ligatures w14:val="none"/>
        </w:rPr>
        <w:t>APPENDICES</w:t>
      </w:r>
    </w:p>
    <w:p w14:paraId="7983ACC6"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Appendix A: Project Contact Information</w:t>
      </w:r>
    </w:p>
    <w:tbl>
      <w:tblPr>
        <w:tblW w:w="11280" w:type="dxa"/>
        <w:tblCellMar>
          <w:top w:w="15" w:type="dxa"/>
          <w:left w:w="15" w:type="dxa"/>
          <w:bottom w:w="15" w:type="dxa"/>
          <w:right w:w="15" w:type="dxa"/>
        </w:tblCellMar>
        <w:tblLook w:val="04A0" w:firstRow="1" w:lastRow="0" w:firstColumn="1" w:lastColumn="0" w:noHBand="0" w:noVBand="1"/>
      </w:tblPr>
      <w:tblGrid>
        <w:gridCol w:w="3215"/>
        <w:gridCol w:w="5827"/>
        <w:gridCol w:w="2238"/>
      </w:tblGrid>
      <w:tr w:rsidR="0066418B" w:rsidRPr="0066418B" w14:paraId="30862503" w14:textId="77777777">
        <w:trPr>
          <w:tblHeader/>
        </w:trPr>
        <w:tc>
          <w:tcPr>
            <w:tcW w:w="0" w:type="auto"/>
            <w:tcBorders>
              <w:top w:val="nil"/>
            </w:tcBorders>
            <w:tcMar>
              <w:top w:w="150" w:type="dxa"/>
              <w:left w:w="0" w:type="dxa"/>
              <w:bottom w:w="150" w:type="dxa"/>
              <w:right w:w="240" w:type="dxa"/>
            </w:tcMar>
            <w:vAlign w:val="center"/>
            <w:hideMark/>
          </w:tcPr>
          <w:p w14:paraId="4B881ED7"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Name</w:t>
            </w:r>
          </w:p>
        </w:tc>
        <w:tc>
          <w:tcPr>
            <w:tcW w:w="0" w:type="auto"/>
            <w:tcBorders>
              <w:top w:val="nil"/>
            </w:tcBorders>
            <w:tcMar>
              <w:top w:w="150" w:type="dxa"/>
              <w:left w:w="240" w:type="dxa"/>
              <w:bottom w:w="150" w:type="dxa"/>
              <w:right w:w="240" w:type="dxa"/>
            </w:tcMar>
            <w:vAlign w:val="center"/>
            <w:hideMark/>
          </w:tcPr>
          <w:p w14:paraId="40140223"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Title</w:t>
            </w:r>
          </w:p>
        </w:tc>
        <w:tc>
          <w:tcPr>
            <w:tcW w:w="0" w:type="auto"/>
            <w:tcBorders>
              <w:top w:val="nil"/>
            </w:tcBorders>
            <w:tcMar>
              <w:top w:w="150" w:type="dxa"/>
              <w:left w:w="240" w:type="dxa"/>
              <w:bottom w:w="150" w:type="dxa"/>
              <w:right w:w="240" w:type="dxa"/>
            </w:tcMar>
            <w:vAlign w:val="center"/>
            <w:hideMark/>
          </w:tcPr>
          <w:p w14:paraId="5AA2BEFF"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Contact</w:t>
            </w:r>
          </w:p>
        </w:tc>
      </w:tr>
      <w:tr w:rsidR="0066418B" w:rsidRPr="0066418B" w14:paraId="32FAF3E3" w14:textId="77777777">
        <w:tc>
          <w:tcPr>
            <w:tcW w:w="0" w:type="auto"/>
            <w:tcMar>
              <w:top w:w="150" w:type="dxa"/>
              <w:left w:w="0" w:type="dxa"/>
              <w:bottom w:w="150" w:type="dxa"/>
              <w:right w:w="240" w:type="dxa"/>
            </w:tcMar>
            <w:vAlign w:val="center"/>
            <w:hideMark/>
          </w:tcPr>
          <w:p w14:paraId="2546BEE8"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Mahamud Yusuf Adan</w:t>
            </w:r>
          </w:p>
        </w:tc>
        <w:tc>
          <w:tcPr>
            <w:tcW w:w="0" w:type="auto"/>
            <w:tcMar>
              <w:top w:w="150" w:type="dxa"/>
              <w:left w:w="240" w:type="dxa"/>
              <w:bottom w:w="150" w:type="dxa"/>
              <w:right w:w="240" w:type="dxa"/>
            </w:tcMar>
            <w:vAlign w:val="center"/>
            <w:hideMark/>
          </w:tcPr>
          <w:p w14:paraId="26168374"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Mayor, Tog-Wajaale City Administration</w:t>
            </w:r>
          </w:p>
        </w:tc>
        <w:tc>
          <w:tcPr>
            <w:tcW w:w="0" w:type="auto"/>
            <w:tcMar>
              <w:top w:w="150" w:type="dxa"/>
              <w:left w:w="240" w:type="dxa"/>
              <w:bottom w:w="150" w:type="dxa"/>
              <w:right w:w="0" w:type="dxa"/>
            </w:tcMar>
            <w:vAlign w:val="center"/>
            <w:hideMark/>
          </w:tcPr>
          <w:p w14:paraId="48BDC352"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+251 915 330528</w:t>
            </w:r>
          </w:p>
        </w:tc>
      </w:tr>
      <w:tr w:rsidR="0066418B" w:rsidRPr="0066418B" w14:paraId="2225FBEF" w14:textId="77777777">
        <w:tc>
          <w:tcPr>
            <w:tcW w:w="0" w:type="auto"/>
            <w:tcMar>
              <w:top w:w="150" w:type="dxa"/>
              <w:left w:w="0" w:type="dxa"/>
              <w:bottom w:w="150" w:type="dxa"/>
              <w:right w:w="240" w:type="dxa"/>
            </w:tcMar>
            <w:vAlign w:val="center"/>
            <w:hideMark/>
          </w:tcPr>
          <w:p w14:paraId="606B0FCC"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Abdikarim Hassen Yusuf</w:t>
            </w:r>
          </w:p>
        </w:tc>
        <w:tc>
          <w:tcPr>
            <w:tcW w:w="0" w:type="auto"/>
            <w:tcMar>
              <w:top w:w="150" w:type="dxa"/>
              <w:left w:w="240" w:type="dxa"/>
              <w:bottom w:w="150" w:type="dxa"/>
              <w:right w:w="240" w:type="dxa"/>
            </w:tcMar>
            <w:vAlign w:val="center"/>
            <w:hideMark/>
          </w:tcPr>
          <w:p w14:paraId="0649F82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City Manager, Tog-Wajaale City Administration</w:t>
            </w:r>
          </w:p>
        </w:tc>
        <w:tc>
          <w:tcPr>
            <w:tcW w:w="0" w:type="auto"/>
            <w:tcMar>
              <w:top w:w="150" w:type="dxa"/>
              <w:left w:w="240" w:type="dxa"/>
              <w:bottom w:w="150" w:type="dxa"/>
              <w:right w:w="0" w:type="dxa"/>
            </w:tcMar>
            <w:vAlign w:val="center"/>
            <w:hideMark/>
          </w:tcPr>
          <w:p w14:paraId="5EC0B67E"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+251 915 074535</w:t>
            </w:r>
          </w:p>
        </w:tc>
      </w:tr>
      <w:tr w:rsidR="0066418B" w:rsidRPr="0066418B" w14:paraId="51AA71DF" w14:textId="77777777">
        <w:tc>
          <w:tcPr>
            <w:tcW w:w="0" w:type="auto"/>
            <w:tcMar>
              <w:top w:w="150" w:type="dxa"/>
              <w:left w:w="0" w:type="dxa"/>
              <w:bottom w:w="150" w:type="dxa"/>
              <w:right w:w="240" w:type="dxa"/>
            </w:tcMar>
            <w:vAlign w:val="center"/>
            <w:hideMark/>
          </w:tcPr>
          <w:p w14:paraId="263EB27A"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Shemshedin Hassen Yusuf</w:t>
            </w:r>
          </w:p>
        </w:tc>
        <w:tc>
          <w:tcPr>
            <w:tcW w:w="0" w:type="auto"/>
            <w:tcMar>
              <w:top w:w="150" w:type="dxa"/>
              <w:left w:w="240" w:type="dxa"/>
              <w:bottom w:w="150" w:type="dxa"/>
              <w:right w:w="240" w:type="dxa"/>
            </w:tcMar>
            <w:vAlign w:val="center"/>
            <w:hideMark/>
          </w:tcPr>
          <w:p w14:paraId="4E51C411"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Project Director / Manager</w:t>
            </w:r>
          </w:p>
        </w:tc>
        <w:tc>
          <w:tcPr>
            <w:tcW w:w="0" w:type="auto"/>
            <w:tcMar>
              <w:top w:w="150" w:type="dxa"/>
              <w:left w:w="240" w:type="dxa"/>
              <w:bottom w:w="150" w:type="dxa"/>
              <w:right w:w="0" w:type="dxa"/>
            </w:tcMar>
            <w:vAlign w:val="center"/>
            <w:hideMark/>
          </w:tcPr>
          <w:p w14:paraId="31DBA089" w14:textId="77777777" w:rsidR="0066418B" w:rsidRPr="0066418B" w:rsidRDefault="0066418B" w:rsidP="0066418B">
            <w:pPr>
              <w:spacing w:after="0" w:line="375" w:lineRule="atLeast"/>
              <w:rPr>
                <w:rFonts w:ascii="Segoe UI" w:eastAsia="Times New Roman" w:hAnsi="Segoe UI" w:cs="Segoe UI"/>
                <w:kern w:val="0"/>
                <w:sz w:val="23"/>
                <w:szCs w:val="23"/>
                <w14:ligatures w14:val="none"/>
              </w:rPr>
            </w:pPr>
            <w:r w:rsidRPr="0066418B">
              <w:rPr>
                <w:rFonts w:ascii="Segoe UI" w:eastAsia="Times New Roman" w:hAnsi="Segoe UI" w:cs="Segoe UI"/>
                <w:kern w:val="0"/>
                <w:sz w:val="23"/>
                <w:szCs w:val="23"/>
                <w14:ligatures w14:val="none"/>
              </w:rPr>
              <w:t>+251 911 542418</w:t>
            </w:r>
          </w:p>
        </w:tc>
      </w:tr>
    </w:tbl>
    <w:p w14:paraId="12DF6A81"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Project Website:</w:t>
      </w:r>
      <w:r w:rsidRPr="0066418B">
        <w:rPr>
          <w:rFonts w:ascii="Segoe UI" w:eastAsia="Times New Roman" w:hAnsi="Segoe UI" w:cs="Segoe UI"/>
          <w:color w:val="0F1115"/>
          <w:kern w:val="0"/>
          <w14:ligatures w14:val="none"/>
        </w:rPr>
        <w:t> </w:t>
      </w:r>
      <w:hyperlink r:id="rId13" w:tgtFrame="_blank" w:history="1">
        <w:r w:rsidRPr="0066418B">
          <w:rPr>
            <w:rFonts w:ascii="Segoe UI" w:eastAsia="Times New Roman" w:hAnsi="Segoe UI" w:cs="Segoe UI"/>
            <w:color w:val="3964FE"/>
            <w:kern w:val="0"/>
            <w:bdr w:val="single" w:sz="12" w:space="0" w:color="auto" w:frame="1"/>
            <w14:ligatures w14:val="none"/>
          </w:rPr>
          <w:t>www.twuep.com.et</w:t>
        </w:r>
      </w:hyperlink>
    </w:p>
    <w:p w14:paraId="20059F5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lastRenderedPageBreak/>
        <w:t>Appendix B: Key Reference Documents</w:t>
      </w:r>
    </w:p>
    <w:p w14:paraId="12BDD912"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i/>
          <w:iCs/>
          <w:color w:val="0F1115"/>
          <w:kern w:val="0"/>
          <w14:ligatures w14:val="none"/>
        </w:rPr>
        <w:t>(Refer to Appendix B document for detailed summaries of all reference documents)</w:t>
      </w:r>
    </w:p>
    <w:p w14:paraId="183D3792"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Appendix C: Detailed Cost Estimates (Updated)</w:t>
      </w:r>
    </w:p>
    <w:p w14:paraId="7F89A012"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i/>
          <w:iCs/>
          <w:color w:val="0F1115"/>
          <w:kern w:val="0"/>
          <w14:ligatures w14:val="none"/>
        </w:rPr>
        <w:t>(Refer to Appendix C document for detailed cost breakdowns)</w:t>
      </w:r>
    </w:p>
    <w:p w14:paraId="5DCED00B"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Appendix D: Stakeholder Engagement Plan</w:t>
      </w:r>
    </w:p>
    <w:p w14:paraId="6210196D"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i/>
          <w:iCs/>
          <w:color w:val="0F1115"/>
          <w:kern w:val="0"/>
          <w14:ligatures w14:val="none"/>
        </w:rPr>
        <w:t>(Refer to Appendix D document for comprehensive stakeholder engagement strategy)</w:t>
      </w:r>
    </w:p>
    <w:p w14:paraId="1EAC45DD" w14:textId="77777777" w:rsidR="0066418B" w:rsidRPr="0066418B" w:rsidRDefault="0066418B" w:rsidP="0066418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66418B">
        <w:rPr>
          <w:rFonts w:ascii="Segoe UI" w:eastAsia="Times New Roman" w:hAnsi="Segoe UI" w:cs="Segoe UI"/>
          <w:b/>
          <w:bCs/>
          <w:color w:val="0F1115"/>
          <w:kern w:val="0"/>
          <w:sz w:val="30"/>
          <w:szCs w:val="30"/>
          <w14:ligatures w14:val="none"/>
        </w:rPr>
        <w:t>Appendix E: Monitoring and Evaluation Framework</w:t>
      </w:r>
    </w:p>
    <w:p w14:paraId="5200EBE7"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i/>
          <w:iCs/>
          <w:color w:val="0F1115"/>
          <w:kern w:val="0"/>
          <w14:ligatures w14:val="none"/>
        </w:rPr>
        <w:t>(Refer to Appendix E document for M&amp;E framework)</w:t>
      </w:r>
    </w:p>
    <w:p w14:paraId="0866D4BD" w14:textId="77777777" w:rsidR="0066418B" w:rsidRPr="0066418B" w:rsidRDefault="0066418B" w:rsidP="0066418B">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71A0CB4">
          <v:rect id="_x0000_i1105" style="width:0;height:.75pt" o:hralign="center" o:hrstd="t" o:hr="t" fillcolor="#a0a0a0" stroked="f"/>
        </w:pict>
      </w:r>
    </w:p>
    <w:p w14:paraId="6BFC05A3"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Prepared By:</w:t>
      </w:r>
    </w:p>
    <w:p w14:paraId="3E713A26"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color w:val="0F1115"/>
          <w:kern w:val="0"/>
          <w14:ligatures w14:val="none"/>
        </w:rPr>
        <w:t>Tog-Wajaale City Administration Municipality Office</w:t>
      </w:r>
      <w:r w:rsidRPr="0066418B">
        <w:rPr>
          <w:rFonts w:ascii="Segoe UI" w:eastAsia="Times New Roman" w:hAnsi="Segoe UI" w:cs="Segoe UI"/>
          <w:color w:val="0F1115"/>
          <w:kern w:val="0"/>
          <w14:ligatures w14:val="none"/>
        </w:rPr>
        <w:br/>
        <w:t>Urban Expansion Team</w:t>
      </w:r>
    </w:p>
    <w:p w14:paraId="18D08811"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Date:</w:t>
      </w:r>
      <w:r w:rsidRPr="0066418B">
        <w:rPr>
          <w:rFonts w:ascii="Segoe UI" w:eastAsia="Times New Roman" w:hAnsi="Segoe UI" w:cs="Segoe UI"/>
          <w:color w:val="0F1115"/>
          <w:kern w:val="0"/>
          <w14:ligatures w14:val="none"/>
        </w:rPr>
        <w:t> August 2026 G.C</w:t>
      </w:r>
    </w:p>
    <w:p w14:paraId="1300B9DD" w14:textId="77777777" w:rsidR="0066418B" w:rsidRPr="0066418B" w:rsidRDefault="0066418B" w:rsidP="0066418B">
      <w:pPr>
        <w:shd w:val="clear" w:color="auto" w:fill="FFFFFF"/>
        <w:spacing w:before="240" w:after="240" w:line="240" w:lineRule="auto"/>
        <w:rPr>
          <w:rFonts w:ascii="Segoe UI" w:eastAsia="Times New Roman" w:hAnsi="Segoe UI" w:cs="Segoe UI"/>
          <w:color w:val="0F1115"/>
          <w:kern w:val="0"/>
          <w14:ligatures w14:val="none"/>
        </w:rPr>
      </w:pPr>
      <w:r w:rsidRPr="0066418B">
        <w:rPr>
          <w:rFonts w:ascii="Segoe UI" w:eastAsia="Times New Roman" w:hAnsi="Segoe UI" w:cs="Segoe UI"/>
          <w:b/>
          <w:bCs/>
          <w:color w:val="0F1115"/>
          <w:kern w:val="0"/>
          <w14:ligatures w14:val="none"/>
        </w:rPr>
        <w:t>Exchange Rate Note:</w:t>
      </w:r>
      <w:r w:rsidRPr="0066418B">
        <w:rPr>
          <w:rFonts w:ascii="Segoe UI" w:eastAsia="Times New Roman" w:hAnsi="Segoe UI" w:cs="Segoe UI"/>
          <w:color w:val="0F1115"/>
          <w:kern w:val="0"/>
          <w14:ligatures w14:val="none"/>
        </w:rPr>
        <w:t> All Birr equivalents are calculated using the exchange rate of </w:t>
      </w:r>
      <w:r w:rsidRPr="0066418B">
        <w:rPr>
          <w:rFonts w:ascii="Segoe UI" w:eastAsia="Times New Roman" w:hAnsi="Segoe UI" w:cs="Segoe UI"/>
          <w:b/>
          <w:bCs/>
          <w:color w:val="0F1115"/>
          <w:kern w:val="0"/>
          <w14:ligatures w14:val="none"/>
        </w:rPr>
        <w:t>1 USD = 160.0319 Birr</w:t>
      </w:r>
      <w:r w:rsidRPr="0066418B">
        <w:rPr>
          <w:rFonts w:ascii="Segoe UI" w:eastAsia="Times New Roman" w:hAnsi="Segoe UI" w:cs="Segoe UI"/>
          <w:color w:val="0F1115"/>
          <w:kern w:val="0"/>
          <w14:ligatures w14:val="none"/>
        </w:rPr>
        <w:t> as of August 2026. This rate may fluctuate and should be verified for future financial planning.</w:t>
      </w:r>
    </w:p>
    <w:p w14:paraId="544FB004" w14:textId="52AF4E34" w:rsidR="00C30577" w:rsidRPr="00E77285" w:rsidRDefault="0066418B" w:rsidP="00E77285">
      <w:pPr>
        <w:spacing w:before="480" w:after="480" w:line="240" w:lineRule="auto"/>
        <w:rPr>
          <w:rFonts w:ascii="Segoe UI" w:eastAsia="Times New Roman" w:hAnsi="Segoe UI" w:cs="Segoe UI"/>
          <w:kern w:val="0"/>
          <w14:ligatures w14:val="none"/>
        </w:rPr>
      </w:pPr>
      <w:r w:rsidRPr="0066418B">
        <w:rPr>
          <w:rFonts w:ascii="Times New Roman" w:eastAsia="Times New Roman" w:hAnsi="Times New Roman" w:cs="Times New Roman"/>
          <w:kern w:val="0"/>
          <w14:ligatures w14:val="none"/>
        </w:rPr>
        <w:pict w14:anchorId="0D65FA42">
          <v:rect id="_x0000_i1106" style="width:0;height:.75pt" o:hralign="center" o:hrstd="t" o:hr="t" fillcolor="#a0a0a0" stroked="f"/>
        </w:pict>
      </w:r>
    </w:p>
    <w:sectPr w:rsidR="00C30577" w:rsidRPr="00E77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363E"/>
    <w:multiLevelType w:val="multilevel"/>
    <w:tmpl w:val="475C0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816DD1"/>
    <w:multiLevelType w:val="multilevel"/>
    <w:tmpl w:val="8930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4A269E"/>
    <w:multiLevelType w:val="multilevel"/>
    <w:tmpl w:val="603EA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AE0F2A"/>
    <w:multiLevelType w:val="multilevel"/>
    <w:tmpl w:val="BBF2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4C2FD1"/>
    <w:multiLevelType w:val="multilevel"/>
    <w:tmpl w:val="524A5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161401">
    <w:abstractNumId w:val="4"/>
  </w:num>
  <w:num w:numId="2" w16cid:durableId="1773092532">
    <w:abstractNumId w:val="3"/>
  </w:num>
  <w:num w:numId="3" w16cid:durableId="2014410977">
    <w:abstractNumId w:val="2"/>
  </w:num>
  <w:num w:numId="4" w16cid:durableId="786923049">
    <w:abstractNumId w:val="1"/>
  </w:num>
  <w:num w:numId="5" w16cid:durableId="6903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577"/>
    <w:rsid w:val="0066418B"/>
    <w:rsid w:val="009609F2"/>
    <w:rsid w:val="00C30577"/>
    <w:rsid w:val="00E77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59EDF"/>
  <w15:chartTrackingRefBased/>
  <w15:docId w15:val="{306A47B9-1D89-42E2-97BF-0A2292CF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77"/>
  </w:style>
  <w:style w:type="paragraph" w:styleId="Heading1">
    <w:name w:val="heading 1"/>
    <w:basedOn w:val="Normal"/>
    <w:next w:val="Normal"/>
    <w:link w:val="Heading1Char"/>
    <w:uiPriority w:val="9"/>
    <w:qFormat/>
    <w:rsid w:val="00C30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0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305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305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5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5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5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5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5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5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05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305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305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5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577"/>
    <w:rPr>
      <w:rFonts w:eastAsiaTheme="majorEastAsia" w:cstheme="majorBidi"/>
      <w:color w:val="272727" w:themeColor="text1" w:themeTint="D8"/>
    </w:rPr>
  </w:style>
  <w:style w:type="paragraph" w:styleId="Title">
    <w:name w:val="Title"/>
    <w:basedOn w:val="Normal"/>
    <w:next w:val="Normal"/>
    <w:link w:val="TitleChar"/>
    <w:uiPriority w:val="10"/>
    <w:qFormat/>
    <w:rsid w:val="00C30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5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577"/>
    <w:pPr>
      <w:spacing w:before="160"/>
      <w:jc w:val="center"/>
    </w:pPr>
    <w:rPr>
      <w:i/>
      <w:iCs/>
      <w:color w:val="404040" w:themeColor="text1" w:themeTint="BF"/>
    </w:rPr>
  </w:style>
  <w:style w:type="character" w:customStyle="1" w:styleId="QuoteChar">
    <w:name w:val="Quote Char"/>
    <w:basedOn w:val="DefaultParagraphFont"/>
    <w:link w:val="Quote"/>
    <w:uiPriority w:val="29"/>
    <w:rsid w:val="00C30577"/>
    <w:rPr>
      <w:i/>
      <w:iCs/>
      <w:color w:val="404040" w:themeColor="text1" w:themeTint="BF"/>
    </w:rPr>
  </w:style>
  <w:style w:type="paragraph" w:styleId="ListParagraph">
    <w:name w:val="List Paragraph"/>
    <w:basedOn w:val="Normal"/>
    <w:uiPriority w:val="34"/>
    <w:qFormat/>
    <w:rsid w:val="00C30577"/>
    <w:pPr>
      <w:ind w:left="720"/>
      <w:contextualSpacing/>
    </w:pPr>
  </w:style>
  <w:style w:type="character" w:styleId="IntenseEmphasis">
    <w:name w:val="Intense Emphasis"/>
    <w:basedOn w:val="DefaultParagraphFont"/>
    <w:uiPriority w:val="21"/>
    <w:qFormat/>
    <w:rsid w:val="00C30577"/>
    <w:rPr>
      <w:i/>
      <w:iCs/>
      <w:color w:val="0F4761" w:themeColor="accent1" w:themeShade="BF"/>
    </w:rPr>
  </w:style>
  <w:style w:type="paragraph" w:styleId="IntenseQuote">
    <w:name w:val="Intense Quote"/>
    <w:basedOn w:val="Normal"/>
    <w:next w:val="Normal"/>
    <w:link w:val="IntenseQuoteChar"/>
    <w:uiPriority w:val="30"/>
    <w:qFormat/>
    <w:rsid w:val="00C30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577"/>
    <w:rPr>
      <w:i/>
      <w:iCs/>
      <w:color w:val="0F4761" w:themeColor="accent1" w:themeShade="BF"/>
    </w:rPr>
  </w:style>
  <w:style w:type="character" w:styleId="IntenseReference">
    <w:name w:val="Intense Reference"/>
    <w:basedOn w:val="DefaultParagraphFont"/>
    <w:uiPriority w:val="32"/>
    <w:qFormat/>
    <w:rsid w:val="00C30577"/>
    <w:rPr>
      <w:b/>
      <w:bCs/>
      <w:smallCaps/>
      <w:color w:val="0F4761" w:themeColor="accent1" w:themeShade="BF"/>
      <w:spacing w:val="5"/>
    </w:rPr>
  </w:style>
  <w:style w:type="paragraph" w:customStyle="1" w:styleId="msonormal0">
    <w:name w:val="msonormal"/>
    <w:basedOn w:val="Normal"/>
    <w:rsid w:val="0066418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s-markdown-paragraph">
    <w:name w:val="ds-markdown-paragraph"/>
    <w:basedOn w:val="Normal"/>
    <w:rsid w:val="0066418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6418B"/>
    <w:rPr>
      <w:b/>
      <w:bCs/>
    </w:rPr>
  </w:style>
  <w:style w:type="character" w:styleId="Hyperlink">
    <w:name w:val="Hyperlink"/>
    <w:basedOn w:val="DefaultParagraphFont"/>
    <w:uiPriority w:val="99"/>
    <w:semiHidden/>
    <w:unhideWhenUsed/>
    <w:rsid w:val="0066418B"/>
    <w:rPr>
      <w:color w:val="0000FF"/>
      <w:u w:val="single"/>
    </w:rPr>
  </w:style>
  <w:style w:type="character" w:styleId="FollowedHyperlink">
    <w:name w:val="FollowedHyperlink"/>
    <w:basedOn w:val="DefaultParagraphFont"/>
    <w:uiPriority w:val="99"/>
    <w:semiHidden/>
    <w:unhideWhenUsed/>
    <w:rsid w:val="0066418B"/>
    <w:rPr>
      <w:color w:val="800080"/>
      <w:u w:val="single"/>
    </w:rPr>
  </w:style>
  <w:style w:type="character" w:styleId="Emphasis">
    <w:name w:val="Emphasis"/>
    <w:basedOn w:val="DefaultParagraphFont"/>
    <w:uiPriority w:val="20"/>
    <w:qFormat/>
    <w:rsid w:val="006641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esalliance.org/" TargetMode="External"/><Relationship Id="rId13" Type="http://schemas.openxmlformats.org/officeDocument/2006/relationships/hyperlink" Target="http://www.twuep.com.et/" TargetMode="External"/><Relationship Id="rId3" Type="http://schemas.openxmlformats.org/officeDocument/2006/relationships/settings" Target="settings.xml"/><Relationship Id="rId7" Type="http://schemas.openxmlformats.org/officeDocument/2006/relationships/hyperlink" Target="https://www.citiesalliance.org/" TargetMode="External"/><Relationship Id="rId12" Type="http://schemas.openxmlformats.org/officeDocument/2006/relationships/hyperlink" Target="https://www.iom.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wuep.com.et/" TargetMode="External"/><Relationship Id="rId11" Type="http://schemas.openxmlformats.org/officeDocument/2006/relationships/hyperlink" Target="https://trademarkafrica.com/" TargetMode="External"/><Relationship Id="rId5" Type="http://schemas.openxmlformats.org/officeDocument/2006/relationships/hyperlink" Target="http://www.twuep.com.et/" TargetMode="External"/><Relationship Id="rId15" Type="http://schemas.openxmlformats.org/officeDocument/2006/relationships/theme" Target="theme/theme1.xml"/><Relationship Id="rId10" Type="http://schemas.openxmlformats.org/officeDocument/2006/relationships/hyperlink" Target="https://igad.int/" TargetMode="External"/><Relationship Id="rId4" Type="http://schemas.openxmlformats.org/officeDocument/2006/relationships/webSettings" Target="webSettings.xml"/><Relationship Id="rId9" Type="http://schemas.openxmlformats.org/officeDocument/2006/relationships/hyperlink" Target="https://marroninstitute.ny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10617</Words>
  <Characters>60523</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Yusuf</dc:creator>
  <cp:keywords/>
  <dc:description/>
  <cp:lastModifiedBy>Dinu Yusuf</cp:lastModifiedBy>
  <cp:revision>2</cp:revision>
  <dcterms:created xsi:type="dcterms:W3CDTF">2026-08-25T18:33:00Z</dcterms:created>
  <dcterms:modified xsi:type="dcterms:W3CDTF">2026-08-25T18:33:00Z</dcterms:modified>
</cp:coreProperties>
</file>